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06474D" w:rsidRPr="00EA7A47" w:rsidRDefault="0006474D" w:rsidP="0006474D">
      <w:pPr>
        <w:spacing w:afterLines="50" w:after="120" w:line="240" w:lineRule="atLeast"/>
        <w:jc w:val="center"/>
        <w:rPr>
          <w:rFonts w:eastAsia="標楷體"/>
          <w:b/>
          <w:sz w:val="32"/>
          <w:szCs w:val="32"/>
          <w:u w:val="single"/>
        </w:rPr>
      </w:pPr>
      <w:r w:rsidRPr="00EA7A47">
        <w:rPr>
          <w:rFonts w:eastAsia="標楷體"/>
          <w:b/>
          <w:sz w:val="32"/>
          <w:szCs w:val="32"/>
        </w:rPr>
        <w:t>新北市</w:t>
      </w:r>
      <w:r w:rsidRPr="00EA7A47">
        <w:rPr>
          <w:rFonts w:eastAsia="標楷體"/>
          <w:b/>
          <w:sz w:val="32"/>
          <w:szCs w:val="32"/>
          <w:u w:val="single"/>
        </w:rPr>
        <w:t xml:space="preserve">   </w:t>
      </w:r>
      <w:proofErr w:type="gramStart"/>
      <w:r>
        <w:rPr>
          <w:rFonts w:eastAsia="標楷體" w:hint="eastAsia"/>
          <w:b/>
          <w:sz w:val="32"/>
          <w:szCs w:val="32"/>
          <w:u w:val="single"/>
        </w:rPr>
        <w:t>鷺江</w:t>
      </w:r>
      <w:proofErr w:type="gramEnd"/>
      <w:r w:rsidRPr="00EA7A47">
        <w:rPr>
          <w:rFonts w:eastAsia="標楷體"/>
          <w:b/>
          <w:sz w:val="32"/>
          <w:szCs w:val="32"/>
          <w:u w:val="single"/>
        </w:rPr>
        <w:t xml:space="preserve">  </w:t>
      </w:r>
      <w:r w:rsidRPr="00EA7A47">
        <w:rPr>
          <w:rFonts w:eastAsia="標楷體"/>
          <w:b/>
          <w:sz w:val="32"/>
          <w:szCs w:val="32"/>
        </w:rPr>
        <w:t>國民中學</w:t>
      </w:r>
      <w:r w:rsidRPr="00EA7A47">
        <w:rPr>
          <w:rFonts w:eastAsia="標楷體"/>
          <w:b/>
          <w:color w:val="FF0000"/>
          <w:sz w:val="32"/>
          <w:szCs w:val="32"/>
          <w:u w:val="single"/>
        </w:rPr>
        <w:t>11</w:t>
      </w:r>
      <w:r>
        <w:rPr>
          <w:rFonts w:eastAsia="標楷體" w:hint="eastAsia"/>
          <w:b/>
          <w:color w:val="FF0000"/>
          <w:sz w:val="32"/>
          <w:szCs w:val="32"/>
          <w:u w:val="single"/>
        </w:rPr>
        <w:t>3</w:t>
      </w:r>
      <w:r w:rsidRPr="00EA7A47">
        <w:rPr>
          <w:rFonts w:eastAsia="標楷體"/>
          <w:b/>
          <w:sz w:val="32"/>
          <w:szCs w:val="32"/>
        </w:rPr>
        <w:t>學年度</w:t>
      </w:r>
      <w:r w:rsidRPr="00EA7A47">
        <w:rPr>
          <w:rFonts w:eastAsia="標楷體"/>
          <w:b/>
          <w:sz w:val="32"/>
          <w:szCs w:val="32"/>
          <w:u w:val="single"/>
        </w:rPr>
        <w:t xml:space="preserve"> </w:t>
      </w:r>
      <w:r>
        <w:rPr>
          <w:rFonts w:eastAsia="標楷體" w:hint="eastAsia"/>
          <w:b/>
          <w:sz w:val="32"/>
          <w:szCs w:val="32"/>
          <w:u w:val="single"/>
        </w:rPr>
        <w:t>七</w:t>
      </w:r>
      <w:r w:rsidRPr="00EA7A47">
        <w:rPr>
          <w:rFonts w:eastAsia="標楷體"/>
          <w:b/>
          <w:sz w:val="32"/>
          <w:szCs w:val="32"/>
          <w:u w:val="single"/>
        </w:rPr>
        <w:t xml:space="preserve">  </w:t>
      </w:r>
      <w:r w:rsidRPr="00EA7A47">
        <w:rPr>
          <w:rFonts w:eastAsia="標楷體"/>
          <w:b/>
          <w:sz w:val="32"/>
          <w:szCs w:val="32"/>
        </w:rPr>
        <w:t>年級第</w:t>
      </w:r>
      <w:r w:rsidRPr="0006474D">
        <w:rPr>
          <w:rFonts w:eastAsia="標楷體" w:hint="eastAsia"/>
          <w:b/>
          <w:color w:val="FF0000"/>
          <w:sz w:val="32"/>
          <w:szCs w:val="32"/>
        </w:rPr>
        <w:t>二</w:t>
      </w:r>
      <w:proofErr w:type="gramStart"/>
      <w:r w:rsidRPr="00EA7A47">
        <w:rPr>
          <w:rFonts w:eastAsia="標楷體"/>
          <w:b/>
          <w:sz w:val="32"/>
          <w:szCs w:val="32"/>
        </w:rPr>
        <w:t>學期</w:t>
      </w:r>
      <w:r w:rsidRPr="0097776D">
        <w:rPr>
          <w:rFonts w:eastAsia="標楷體" w:hint="eastAsia"/>
          <w:b/>
          <w:sz w:val="32"/>
          <w:szCs w:val="32"/>
          <w:bdr w:val="single" w:sz="4" w:space="0" w:color="auto"/>
        </w:rPr>
        <w:t>部定</w:t>
      </w:r>
      <w:r w:rsidRPr="00EA7A47">
        <w:rPr>
          <w:rFonts w:eastAsia="標楷體"/>
          <w:b/>
          <w:sz w:val="32"/>
          <w:szCs w:val="32"/>
        </w:rPr>
        <w:t>課程</w:t>
      </w:r>
      <w:proofErr w:type="gramEnd"/>
      <w:r w:rsidRPr="00EA7A47">
        <w:rPr>
          <w:rFonts w:eastAsia="標楷體"/>
          <w:b/>
          <w:sz w:val="32"/>
          <w:szCs w:val="32"/>
        </w:rPr>
        <w:t>計畫</w:t>
      </w:r>
      <w:r w:rsidRPr="00EA7A47">
        <w:rPr>
          <w:rFonts w:eastAsia="標楷體"/>
          <w:b/>
          <w:sz w:val="32"/>
          <w:szCs w:val="32"/>
        </w:rPr>
        <w:t xml:space="preserve">  </w:t>
      </w:r>
      <w:r w:rsidRPr="00EA7A47">
        <w:rPr>
          <w:rFonts w:eastAsia="標楷體"/>
          <w:b/>
          <w:sz w:val="32"/>
          <w:szCs w:val="32"/>
        </w:rPr>
        <w:t>設計者：</w:t>
      </w:r>
      <w:proofErr w:type="gramStart"/>
      <w:r w:rsidRPr="00EA7A47">
        <w:rPr>
          <w:rFonts w:eastAsia="標楷體"/>
          <w:b/>
          <w:sz w:val="32"/>
          <w:szCs w:val="32"/>
          <w:u w:val="single"/>
        </w:rPr>
        <w:t>＿＿</w:t>
      </w:r>
      <w:proofErr w:type="gramEnd"/>
      <w:r>
        <w:rPr>
          <w:rFonts w:eastAsia="標楷體" w:hint="eastAsia"/>
          <w:b/>
          <w:sz w:val="32"/>
          <w:szCs w:val="32"/>
          <w:u w:val="single"/>
        </w:rPr>
        <w:t>顏士雲</w:t>
      </w:r>
      <w:proofErr w:type="gramStart"/>
      <w:r w:rsidRPr="00EA7A47">
        <w:rPr>
          <w:rFonts w:eastAsia="標楷體"/>
          <w:b/>
          <w:sz w:val="32"/>
          <w:szCs w:val="32"/>
          <w:u w:val="single"/>
        </w:rPr>
        <w:t>＿＿</w:t>
      </w:r>
      <w:proofErr w:type="gramEnd"/>
    </w:p>
    <w:p w:rsidR="0006474D" w:rsidRPr="00FC1B4B" w:rsidRDefault="0006474D" w:rsidP="0006474D">
      <w:pPr>
        <w:pStyle w:val="aff0"/>
        <w:numPr>
          <w:ilvl w:val="0"/>
          <w:numId w:val="35"/>
        </w:numPr>
        <w:tabs>
          <w:tab w:val="left" w:pos="426"/>
          <w:tab w:val="left" w:pos="504"/>
        </w:tabs>
        <w:spacing w:line="360" w:lineRule="auto"/>
        <w:ind w:leftChars="0"/>
        <w:rPr>
          <w:rFonts w:ascii="標楷體" w:eastAsia="標楷體" w:hAnsi="標楷體" w:cs="標楷體"/>
          <w:b/>
          <w:color w:val="FF0000"/>
          <w:sz w:val="24"/>
          <w:szCs w:val="24"/>
        </w:rPr>
      </w:pPr>
      <w:r w:rsidRPr="00FC1B4B">
        <w:rPr>
          <w:rFonts w:ascii="標楷體" w:eastAsia="標楷體" w:hAnsi="標楷體" w:cs="標楷體" w:hint="eastAsia"/>
          <w:b/>
          <w:sz w:val="24"/>
          <w:szCs w:val="24"/>
        </w:rPr>
        <w:t>課程類別：</w:t>
      </w:r>
    </w:p>
    <w:p w:rsidR="0006474D" w:rsidRDefault="0006474D" w:rsidP="0006474D">
      <w:pPr>
        <w:pStyle w:val="Web"/>
        <w:spacing w:line="360" w:lineRule="auto"/>
        <w:rPr>
          <w:rFonts w:ascii="標楷體" w:eastAsia="標楷體" w:hAnsi="標楷體" w:cs="標楷體"/>
        </w:rPr>
      </w:pPr>
      <w:r w:rsidRPr="00903674">
        <w:rPr>
          <w:rFonts w:ascii="標楷體" w:eastAsia="標楷體" w:hAnsi="標楷體" w:cs="標楷體" w:hint="eastAsia"/>
        </w:rPr>
        <w:t xml:space="preserve">    </w:t>
      </w:r>
      <w:r w:rsidRPr="00FC1B4B">
        <w:rPr>
          <w:rFonts w:ascii="Times New Roman" w:eastAsia="標楷體" w:hAnsi="Times New Roman" w:cs="Times New Roman"/>
        </w:rPr>
        <w:t>1.</w:t>
      </w:r>
      <w:r w:rsidRPr="00903674">
        <w:rPr>
          <w:rFonts w:ascii="標楷體" w:eastAsia="標楷體" w:hAnsi="標楷體" w:cs="標楷體"/>
        </w:rPr>
        <w:t>□</w:t>
      </w:r>
      <w:r w:rsidRPr="00903674">
        <w:rPr>
          <w:rFonts w:ascii="標楷體" w:eastAsia="標楷體" w:hAnsi="標楷體" w:cs="標楷體" w:hint="eastAsia"/>
        </w:rPr>
        <w:t xml:space="preserve">國語文 </w:t>
      </w:r>
      <w:r>
        <w:rPr>
          <w:rFonts w:ascii="標楷體" w:eastAsia="標楷體" w:hAnsi="標楷體" w:cs="標楷體" w:hint="eastAsia"/>
        </w:rPr>
        <w:t xml:space="preserve"> </w:t>
      </w:r>
      <w:r w:rsidRPr="00903674">
        <w:rPr>
          <w:rFonts w:ascii="標楷體" w:eastAsia="標楷體" w:hAnsi="標楷體" w:cs="標楷體" w:hint="eastAsia"/>
        </w:rPr>
        <w:t xml:space="preserve">  </w:t>
      </w:r>
      <w:r w:rsidRPr="00FC1B4B">
        <w:rPr>
          <w:rFonts w:ascii="Times New Roman" w:eastAsia="標楷體" w:hAnsi="Times New Roman" w:cs="Times New Roman"/>
        </w:rPr>
        <w:t>2.</w:t>
      </w:r>
      <w:r w:rsidRPr="00903674">
        <w:rPr>
          <w:rFonts w:ascii="標楷體" w:eastAsia="標楷體" w:hAnsi="標楷體" w:cs="標楷體"/>
        </w:rPr>
        <w:t>□</w:t>
      </w:r>
      <w:r w:rsidRPr="00903674">
        <w:rPr>
          <w:rFonts w:ascii="標楷體" w:eastAsia="標楷體" w:hAnsi="標楷體" w:cs="標楷體" w:hint="eastAsia"/>
        </w:rPr>
        <w:t xml:space="preserve">英語文   </w:t>
      </w:r>
      <w:r w:rsidRPr="00FC1B4B">
        <w:rPr>
          <w:rFonts w:ascii="Times New Roman" w:eastAsia="標楷體" w:hAnsi="Times New Roman" w:cs="Times New Roman"/>
        </w:rPr>
        <w:t>3.</w:t>
      </w:r>
      <w:r w:rsidRPr="00903674">
        <w:rPr>
          <w:rFonts w:ascii="標楷體" w:eastAsia="標楷體" w:hAnsi="標楷體" w:cs="標楷體"/>
        </w:rPr>
        <w:t>□</w:t>
      </w:r>
      <w:r w:rsidRPr="00903674">
        <w:rPr>
          <w:rFonts w:ascii="標楷體" w:eastAsia="標楷體" w:hAnsi="標楷體" w:cs="標楷體" w:hint="eastAsia"/>
        </w:rPr>
        <w:t xml:space="preserve">健康與體育  </w:t>
      </w:r>
      <w:r w:rsidRPr="00FC1B4B">
        <w:rPr>
          <w:rFonts w:ascii="Times New Roman" w:eastAsia="標楷體" w:hAnsi="Times New Roman" w:cs="Times New Roman"/>
        </w:rPr>
        <w:t xml:space="preserve"> 4.</w:t>
      </w:r>
      <w:r w:rsidRPr="00903674">
        <w:rPr>
          <w:rFonts w:ascii="標楷體" w:eastAsia="標楷體" w:hAnsi="標楷體" w:cs="標楷體"/>
        </w:rPr>
        <w:t>□</w:t>
      </w:r>
      <w:r w:rsidRPr="00903674">
        <w:rPr>
          <w:rFonts w:ascii="標楷體" w:eastAsia="標楷體" w:hAnsi="標楷體" w:cs="標楷體" w:hint="eastAsia"/>
        </w:rPr>
        <w:t xml:space="preserve">數學   </w:t>
      </w:r>
      <w:r w:rsidRPr="00FC1B4B">
        <w:rPr>
          <w:rFonts w:ascii="Times New Roman" w:eastAsia="標楷體" w:hAnsi="Times New Roman" w:cs="Times New Roman"/>
        </w:rPr>
        <w:t>5.</w:t>
      </w:r>
      <w:r w:rsidRPr="00903674">
        <w:rPr>
          <w:rFonts w:ascii="標楷體" w:eastAsia="標楷體" w:hAnsi="標楷體" w:cs="標楷體"/>
        </w:rPr>
        <w:t>□</w:t>
      </w:r>
      <w:r w:rsidRPr="00903674">
        <w:rPr>
          <w:rFonts w:ascii="標楷體" w:eastAsia="標楷體" w:hAnsi="標楷體" w:cs="標楷體" w:hint="eastAsia"/>
        </w:rPr>
        <w:t xml:space="preserve">社會   </w:t>
      </w:r>
      <w:r w:rsidRPr="00FC1B4B">
        <w:rPr>
          <w:rFonts w:ascii="Times New Roman" w:eastAsia="標楷體" w:hAnsi="Times New Roman" w:cs="Times New Roman"/>
        </w:rPr>
        <w:t>6.</w:t>
      </w:r>
      <w:r w:rsidRPr="00903674">
        <w:rPr>
          <w:rFonts w:ascii="標楷體" w:eastAsia="標楷體" w:hAnsi="標楷體" w:cs="標楷體"/>
        </w:rPr>
        <w:t>□</w:t>
      </w:r>
      <w:r w:rsidRPr="00903674">
        <w:rPr>
          <w:rFonts w:ascii="標楷體" w:eastAsia="標楷體" w:hAnsi="標楷體" w:cs="標楷體" w:hint="eastAsia"/>
        </w:rPr>
        <w:t xml:space="preserve">藝術  </w:t>
      </w:r>
      <w:r w:rsidRPr="00FC1B4B">
        <w:rPr>
          <w:rFonts w:ascii="Times New Roman" w:eastAsia="標楷體" w:hAnsi="Times New Roman" w:cs="Times New Roman"/>
        </w:rPr>
        <w:t>7.</w:t>
      </w:r>
      <w:r>
        <w:rPr>
          <w:rFonts w:ascii="Times New Roman" w:eastAsia="標楷體" w:hAnsi="Times New Roman" w:cs="Times New Roman" w:hint="eastAsia"/>
        </w:rPr>
        <w:t>■</w:t>
      </w:r>
      <w:r w:rsidRPr="00903674">
        <w:rPr>
          <w:rFonts w:ascii="標楷體" w:eastAsia="標楷體" w:hAnsi="標楷體" w:cs="標楷體" w:hint="eastAsia"/>
        </w:rPr>
        <w:t xml:space="preserve">自然科學 </w:t>
      </w:r>
      <w:r w:rsidRPr="00FC1B4B">
        <w:rPr>
          <w:rFonts w:ascii="Times New Roman" w:eastAsia="標楷體" w:hAnsi="Times New Roman" w:cs="Times New Roman"/>
        </w:rPr>
        <w:t>8.</w:t>
      </w:r>
      <w:r w:rsidRPr="00903674">
        <w:rPr>
          <w:rFonts w:ascii="標楷體" w:eastAsia="標楷體" w:hAnsi="標楷體" w:cs="標楷體"/>
        </w:rPr>
        <w:t>□</w:t>
      </w:r>
      <w:r w:rsidRPr="00903674">
        <w:rPr>
          <w:rFonts w:ascii="標楷體" w:eastAsia="標楷體" w:hAnsi="標楷體" w:cs="標楷體" w:hint="eastAsia"/>
        </w:rPr>
        <w:t xml:space="preserve">科技  </w:t>
      </w:r>
      <w:r w:rsidRPr="00FC1B4B">
        <w:rPr>
          <w:rFonts w:ascii="Times New Roman" w:eastAsia="標楷體" w:hAnsi="Times New Roman" w:cs="Times New Roman"/>
        </w:rPr>
        <w:t>9.</w:t>
      </w:r>
      <w:r w:rsidRPr="00903674">
        <w:rPr>
          <w:rFonts w:ascii="標楷體" w:eastAsia="標楷體" w:hAnsi="標楷體" w:cs="標楷體"/>
        </w:rPr>
        <w:t>□</w:t>
      </w:r>
      <w:r w:rsidRPr="00903674">
        <w:rPr>
          <w:rFonts w:ascii="標楷體" w:eastAsia="標楷體" w:hAnsi="標楷體" w:cs="標楷體" w:hint="eastAsia"/>
        </w:rPr>
        <w:t>綜合活動</w:t>
      </w:r>
    </w:p>
    <w:p w:rsidR="0006474D" w:rsidRDefault="0006474D" w:rsidP="0006474D">
      <w:pPr>
        <w:pStyle w:val="Web"/>
        <w:spacing w:line="360" w:lineRule="auto"/>
      </w:pPr>
      <w:r>
        <w:rPr>
          <w:rFonts w:ascii="標楷體" w:eastAsia="標楷體" w:hAnsi="標楷體" w:cs="標楷體" w:hint="eastAsia"/>
        </w:rPr>
        <w:t xml:space="preserve">    </w:t>
      </w:r>
      <w:r w:rsidRPr="00FC1B4B">
        <w:rPr>
          <w:rFonts w:ascii="Times New Roman" w:eastAsia="標楷體" w:hAnsi="Times New Roman" w:cs="Times New Roman"/>
        </w:rPr>
        <w:t>10.</w:t>
      </w:r>
      <w:r>
        <w:rPr>
          <w:rFonts w:hint="eastAsia"/>
        </w:rPr>
        <w:t>□</w:t>
      </w:r>
      <w:r>
        <w:rPr>
          <w:rFonts w:ascii="標楷體" w:eastAsia="標楷體" w:hAnsi="標楷體" w:hint="eastAsia"/>
        </w:rPr>
        <w:t xml:space="preserve">閩南語文 </w:t>
      </w:r>
      <w:r w:rsidRPr="00FC1B4B">
        <w:rPr>
          <w:rFonts w:ascii="Times New Roman" w:eastAsia="標楷體" w:hAnsi="Times New Roman" w:cs="Times New Roman"/>
        </w:rPr>
        <w:t>11.</w:t>
      </w:r>
      <w:r>
        <w:rPr>
          <w:rFonts w:ascii="標楷體" w:eastAsia="標楷體" w:hAnsi="標楷體" w:cs="Times New Roman" w:hint="eastAsia"/>
        </w:rPr>
        <w:t>□</w:t>
      </w:r>
      <w:r>
        <w:rPr>
          <w:rFonts w:ascii="標楷體" w:eastAsia="標楷體" w:hAnsi="標楷體" w:hint="eastAsia"/>
        </w:rPr>
        <w:t xml:space="preserve">客家語文 </w:t>
      </w:r>
      <w:r w:rsidRPr="00FC1B4B">
        <w:rPr>
          <w:rFonts w:ascii="Times New Roman" w:eastAsia="標楷體" w:hAnsi="Times New Roman" w:cs="Times New Roman"/>
        </w:rPr>
        <w:t>12.</w:t>
      </w:r>
      <w:r>
        <w:rPr>
          <w:rFonts w:ascii="標楷體" w:eastAsia="標楷體" w:hAnsi="標楷體" w:cs="Times New Roman" w:hint="eastAsia"/>
        </w:rPr>
        <w:t>□</w:t>
      </w:r>
      <w:r>
        <w:rPr>
          <w:rFonts w:ascii="標楷體" w:eastAsia="標楷體" w:hAnsi="標楷體" w:hint="eastAsia"/>
        </w:rPr>
        <w:t>原住民族語文</w:t>
      </w:r>
      <w:r>
        <w:rPr>
          <w:rFonts w:hint="eastAsia"/>
        </w:rPr>
        <w:t>：</w:t>
      </w:r>
      <w:r>
        <w:rPr>
          <w:rFonts w:hint="eastAsia"/>
          <w:u w:val="single"/>
        </w:rPr>
        <w:t xml:space="preserve"> ____</w:t>
      </w:r>
      <w:r>
        <w:rPr>
          <w:rFonts w:ascii="標楷體" w:eastAsia="標楷體" w:hAnsi="標楷體" w:hint="eastAsia"/>
        </w:rPr>
        <w:t xml:space="preserve">族 </w:t>
      </w:r>
      <w:r w:rsidRPr="00FC1B4B">
        <w:rPr>
          <w:rFonts w:ascii="Times New Roman" w:eastAsia="標楷體" w:hAnsi="Times New Roman" w:cs="Times New Roman"/>
        </w:rPr>
        <w:t>13.</w:t>
      </w:r>
      <w:r>
        <w:rPr>
          <w:rFonts w:ascii="標楷體" w:eastAsia="標楷體" w:hAnsi="標楷體" w:cs="Times New Roman" w:hint="eastAsia"/>
        </w:rPr>
        <w:t>□</w:t>
      </w:r>
      <w:r>
        <w:rPr>
          <w:rFonts w:ascii="標楷體" w:eastAsia="標楷體" w:hAnsi="標楷體" w:hint="eastAsia"/>
        </w:rPr>
        <w:t>新住民語文</w:t>
      </w:r>
      <w:r>
        <w:rPr>
          <w:rFonts w:hint="eastAsia"/>
        </w:rPr>
        <w:t>：</w:t>
      </w:r>
      <w:r>
        <w:rPr>
          <w:rFonts w:hint="eastAsia"/>
          <w:u w:val="single"/>
        </w:rPr>
        <w:t xml:space="preserve"> ____</w:t>
      </w:r>
      <w:r>
        <w:rPr>
          <w:rFonts w:ascii="標楷體" w:eastAsia="標楷體" w:hAnsi="標楷體" w:hint="eastAsia"/>
        </w:rPr>
        <w:t xml:space="preserve">語  </w:t>
      </w:r>
      <w:r w:rsidRPr="00FC1B4B">
        <w:rPr>
          <w:rFonts w:ascii="Times New Roman" w:eastAsia="標楷體" w:hAnsi="Times New Roman" w:cs="Times New Roman"/>
        </w:rPr>
        <w:t xml:space="preserve">14. </w:t>
      </w:r>
      <w:r>
        <w:rPr>
          <w:rFonts w:ascii="標楷體" w:eastAsia="標楷體" w:hAnsi="標楷體" w:cs="Times New Roman" w:hint="eastAsia"/>
        </w:rPr>
        <w:t>□臺灣手語</w:t>
      </w:r>
    </w:p>
    <w:p w:rsidR="0006474D" w:rsidRPr="00FC1B4B" w:rsidRDefault="0006474D" w:rsidP="0006474D">
      <w:pPr>
        <w:pStyle w:val="aff0"/>
        <w:numPr>
          <w:ilvl w:val="0"/>
          <w:numId w:val="35"/>
        </w:numPr>
        <w:pBdr>
          <w:top w:val="nil"/>
          <w:left w:val="nil"/>
          <w:bottom w:val="nil"/>
          <w:right w:val="nil"/>
          <w:between w:val="nil"/>
        </w:pBdr>
        <w:spacing w:line="360" w:lineRule="auto"/>
        <w:ind w:leftChars="0"/>
        <w:rPr>
          <w:rFonts w:ascii="標楷體" w:eastAsia="標楷體" w:hAnsi="標楷體" w:cs="標楷體"/>
          <w:sz w:val="24"/>
          <w:szCs w:val="24"/>
          <w:u w:val="single"/>
        </w:rPr>
      </w:pPr>
      <w:r w:rsidRPr="00FC1B4B">
        <w:rPr>
          <w:rFonts w:ascii="標楷體" w:eastAsia="標楷體" w:hAnsi="標楷體" w:cs="標楷體" w:hint="eastAsia"/>
          <w:b/>
          <w:sz w:val="24"/>
          <w:szCs w:val="24"/>
        </w:rPr>
        <w:t>學習節數：</w:t>
      </w:r>
      <w:r w:rsidRPr="00FC1B4B">
        <w:rPr>
          <w:rFonts w:eastAsia="標楷體"/>
          <w:sz w:val="24"/>
          <w:szCs w:val="24"/>
        </w:rPr>
        <w:t>每週</w:t>
      </w:r>
      <w:r w:rsidRPr="00FC1B4B">
        <w:rPr>
          <w:rFonts w:eastAsia="標楷體"/>
          <w:sz w:val="24"/>
          <w:szCs w:val="24"/>
        </w:rPr>
        <w:t>(</w:t>
      </w:r>
      <w:r w:rsidRPr="00FC1B4B">
        <w:rPr>
          <w:rFonts w:eastAsia="標楷體"/>
          <w:b/>
          <w:sz w:val="24"/>
          <w:szCs w:val="24"/>
        </w:rPr>
        <w:t xml:space="preserve"> </w:t>
      </w:r>
      <w:r>
        <w:rPr>
          <w:rFonts w:eastAsia="標楷體" w:hint="eastAsia"/>
          <w:b/>
          <w:sz w:val="24"/>
          <w:szCs w:val="24"/>
        </w:rPr>
        <w:t>3</w:t>
      </w:r>
      <w:r w:rsidRPr="00FC1B4B">
        <w:rPr>
          <w:rFonts w:eastAsia="標楷體"/>
          <w:b/>
          <w:sz w:val="24"/>
          <w:szCs w:val="24"/>
        </w:rPr>
        <w:t xml:space="preserve"> </w:t>
      </w:r>
      <w:r w:rsidRPr="00FC1B4B">
        <w:rPr>
          <w:rFonts w:eastAsia="標楷體"/>
          <w:sz w:val="24"/>
          <w:szCs w:val="24"/>
        </w:rPr>
        <w:t>)</w:t>
      </w:r>
      <w:r w:rsidRPr="00FC1B4B">
        <w:rPr>
          <w:rFonts w:eastAsia="標楷體"/>
          <w:sz w:val="24"/>
          <w:szCs w:val="24"/>
        </w:rPr>
        <w:t>節，實施</w:t>
      </w:r>
      <w:r w:rsidRPr="00FC1B4B">
        <w:rPr>
          <w:rFonts w:eastAsia="標楷體"/>
          <w:sz w:val="24"/>
          <w:szCs w:val="24"/>
        </w:rPr>
        <w:t>(</w:t>
      </w:r>
      <w:r w:rsidRPr="00FC1B4B">
        <w:rPr>
          <w:rFonts w:eastAsia="標楷體"/>
          <w:b/>
          <w:sz w:val="24"/>
          <w:szCs w:val="24"/>
        </w:rPr>
        <w:t xml:space="preserve"> 2</w:t>
      </w:r>
      <w:r>
        <w:rPr>
          <w:rFonts w:eastAsia="標楷體" w:hint="eastAsia"/>
          <w:b/>
          <w:sz w:val="24"/>
          <w:szCs w:val="24"/>
        </w:rPr>
        <w:t>1</w:t>
      </w:r>
      <w:r w:rsidRPr="00FC1B4B">
        <w:rPr>
          <w:rFonts w:eastAsia="標楷體"/>
          <w:sz w:val="24"/>
          <w:szCs w:val="24"/>
        </w:rPr>
        <w:t xml:space="preserve"> )</w:t>
      </w:r>
      <w:proofErr w:type="gramStart"/>
      <w:r w:rsidRPr="00FC1B4B">
        <w:rPr>
          <w:rFonts w:eastAsia="標楷體"/>
          <w:sz w:val="24"/>
          <w:szCs w:val="24"/>
        </w:rPr>
        <w:t>週</w:t>
      </w:r>
      <w:proofErr w:type="gramEnd"/>
      <w:r w:rsidRPr="00FC1B4B">
        <w:rPr>
          <w:rFonts w:eastAsia="標楷體"/>
          <w:sz w:val="24"/>
          <w:szCs w:val="24"/>
        </w:rPr>
        <w:t>，共</w:t>
      </w:r>
      <w:r w:rsidRPr="00FC1B4B">
        <w:rPr>
          <w:rFonts w:eastAsia="標楷體"/>
          <w:sz w:val="24"/>
          <w:szCs w:val="24"/>
        </w:rPr>
        <w:t>(</w:t>
      </w:r>
      <w:r w:rsidRPr="00FC1B4B">
        <w:rPr>
          <w:rFonts w:eastAsia="標楷體"/>
          <w:b/>
          <w:sz w:val="24"/>
          <w:szCs w:val="24"/>
        </w:rPr>
        <w:t xml:space="preserve"> </w:t>
      </w:r>
      <w:r>
        <w:rPr>
          <w:rFonts w:eastAsia="標楷體" w:hint="eastAsia"/>
          <w:b/>
          <w:sz w:val="24"/>
          <w:szCs w:val="24"/>
        </w:rPr>
        <w:t>63</w:t>
      </w:r>
      <w:r w:rsidRPr="00FC1B4B">
        <w:rPr>
          <w:rFonts w:eastAsia="標楷體"/>
          <w:b/>
          <w:sz w:val="24"/>
          <w:szCs w:val="24"/>
        </w:rPr>
        <w:t xml:space="preserve"> </w:t>
      </w:r>
      <w:r w:rsidRPr="00FC1B4B">
        <w:rPr>
          <w:rFonts w:eastAsia="標楷體"/>
          <w:sz w:val="24"/>
          <w:szCs w:val="24"/>
        </w:rPr>
        <w:t>)</w:t>
      </w:r>
      <w:r w:rsidRPr="00FC1B4B">
        <w:rPr>
          <w:rFonts w:eastAsia="標楷體"/>
          <w:sz w:val="24"/>
          <w:szCs w:val="24"/>
        </w:rPr>
        <w:t>節。</w:t>
      </w:r>
    </w:p>
    <w:p w:rsidR="0006474D" w:rsidRPr="002B07C9" w:rsidRDefault="0006474D" w:rsidP="0006474D">
      <w:pPr>
        <w:pStyle w:val="aff0"/>
        <w:numPr>
          <w:ilvl w:val="0"/>
          <w:numId w:val="35"/>
        </w:numPr>
        <w:pBdr>
          <w:top w:val="nil"/>
          <w:left w:val="nil"/>
          <w:bottom w:val="nil"/>
          <w:right w:val="nil"/>
          <w:between w:val="nil"/>
        </w:pBdr>
        <w:tabs>
          <w:tab w:val="left" w:pos="8980"/>
        </w:tabs>
        <w:spacing w:line="360" w:lineRule="auto"/>
        <w:ind w:leftChars="0"/>
        <w:rPr>
          <w:rFonts w:ascii="標楷體" w:eastAsia="標楷體" w:hAnsi="標楷體" w:cs="標楷體"/>
          <w:sz w:val="24"/>
          <w:szCs w:val="24"/>
        </w:rPr>
      </w:pPr>
      <w:r w:rsidRPr="00FC1B4B">
        <w:rPr>
          <w:rFonts w:ascii="標楷體" w:eastAsia="標楷體" w:hAnsi="標楷體" w:cs="標楷體"/>
          <w:b/>
          <w:sz w:val="24"/>
          <w:szCs w:val="24"/>
        </w:rPr>
        <w:t>課程內涵：</w:t>
      </w:r>
    </w:p>
    <w:tbl>
      <w:tblPr>
        <w:tblW w:w="14541" w:type="dxa"/>
        <w:jc w:val="center"/>
        <w:tblBorders>
          <w:top w:val="nil"/>
          <w:left w:val="nil"/>
          <w:bottom w:val="nil"/>
          <w:right w:val="nil"/>
          <w:insideH w:val="nil"/>
          <w:insideV w:val="nil"/>
        </w:tblBorders>
        <w:shd w:val="clear" w:color="auto" w:fill="FFFFFF"/>
        <w:tblLayout w:type="fixed"/>
        <w:tblLook w:val="0600" w:firstRow="0" w:lastRow="0" w:firstColumn="0" w:lastColumn="0" w:noHBand="1" w:noVBand="1"/>
      </w:tblPr>
      <w:tblGrid>
        <w:gridCol w:w="3111"/>
        <w:gridCol w:w="11430"/>
      </w:tblGrid>
      <w:tr w:rsidR="0006474D" w:rsidRPr="002B07C9" w:rsidTr="00B27750">
        <w:trPr>
          <w:trHeight w:val="844"/>
          <w:tblHeader/>
          <w:jc w:val="center"/>
        </w:trPr>
        <w:tc>
          <w:tcPr>
            <w:tcW w:w="3111" w:type="dxa"/>
            <w:tcBorders>
              <w:top w:val="single" w:sz="8" w:space="0" w:color="000000"/>
              <w:left w:val="single" w:sz="8" w:space="0" w:color="000000"/>
              <w:right w:val="single" w:sz="8" w:space="0" w:color="000000"/>
            </w:tcBorders>
            <w:shd w:val="clear" w:color="auto" w:fill="FFFFFF"/>
            <w:tcMar>
              <w:top w:w="100" w:type="dxa"/>
              <w:left w:w="100" w:type="dxa"/>
              <w:bottom w:w="100" w:type="dxa"/>
              <w:right w:w="100" w:type="dxa"/>
            </w:tcMar>
            <w:vAlign w:val="center"/>
          </w:tcPr>
          <w:p w:rsidR="0006474D" w:rsidRPr="002B07C9" w:rsidRDefault="0006474D" w:rsidP="00B27750">
            <w:pPr>
              <w:spacing w:line="240" w:lineRule="atLeast"/>
              <w:jc w:val="center"/>
              <w:rPr>
                <w:rFonts w:ascii="標楷體" w:eastAsia="標楷體" w:hAnsi="標楷體" w:cs="標楷體"/>
                <w:color w:val="000000" w:themeColor="text1"/>
                <w:sz w:val="24"/>
                <w:szCs w:val="24"/>
              </w:rPr>
            </w:pPr>
            <w:r w:rsidRPr="002B07C9">
              <w:rPr>
                <w:rFonts w:ascii="標楷體" w:eastAsia="標楷體" w:hAnsi="標楷體" w:cs="標楷體"/>
                <w:color w:val="000000" w:themeColor="text1"/>
                <w:sz w:val="24"/>
                <w:szCs w:val="24"/>
              </w:rPr>
              <w:t>總綱核心素養</w:t>
            </w:r>
          </w:p>
        </w:tc>
        <w:tc>
          <w:tcPr>
            <w:tcW w:w="11430" w:type="dxa"/>
            <w:tcBorders>
              <w:top w:val="single" w:sz="8" w:space="0" w:color="000000"/>
              <w:right w:val="single" w:sz="8" w:space="0" w:color="000000"/>
            </w:tcBorders>
            <w:shd w:val="clear" w:color="auto" w:fill="FFFFFF"/>
            <w:tcMar>
              <w:top w:w="100" w:type="dxa"/>
              <w:left w:w="100" w:type="dxa"/>
              <w:bottom w:w="100" w:type="dxa"/>
              <w:right w:w="100" w:type="dxa"/>
            </w:tcMar>
            <w:vAlign w:val="center"/>
          </w:tcPr>
          <w:p w:rsidR="0006474D" w:rsidRPr="002B07C9" w:rsidRDefault="0006474D" w:rsidP="00B27750">
            <w:pPr>
              <w:spacing w:line="240" w:lineRule="atLeast"/>
              <w:jc w:val="center"/>
              <w:rPr>
                <w:rFonts w:ascii="標楷體" w:eastAsia="標楷體" w:hAnsi="標楷體" w:cs="標楷體"/>
                <w:color w:val="000000" w:themeColor="text1"/>
                <w:sz w:val="24"/>
                <w:szCs w:val="24"/>
              </w:rPr>
            </w:pPr>
            <w:r w:rsidRPr="002B07C9">
              <w:rPr>
                <w:rFonts w:ascii="標楷體" w:eastAsia="標楷體" w:hAnsi="標楷體" w:cs="標楷體" w:hint="eastAsia"/>
                <w:color w:val="000000" w:themeColor="text1"/>
                <w:sz w:val="24"/>
                <w:szCs w:val="24"/>
              </w:rPr>
              <w:t>學習</w:t>
            </w:r>
            <w:r w:rsidRPr="002B07C9">
              <w:rPr>
                <w:rFonts w:ascii="標楷體" w:eastAsia="標楷體" w:hAnsi="標楷體" w:cs="標楷體"/>
                <w:color w:val="000000" w:themeColor="text1"/>
                <w:sz w:val="24"/>
                <w:szCs w:val="24"/>
              </w:rPr>
              <w:t>領域核心素養</w:t>
            </w:r>
          </w:p>
        </w:tc>
      </w:tr>
      <w:tr w:rsidR="0006474D" w:rsidRPr="002B07C9" w:rsidTr="00B27750">
        <w:trPr>
          <w:trHeight w:val="397"/>
          <w:jc w:val="center"/>
        </w:trPr>
        <w:tc>
          <w:tcPr>
            <w:tcW w:w="3111"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rsidR="0006474D" w:rsidRPr="002B07C9" w:rsidRDefault="0006474D" w:rsidP="0006474D">
            <w:pPr>
              <w:autoSpaceDE w:val="0"/>
              <w:autoSpaceDN w:val="0"/>
              <w:adjustRightInd w:val="0"/>
              <w:rPr>
                <w:rFonts w:ascii="標楷體" w:eastAsia="標楷體" w:hAnsi="標楷體" w:cs="新細明體"/>
                <w:color w:val="000000" w:themeColor="text1"/>
                <w:sz w:val="24"/>
                <w:szCs w:val="24"/>
              </w:rPr>
            </w:pPr>
            <w:r w:rsidRPr="00EC7948">
              <w:rPr>
                <w:rFonts w:ascii="標楷體" w:eastAsia="標楷體" w:hAnsi="標楷體" w:cs="新細明體" w:hint="eastAsia"/>
                <w:b/>
                <w:color w:val="auto"/>
                <w:sz w:val="24"/>
                <w:szCs w:val="24"/>
              </w:rPr>
              <w:t>□</w:t>
            </w:r>
            <w:r w:rsidRPr="002B07C9">
              <w:rPr>
                <w:rFonts w:ascii="標楷體" w:eastAsia="標楷體" w:hAnsi="標楷體" w:cs="新細明體" w:hint="eastAsia"/>
                <w:b/>
                <w:color w:val="000000" w:themeColor="text1"/>
                <w:sz w:val="24"/>
                <w:szCs w:val="24"/>
              </w:rPr>
              <w:t xml:space="preserve"> </w:t>
            </w:r>
            <w:r w:rsidRPr="002B07C9">
              <w:rPr>
                <w:rFonts w:ascii="標楷體" w:eastAsia="標楷體" w:hAnsi="標楷體" w:cs="新細明體" w:hint="eastAsia"/>
                <w:color w:val="000000" w:themeColor="text1"/>
                <w:sz w:val="24"/>
                <w:szCs w:val="24"/>
              </w:rPr>
              <w:t>A1身心素質與自我精進</w:t>
            </w:r>
          </w:p>
          <w:p w:rsidR="0006474D" w:rsidRPr="00AA34BA" w:rsidRDefault="0006474D" w:rsidP="0006474D">
            <w:pPr>
              <w:autoSpaceDE w:val="0"/>
              <w:autoSpaceDN w:val="0"/>
              <w:adjustRightInd w:val="0"/>
              <w:rPr>
                <w:rFonts w:ascii="標楷體" w:eastAsia="標楷體" w:hAnsi="標楷體" w:cs="新細明體"/>
                <w:color w:val="FF0000"/>
                <w:sz w:val="24"/>
                <w:szCs w:val="24"/>
              </w:rPr>
            </w:pPr>
            <w:r w:rsidRPr="00AA34BA">
              <w:rPr>
                <w:rFonts w:ascii="標楷體" w:eastAsia="標楷體" w:hAnsi="標楷體" w:cs="標楷體" w:hint="eastAsia"/>
                <w:color w:val="FF0000"/>
                <w:sz w:val="24"/>
                <w:szCs w:val="24"/>
              </w:rPr>
              <w:t>■</w:t>
            </w:r>
            <w:r w:rsidRPr="00AA34BA">
              <w:rPr>
                <w:rFonts w:ascii="標楷體" w:eastAsia="標楷體" w:hAnsi="標楷體" w:cs="新細明體" w:hint="eastAsia"/>
                <w:b/>
                <w:color w:val="FF0000"/>
                <w:sz w:val="24"/>
                <w:szCs w:val="24"/>
              </w:rPr>
              <w:t xml:space="preserve"> </w:t>
            </w:r>
            <w:r w:rsidRPr="00AA34BA">
              <w:rPr>
                <w:rFonts w:ascii="標楷體" w:eastAsia="標楷體" w:hAnsi="標楷體" w:cs="新細明體" w:hint="eastAsia"/>
                <w:color w:val="FF0000"/>
                <w:sz w:val="24"/>
                <w:szCs w:val="24"/>
              </w:rPr>
              <w:t>A2</w:t>
            </w:r>
            <w:r w:rsidRPr="00AA34BA">
              <w:rPr>
                <w:rFonts w:ascii="標楷體" w:eastAsia="標楷體" w:hAnsi="標楷體" w:hint="eastAsia"/>
                <w:color w:val="FF0000"/>
                <w:sz w:val="24"/>
                <w:szCs w:val="24"/>
              </w:rPr>
              <w:t>系統思考</w:t>
            </w:r>
            <w:r w:rsidRPr="00AA34BA">
              <w:rPr>
                <w:rFonts w:ascii="標楷體" w:eastAsia="標楷體" w:hAnsi="標楷體" w:cs="新細明體" w:hint="eastAsia"/>
                <w:color w:val="FF0000"/>
                <w:sz w:val="24"/>
                <w:szCs w:val="24"/>
              </w:rPr>
              <w:t>與解決問題</w:t>
            </w:r>
          </w:p>
          <w:p w:rsidR="0006474D" w:rsidRPr="002B07C9" w:rsidRDefault="0006474D" w:rsidP="0006474D">
            <w:pPr>
              <w:autoSpaceDE w:val="0"/>
              <w:autoSpaceDN w:val="0"/>
              <w:adjustRightInd w:val="0"/>
              <w:rPr>
                <w:rFonts w:ascii="標楷體" w:eastAsia="標楷體" w:hAnsi="標楷體" w:cs="新細明體"/>
                <w:color w:val="000000" w:themeColor="text1"/>
                <w:sz w:val="24"/>
                <w:szCs w:val="24"/>
              </w:rPr>
            </w:pPr>
            <w:r w:rsidRPr="00EC7948">
              <w:rPr>
                <w:rFonts w:ascii="標楷體" w:eastAsia="標楷體" w:hAnsi="標楷體" w:cs="新細明體" w:hint="eastAsia"/>
                <w:b/>
                <w:color w:val="auto"/>
                <w:sz w:val="24"/>
                <w:szCs w:val="24"/>
              </w:rPr>
              <w:t>□</w:t>
            </w:r>
            <w:r w:rsidRPr="002B07C9">
              <w:rPr>
                <w:rFonts w:ascii="標楷體" w:eastAsia="標楷體" w:hAnsi="標楷體" w:cs="新細明體" w:hint="eastAsia"/>
                <w:b/>
                <w:color w:val="000000" w:themeColor="text1"/>
                <w:sz w:val="24"/>
                <w:szCs w:val="24"/>
              </w:rPr>
              <w:t xml:space="preserve"> </w:t>
            </w:r>
            <w:r w:rsidRPr="002B07C9">
              <w:rPr>
                <w:rFonts w:ascii="標楷體" w:eastAsia="標楷體" w:hAnsi="標楷體" w:cs="新細明體" w:hint="eastAsia"/>
                <w:color w:val="000000" w:themeColor="text1"/>
                <w:sz w:val="24"/>
                <w:szCs w:val="24"/>
              </w:rPr>
              <w:t>A3</w:t>
            </w:r>
            <w:r w:rsidRPr="002B07C9">
              <w:rPr>
                <w:rFonts w:ascii="標楷體" w:eastAsia="標楷體" w:hAnsi="標楷體" w:hint="eastAsia"/>
                <w:color w:val="000000" w:themeColor="text1"/>
                <w:sz w:val="24"/>
                <w:szCs w:val="24"/>
              </w:rPr>
              <w:t>規劃執行</w:t>
            </w:r>
            <w:r w:rsidRPr="002B07C9">
              <w:rPr>
                <w:rFonts w:ascii="標楷體" w:eastAsia="標楷體" w:hAnsi="標楷體" w:cs="新細明體" w:hint="eastAsia"/>
                <w:color w:val="000000" w:themeColor="text1"/>
                <w:sz w:val="24"/>
                <w:szCs w:val="24"/>
              </w:rPr>
              <w:t>與創新應變</w:t>
            </w:r>
          </w:p>
          <w:p w:rsidR="0006474D" w:rsidRPr="00AA34BA" w:rsidRDefault="0006474D" w:rsidP="0006474D">
            <w:pPr>
              <w:autoSpaceDE w:val="0"/>
              <w:autoSpaceDN w:val="0"/>
              <w:adjustRightInd w:val="0"/>
              <w:rPr>
                <w:rFonts w:ascii="標楷體" w:eastAsia="標楷體" w:hAnsi="標楷體" w:cs="新細明體"/>
                <w:color w:val="FF0000"/>
                <w:sz w:val="24"/>
                <w:szCs w:val="24"/>
              </w:rPr>
            </w:pPr>
            <w:r w:rsidRPr="00AA34BA">
              <w:rPr>
                <w:rFonts w:ascii="標楷體" w:eastAsia="標楷體" w:hAnsi="標楷體" w:cs="標楷體" w:hint="eastAsia"/>
                <w:color w:val="FF0000"/>
                <w:sz w:val="24"/>
                <w:szCs w:val="24"/>
              </w:rPr>
              <w:t>■</w:t>
            </w:r>
            <w:r w:rsidRPr="00AA34BA">
              <w:rPr>
                <w:rFonts w:ascii="標楷體" w:eastAsia="標楷體" w:hAnsi="標楷體" w:cs="新細明體" w:hint="eastAsia"/>
                <w:b/>
                <w:color w:val="FF0000"/>
                <w:sz w:val="24"/>
                <w:szCs w:val="24"/>
              </w:rPr>
              <w:t xml:space="preserve"> </w:t>
            </w:r>
            <w:r w:rsidRPr="00AA34BA">
              <w:rPr>
                <w:rFonts w:ascii="標楷體" w:eastAsia="標楷體" w:hAnsi="標楷體" w:cs="新細明體" w:hint="eastAsia"/>
                <w:color w:val="FF0000"/>
                <w:sz w:val="24"/>
                <w:szCs w:val="24"/>
              </w:rPr>
              <w:t>B1</w:t>
            </w:r>
            <w:r w:rsidRPr="00AA34BA">
              <w:rPr>
                <w:rFonts w:ascii="標楷體" w:eastAsia="標楷體" w:hAnsi="標楷體" w:hint="eastAsia"/>
                <w:color w:val="FF0000"/>
                <w:sz w:val="24"/>
                <w:szCs w:val="24"/>
              </w:rPr>
              <w:t>符號運用</w:t>
            </w:r>
            <w:r w:rsidRPr="00AA34BA">
              <w:rPr>
                <w:rFonts w:ascii="標楷體" w:eastAsia="標楷體" w:hAnsi="標楷體" w:cs="新細明體" w:hint="eastAsia"/>
                <w:color w:val="FF0000"/>
                <w:sz w:val="24"/>
                <w:szCs w:val="24"/>
              </w:rPr>
              <w:t>與溝通表達</w:t>
            </w:r>
          </w:p>
          <w:p w:rsidR="0006474D" w:rsidRPr="002B07C9" w:rsidRDefault="0006474D" w:rsidP="0006474D">
            <w:pPr>
              <w:autoSpaceDE w:val="0"/>
              <w:autoSpaceDN w:val="0"/>
              <w:adjustRightInd w:val="0"/>
              <w:rPr>
                <w:rFonts w:ascii="標楷體" w:eastAsia="標楷體" w:hAnsi="標楷體" w:cs="新細明體"/>
                <w:color w:val="000000" w:themeColor="text1"/>
                <w:sz w:val="24"/>
                <w:szCs w:val="24"/>
              </w:rPr>
            </w:pPr>
            <w:r w:rsidRPr="00EC7948">
              <w:rPr>
                <w:rFonts w:ascii="標楷體" w:eastAsia="標楷體" w:hAnsi="標楷體" w:cs="新細明體" w:hint="eastAsia"/>
                <w:b/>
                <w:color w:val="auto"/>
                <w:sz w:val="24"/>
                <w:szCs w:val="24"/>
              </w:rPr>
              <w:t>□</w:t>
            </w:r>
            <w:r w:rsidRPr="002B07C9">
              <w:rPr>
                <w:rFonts w:ascii="標楷體" w:eastAsia="標楷體" w:hAnsi="標楷體" w:cs="新細明體" w:hint="eastAsia"/>
                <w:b/>
                <w:color w:val="000000" w:themeColor="text1"/>
                <w:sz w:val="24"/>
                <w:szCs w:val="24"/>
              </w:rPr>
              <w:t xml:space="preserve"> </w:t>
            </w:r>
            <w:r w:rsidRPr="002B07C9">
              <w:rPr>
                <w:rFonts w:ascii="標楷體" w:eastAsia="標楷體" w:hAnsi="標楷體" w:cs="新細明體" w:hint="eastAsia"/>
                <w:color w:val="000000" w:themeColor="text1"/>
                <w:sz w:val="24"/>
                <w:szCs w:val="24"/>
              </w:rPr>
              <w:t>B2</w:t>
            </w:r>
            <w:r w:rsidRPr="002B07C9">
              <w:rPr>
                <w:rFonts w:ascii="標楷體" w:eastAsia="標楷體" w:hAnsi="標楷體" w:hint="eastAsia"/>
                <w:color w:val="000000" w:themeColor="text1"/>
                <w:sz w:val="24"/>
                <w:szCs w:val="24"/>
              </w:rPr>
              <w:t>科技資訊</w:t>
            </w:r>
            <w:r w:rsidRPr="002B07C9">
              <w:rPr>
                <w:rFonts w:ascii="標楷體" w:eastAsia="標楷體" w:hAnsi="標楷體" w:cs="新細明體" w:hint="eastAsia"/>
                <w:color w:val="000000" w:themeColor="text1"/>
                <w:sz w:val="24"/>
                <w:szCs w:val="24"/>
              </w:rPr>
              <w:t>與媒體素養</w:t>
            </w:r>
          </w:p>
          <w:p w:rsidR="0006474D" w:rsidRPr="002B07C9" w:rsidRDefault="0006474D" w:rsidP="0006474D">
            <w:pPr>
              <w:autoSpaceDE w:val="0"/>
              <w:autoSpaceDN w:val="0"/>
              <w:adjustRightInd w:val="0"/>
              <w:rPr>
                <w:rFonts w:ascii="標楷體" w:eastAsia="標楷體" w:hAnsi="標楷體" w:cs="新細明體"/>
                <w:color w:val="000000" w:themeColor="text1"/>
                <w:sz w:val="24"/>
                <w:szCs w:val="24"/>
              </w:rPr>
            </w:pPr>
            <w:r w:rsidRPr="00EC7948">
              <w:rPr>
                <w:rFonts w:ascii="標楷體" w:eastAsia="標楷體" w:hAnsi="標楷體" w:cs="新細明體" w:hint="eastAsia"/>
                <w:b/>
                <w:color w:val="auto"/>
                <w:sz w:val="24"/>
                <w:szCs w:val="24"/>
              </w:rPr>
              <w:t>□</w:t>
            </w:r>
            <w:r w:rsidRPr="002B07C9">
              <w:rPr>
                <w:rFonts w:ascii="標楷體" w:eastAsia="標楷體" w:hAnsi="標楷體" w:cs="新細明體" w:hint="eastAsia"/>
                <w:b/>
                <w:color w:val="000000" w:themeColor="text1"/>
                <w:sz w:val="24"/>
                <w:szCs w:val="24"/>
              </w:rPr>
              <w:t xml:space="preserve"> </w:t>
            </w:r>
            <w:r w:rsidRPr="002B07C9">
              <w:rPr>
                <w:rFonts w:ascii="標楷體" w:eastAsia="標楷體" w:hAnsi="標楷體" w:cs="新細明體" w:hint="eastAsia"/>
                <w:color w:val="000000" w:themeColor="text1"/>
                <w:sz w:val="24"/>
                <w:szCs w:val="24"/>
              </w:rPr>
              <w:t>B3</w:t>
            </w:r>
            <w:r w:rsidRPr="002B07C9">
              <w:rPr>
                <w:rFonts w:ascii="標楷體" w:eastAsia="標楷體" w:hAnsi="標楷體" w:hint="eastAsia"/>
                <w:color w:val="000000" w:themeColor="text1"/>
                <w:sz w:val="24"/>
                <w:szCs w:val="24"/>
              </w:rPr>
              <w:t>藝術涵養</w:t>
            </w:r>
            <w:r w:rsidRPr="002B07C9">
              <w:rPr>
                <w:rFonts w:ascii="標楷體" w:eastAsia="標楷體" w:hAnsi="標楷體" w:cs="新細明體" w:hint="eastAsia"/>
                <w:color w:val="000000" w:themeColor="text1"/>
                <w:sz w:val="24"/>
                <w:szCs w:val="24"/>
              </w:rPr>
              <w:t>與美感素養</w:t>
            </w:r>
          </w:p>
          <w:p w:rsidR="0006474D" w:rsidRPr="0006474D" w:rsidRDefault="0006474D" w:rsidP="0006474D">
            <w:pPr>
              <w:autoSpaceDE w:val="0"/>
              <w:autoSpaceDN w:val="0"/>
              <w:adjustRightInd w:val="0"/>
              <w:rPr>
                <w:rFonts w:ascii="標楷體" w:eastAsia="標楷體" w:hAnsi="標楷體" w:cs="新細明體"/>
                <w:color w:val="FF0000"/>
                <w:sz w:val="24"/>
                <w:szCs w:val="24"/>
              </w:rPr>
            </w:pPr>
            <w:r w:rsidRPr="00AA34BA">
              <w:rPr>
                <w:rFonts w:ascii="標楷體" w:eastAsia="標楷體" w:hAnsi="標楷體" w:cs="標楷體" w:hint="eastAsia"/>
                <w:color w:val="FF0000"/>
                <w:sz w:val="24"/>
                <w:szCs w:val="24"/>
              </w:rPr>
              <w:t>■</w:t>
            </w:r>
            <w:r w:rsidRPr="0006474D">
              <w:rPr>
                <w:rFonts w:ascii="標楷體" w:eastAsia="標楷體" w:hAnsi="標楷體" w:cs="新細明體" w:hint="eastAsia"/>
                <w:b/>
                <w:color w:val="FF0000"/>
                <w:sz w:val="24"/>
                <w:szCs w:val="24"/>
              </w:rPr>
              <w:t xml:space="preserve"> </w:t>
            </w:r>
            <w:r w:rsidRPr="0006474D">
              <w:rPr>
                <w:rFonts w:ascii="標楷體" w:eastAsia="標楷體" w:hAnsi="標楷體" w:cs="新細明體" w:hint="eastAsia"/>
                <w:color w:val="FF0000"/>
                <w:sz w:val="24"/>
                <w:szCs w:val="24"/>
              </w:rPr>
              <w:t>C1</w:t>
            </w:r>
            <w:r w:rsidRPr="0006474D">
              <w:rPr>
                <w:rFonts w:ascii="標楷體" w:eastAsia="標楷體" w:hAnsi="標楷體" w:hint="eastAsia"/>
                <w:color w:val="FF0000"/>
                <w:sz w:val="24"/>
                <w:szCs w:val="24"/>
              </w:rPr>
              <w:t>道德實踐</w:t>
            </w:r>
            <w:r w:rsidRPr="0006474D">
              <w:rPr>
                <w:rFonts w:ascii="標楷體" w:eastAsia="標楷體" w:hAnsi="標楷體" w:cs="新細明體" w:hint="eastAsia"/>
                <w:color w:val="FF0000"/>
                <w:sz w:val="24"/>
                <w:szCs w:val="24"/>
              </w:rPr>
              <w:t>與公民意識</w:t>
            </w:r>
          </w:p>
          <w:p w:rsidR="0006474D" w:rsidRPr="0006474D" w:rsidRDefault="0006474D" w:rsidP="0006474D">
            <w:pPr>
              <w:autoSpaceDE w:val="0"/>
              <w:autoSpaceDN w:val="0"/>
              <w:adjustRightInd w:val="0"/>
              <w:rPr>
                <w:rFonts w:ascii="標楷體" w:eastAsia="標楷體" w:hAnsi="標楷體" w:cs="新細明體"/>
                <w:color w:val="000000" w:themeColor="text1"/>
                <w:sz w:val="24"/>
                <w:szCs w:val="24"/>
              </w:rPr>
            </w:pPr>
            <w:r w:rsidRPr="0006474D">
              <w:rPr>
                <w:rFonts w:ascii="標楷體" w:eastAsia="標楷體" w:hAnsi="標楷體" w:cs="新細明體" w:hint="eastAsia"/>
                <w:b/>
                <w:color w:val="000000" w:themeColor="text1"/>
                <w:sz w:val="24"/>
                <w:szCs w:val="24"/>
              </w:rPr>
              <w:t xml:space="preserve">□ </w:t>
            </w:r>
            <w:r w:rsidRPr="0006474D">
              <w:rPr>
                <w:rFonts w:ascii="標楷體" w:eastAsia="標楷體" w:hAnsi="標楷體" w:cs="新細明體" w:hint="eastAsia"/>
                <w:color w:val="000000" w:themeColor="text1"/>
                <w:sz w:val="24"/>
                <w:szCs w:val="24"/>
              </w:rPr>
              <w:t>C2</w:t>
            </w:r>
            <w:r w:rsidRPr="0006474D">
              <w:rPr>
                <w:rFonts w:ascii="標楷體" w:eastAsia="標楷體" w:hAnsi="標楷體" w:hint="eastAsia"/>
                <w:color w:val="000000" w:themeColor="text1"/>
                <w:sz w:val="24"/>
                <w:szCs w:val="24"/>
              </w:rPr>
              <w:t>人際關係</w:t>
            </w:r>
            <w:r w:rsidRPr="0006474D">
              <w:rPr>
                <w:rFonts w:ascii="標楷體" w:eastAsia="標楷體" w:hAnsi="標楷體" w:cs="新細明體" w:hint="eastAsia"/>
                <w:color w:val="000000" w:themeColor="text1"/>
                <w:sz w:val="24"/>
                <w:szCs w:val="24"/>
              </w:rPr>
              <w:t>與團隊合作</w:t>
            </w:r>
          </w:p>
          <w:p w:rsidR="0006474D" w:rsidRPr="002B07C9" w:rsidRDefault="0006474D" w:rsidP="0006474D">
            <w:pPr>
              <w:autoSpaceDE w:val="0"/>
              <w:autoSpaceDN w:val="0"/>
              <w:adjustRightInd w:val="0"/>
              <w:rPr>
                <w:rFonts w:ascii="標楷體" w:eastAsia="標楷體" w:hAnsi="標楷體" w:cs="標楷體"/>
                <w:color w:val="000000" w:themeColor="text1"/>
                <w:sz w:val="24"/>
                <w:szCs w:val="24"/>
              </w:rPr>
            </w:pPr>
            <w:r w:rsidRPr="00EC7948">
              <w:rPr>
                <w:rFonts w:ascii="標楷體" w:eastAsia="標楷體" w:hAnsi="標楷體" w:cs="新細明體" w:hint="eastAsia"/>
                <w:b/>
                <w:color w:val="auto"/>
                <w:sz w:val="24"/>
                <w:szCs w:val="24"/>
              </w:rPr>
              <w:t>□</w:t>
            </w:r>
            <w:r>
              <w:rPr>
                <w:rFonts w:ascii="標楷體" w:eastAsia="標楷體" w:hAnsi="標楷體" w:cs="新細明體" w:hint="eastAsia"/>
                <w:b/>
                <w:color w:val="auto"/>
                <w:sz w:val="24"/>
                <w:szCs w:val="24"/>
              </w:rPr>
              <w:t xml:space="preserve"> </w:t>
            </w:r>
            <w:r w:rsidRPr="002B07C9">
              <w:rPr>
                <w:rFonts w:ascii="標楷體" w:eastAsia="標楷體" w:hAnsi="標楷體" w:cs="新細明體" w:hint="eastAsia"/>
                <w:color w:val="000000" w:themeColor="text1"/>
                <w:sz w:val="24"/>
                <w:szCs w:val="24"/>
              </w:rPr>
              <w:t>C3</w:t>
            </w:r>
            <w:r w:rsidRPr="002B07C9">
              <w:rPr>
                <w:rFonts w:ascii="標楷體" w:eastAsia="標楷體" w:hAnsi="標楷體" w:hint="eastAsia"/>
                <w:color w:val="000000" w:themeColor="text1"/>
                <w:sz w:val="24"/>
                <w:szCs w:val="24"/>
              </w:rPr>
              <w:t>多元文化</w:t>
            </w:r>
            <w:r w:rsidRPr="002B07C9">
              <w:rPr>
                <w:rFonts w:ascii="標楷體" w:eastAsia="標楷體" w:hAnsi="標楷體" w:cs="新細明體" w:hint="eastAsia"/>
                <w:color w:val="000000" w:themeColor="text1"/>
                <w:sz w:val="24"/>
                <w:szCs w:val="24"/>
              </w:rPr>
              <w:t>與國際理解</w:t>
            </w:r>
          </w:p>
        </w:tc>
        <w:tc>
          <w:tcPr>
            <w:tcW w:w="11430" w:type="dxa"/>
            <w:tcBorders>
              <w:top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rsidR="0006474D" w:rsidRDefault="0006474D" w:rsidP="0006474D">
            <w:pPr>
              <w:autoSpaceDE w:val="0"/>
              <w:autoSpaceDN w:val="0"/>
              <w:adjustRightInd w:val="0"/>
              <w:ind w:firstLine="0"/>
              <w:rPr>
                <w:rFonts w:ascii="標楷體" w:eastAsia="標楷體" w:hAnsi="標楷體" w:cs="標楷體"/>
                <w:color w:val="auto"/>
                <w:sz w:val="24"/>
                <w:szCs w:val="24"/>
              </w:rPr>
            </w:pPr>
            <w:r>
              <w:rPr>
                <w:rFonts w:ascii="標楷體" w:eastAsia="標楷體" w:hAnsi="標楷體" w:cs="標楷體"/>
                <w:color w:val="auto"/>
                <w:sz w:val="24"/>
                <w:szCs w:val="24"/>
              </w:rPr>
              <w:t>自-J-A1 能應用科學知識、方法與態度於日常生活當中。</w:t>
            </w:r>
          </w:p>
          <w:p w:rsidR="0006474D" w:rsidRDefault="0006474D" w:rsidP="0006474D">
            <w:pPr>
              <w:autoSpaceDE w:val="0"/>
              <w:autoSpaceDN w:val="0"/>
              <w:adjustRightInd w:val="0"/>
              <w:ind w:firstLine="0"/>
              <w:rPr>
                <w:rFonts w:ascii="標楷體" w:eastAsia="標楷體" w:hAnsi="標楷體" w:cs="標楷體"/>
                <w:color w:val="auto"/>
                <w:sz w:val="24"/>
                <w:szCs w:val="24"/>
              </w:rPr>
            </w:pPr>
            <w:r>
              <w:rPr>
                <w:rFonts w:ascii="標楷體" w:eastAsia="標楷體" w:hAnsi="標楷體" w:cs="標楷體"/>
                <w:color w:val="auto"/>
                <w:sz w:val="24"/>
                <w:szCs w:val="24"/>
              </w:rPr>
              <w:t>自-J-A2 能</w:t>
            </w:r>
            <w:proofErr w:type="gramStart"/>
            <w:r>
              <w:rPr>
                <w:rFonts w:ascii="標楷體" w:eastAsia="標楷體" w:hAnsi="標楷體" w:cs="標楷體"/>
                <w:color w:val="auto"/>
                <w:sz w:val="24"/>
                <w:szCs w:val="24"/>
              </w:rPr>
              <w:t>將所習得</w:t>
            </w:r>
            <w:proofErr w:type="gramEnd"/>
            <w:r>
              <w:rPr>
                <w:rFonts w:ascii="標楷體" w:eastAsia="標楷體" w:hAnsi="標楷體" w:cs="標楷體"/>
                <w:color w:val="auto"/>
                <w:sz w:val="24"/>
                <w:szCs w:val="24"/>
              </w:rPr>
              <w:t>的科學知識，連結到自己觀察到的自然現象及實驗數據，學習自我或團體探索證據、回應多元觀點，並能對問題、方法、資訊或數據的</w:t>
            </w:r>
            <w:proofErr w:type="gramStart"/>
            <w:r>
              <w:rPr>
                <w:rFonts w:ascii="標楷體" w:eastAsia="標楷體" w:hAnsi="標楷體" w:cs="標楷體"/>
                <w:color w:val="auto"/>
                <w:sz w:val="24"/>
                <w:szCs w:val="24"/>
              </w:rPr>
              <w:t>可信性抱</w:t>
            </w:r>
            <w:proofErr w:type="gramEnd"/>
            <w:r>
              <w:rPr>
                <w:rFonts w:ascii="標楷體" w:eastAsia="標楷體" w:hAnsi="標楷體" w:cs="標楷體"/>
                <w:color w:val="auto"/>
                <w:sz w:val="24"/>
                <w:szCs w:val="24"/>
              </w:rPr>
              <w:t>持合理的懷疑態度或進行檢核，提出問題可能的解決方案。</w:t>
            </w:r>
          </w:p>
          <w:p w:rsidR="0006474D" w:rsidRDefault="0006474D" w:rsidP="0006474D">
            <w:pPr>
              <w:autoSpaceDE w:val="0"/>
              <w:autoSpaceDN w:val="0"/>
              <w:adjustRightInd w:val="0"/>
              <w:ind w:firstLine="0"/>
              <w:rPr>
                <w:rFonts w:ascii="標楷體" w:eastAsia="標楷體" w:hAnsi="標楷體" w:cs="標楷體"/>
                <w:color w:val="auto"/>
                <w:sz w:val="24"/>
                <w:szCs w:val="24"/>
              </w:rPr>
            </w:pPr>
            <w:r>
              <w:rPr>
                <w:rFonts w:ascii="標楷體" w:eastAsia="標楷體" w:hAnsi="標楷體" w:cs="標楷體"/>
                <w:color w:val="auto"/>
                <w:sz w:val="24"/>
                <w:szCs w:val="24"/>
              </w:rPr>
              <w:t>自-J-A3 具備從日常生活經驗中找出問題，並能根據問題特性、資源等因素，善用生活週遭的物品、器材儀器、科技設備及資源，規劃自然科學探究活動。</w:t>
            </w:r>
          </w:p>
          <w:p w:rsidR="0006474D" w:rsidRDefault="0006474D" w:rsidP="0006474D">
            <w:pPr>
              <w:autoSpaceDE w:val="0"/>
              <w:autoSpaceDN w:val="0"/>
              <w:adjustRightInd w:val="0"/>
              <w:ind w:firstLine="0"/>
              <w:rPr>
                <w:rFonts w:ascii="標楷體" w:eastAsia="標楷體" w:hAnsi="標楷體" w:cs="標楷體"/>
                <w:color w:val="auto"/>
                <w:sz w:val="24"/>
                <w:szCs w:val="24"/>
              </w:rPr>
            </w:pPr>
            <w:r>
              <w:rPr>
                <w:rFonts w:ascii="標楷體" w:eastAsia="標楷體" w:hAnsi="標楷體" w:cs="標楷體"/>
                <w:color w:val="auto"/>
                <w:sz w:val="24"/>
                <w:szCs w:val="24"/>
              </w:rPr>
              <w:t>自-J-B1 能分析歸納、製作圖表、使用資訊及數學運算等方法，整理自然科學資訊或數據，並利用口語、影像、文字與圖案、繪圖或實物、科學名詞、數學公式、模型等，表達探究之過程、發現與成果、價值和限制等。</w:t>
            </w:r>
          </w:p>
          <w:p w:rsidR="0006474D" w:rsidRDefault="0006474D" w:rsidP="0006474D">
            <w:pPr>
              <w:autoSpaceDE w:val="0"/>
              <w:autoSpaceDN w:val="0"/>
              <w:adjustRightInd w:val="0"/>
              <w:ind w:firstLine="0"/>
              <w:rPr>
                <w:rFonts w:ascii="標楷體" w:eastAsia="標楷體" w:hAnsi="標楷體" w:cs="標楷體"/>
                <w:color w:val="auto"/>
                <w:sz w:val="24"/>
                <w:szCs w:val="24"/>
              </w:rPr>
            </w:pPr>
            <w:r>
              <w:rPr>
                <w:rFonts w:ascii="標楷體" w:eastAsia="標楷體" w:hAnsi="標楷體" w:cs="標楷體"/>
                <w:color w:val="auto"/>
                <w:sz w:val="24"/>
                <w:szCs w:val="24"/>
              </w:rPr>
              <w:t>自-J-B2 能操作適合學習階段的科技設備與資源，並從學習活動、日常經驗及科技運用、自然環境、書刊及網路媒體中，培養相關倫理與分辨資訊之可信程度及進行各種有計畫的觀察，以獲得有助於探究和問題解決的資訊。</w:t>
            </w:r>
          </w:p>
          <w:p w:rsidR="0006474D" w:rsidRDefault="0006474D" w:rsidP="0006474D">
            <w:pPr>
              <w:autoSpaceDE w:val="0"/>
              <w:autoSpaceDN w:val="0"/>
              <w:adjustRightInd w:val="0"/>
              <w:ind w:firstLine="0"/>
              <w:rPr>
                <w:rFonts w:ascii="標楷體" w:eastAsia="標楷體" w:hAnsi="標楷體" w:cs="標楷體"/>
                <w:color w:val="auto"/>
                <w:sz w:val="24"/>
                <w:szCs w:val="24"/>
              </w:rPr>
            </w:pPr>
            <w:r>
              <w:rPr>
                <w:rFonts w:ascii="標楷體" w:eastAsia="標楷體" w:hAnsi="標楷體" w:cs="標楷體"/>
                <w:color w:val="auto"/>
                <w:sz w:val="24"/>
                <w:szCs w:val="24"/>
              </w:rPr>
              <w:lastRenderedPageBreak/>
              <w:t>自-J-B3 透過欣賞山川大地、風雲雨露、河海大洋、日月星辰，體驗自然與生命之美。</w:t>
            </w:r>
          </w:p>
          <w:p w:rsidR="0006474D" w:rsidRDefault="0006474D" w:rsidP="0006474D">
            <w:pPr>
              <w:autoSpaceDE w:val="0"/>
              <w:autoSpaceDN w:val="0"/>
              <w:adjustRightInd w:val="0"/>
              <w:ind w:firstLine="0"/>
              <w:rPr>
                <w:rFonts w:ascii="標楷體" w:eastAsia="標楷體" w:hAnsi="標楷體" w:cs="標楷體"/>
                <w:color w:val="auto"/>
                <w:sz w:val="24"/>
                <w:szCs w:val="24"/>
              </w:rPr>
            </w:pPr>
            <w:r>
              <w:rPr>
                <w:rFonts w:ascii="標楷體" w:eastAsia="標楷體" w:hAnsi="標楷體" w:cs="標楷體"/>
                <w:color w:val="auto"/>
                <w:sz w:val="24"/>
                <w:szCs w:val="24"/>
              </w:rPr>
              <w:t>自-J-C1 從日常學習中，主動關心自然環境相關公共議題，尊重生命。</w:t>
            </w:r>
          </w:p>
          <w:p w:rsidR="0006474D" w:rsidRDefault="0006474D" w:rsidP="0006474D">
            <w:pPr>
              <w:autoSpaceDE w:val="0"/>
              <w:autoSpaceDN w:val="0"/>
              <w:adjustRightInd w:val="0"/>
              <w:ind w:firstLine="0"/>
              <w:rPr>
                <w:rFonts w:ascii="標楷體" w:eastAsia="標楷體" w:hAnsi="標楷體" w:cs="標楷體"/>
                <w:color w:val="auto"/>
                <w:sz w:val="24"/>
                <w:szCs w:val="24"/>
              </w:rPr>
            </w:pPr>
            <w:r>
              <w:rPr>
                <w:rFonts w:ascii="標楷體" w:eastAsia="標楷體" w:hAnsi="標楷體" w:cs="標楷體"/>
                <w:color w:val="auto"/>
                <w:sz w:val="24"/>
                <w:szCs w:val="24"/>
              </w:rPr>
              <w:t>自-J-C2 透過合作學習，發展與同儕溝通、共同參與、共同執行及共同發掘科學相關知識與問題解決的能力。</w:t>
            </w:r>
          </w:p>
          <w:p w:rsidR="0006474D" w:rsidRDefault="0006474D" w:rsidP="0006474D">
            <w:pPr>
              <w:autoSpaceDE w:val="0"/>
              <w:autoSpaceDN w:val="0"/>
              <w:adjustRightInd w:val="0"/>
              <w:ind w:firstLine="0"/>
              <w:rPr>
                <w:rFonts w:ascii="標楷體" w:eastAsia="標楷體" w:hAnsi="標楷體" w:cs="標楷體"/>
                <w:color w:val="auto"/>
                <w:sz w:val="24"/>
                <w:szCs w:val="24"/>
              </w:rPr>
            </w:pPr>
            <w:r>
              <w:rPr>
                <w:rFonts w:ascii="標楷體" w:eastAsia="標楷體" w:hAnsi="標楷體" w:cs="標楷體"/>
                <w:color w:val="auto"/>
                <w:sz w:val="24"/>
                <w:szCs w:val="24"/>
              </w:rPr>
              <w:t>自-J-C3 透過環境相關議題的學習，能了解全球自然環境具有差異性與互動性，並能發展出自我文化認同與身為地球公民的價值觀。</w:t>
            </w:r>
          </w:p>
        </w:tc>
      </w:tr>
    </w:tbl>
    <w:p w:rsidR="00D37619" w:rsidRPr="00FC1B4B" w:rsidRDefault="00D37619" w:rsidP="00FC1B4B">
      <w:pPr>
        <w:pStyle w:val="aff0"/>
        <w:numPr>
          <w:ilvl w:val="0"/>
          <w:numId w:val="35"/>
        </w:numPr>
        <w:pBdr>
          <w:top w:val="nil"/>
          <w:left w:val="nil"/>
          <w:bottom w:val="nil"/>
          <w:right w:val="nil"/>
          <w:between w:val="nil"/>
        </w:pBdr>
        <w:spacing w:line="360" w:lineRule="auto"/>
        <w:ind w:leftChars="0"/>
        <w:rPr>
          <w:rFonts w:ascii="標楷體" w:eastAsia="標楷體" w:hAnsi="標楷體" w:cs="標楷體"/>
          <w:color w:val="2E74B5" w:themeColor="accent1" w:themeShade="BF"/>
          <w:sz w:val="24"/>
          <w:szCs w:val="24"/>
        </w:rPr>
      </w:pPr>
      <w:r w:rsidRPr="00FC1B4B">
        <w:rPr>
          <w:rFonts w:ascii="標楷體" w:eastAsia="標楷體" w:hAnsi="標楷體" w:cs="標楷體"/>
          <w:b/>
          <w:sz w:val="24"/>
          <w:szCs w:val="24"/>
        </w:rPr>
        <w:lastRenderedPageBreak/>
        <w:t>課程架構：</w:t>
      </w:r>
    </w:p>
    <w:tbl>
      <w:tblPr>
        <w:tblW w:w="14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20" w:firstRow="1" w:lastRow="0" w:firstColumn="0" w:lastColumn="0" w:noHBand="0" w:noVBand="1"/>
      </w:tblPr>
      <w:tblGrid>
        <w:gridCol w:w="4540"/>
        <w:gridCol w:w="4880"/>
        <w:gridCol w:w="4640"/>
      </w:tblGrid>
      <w:tr w:rsidR="0006474D" w:rsidRPr="00802D16" w:rsidTr="0006474D">
        <w:trPr>
          <w:trHeight w:val="467"/>
        </w:trPr>
        <w:tc>
          <w:tcPr>
            <w:tcW w:w="4540" w:type="dxa"/>
            <w:shd w:val="clear" w:color="auto" w:fill="BFBFBF" w:themeFill="background1" w:themeFillShade="BF"/>
            <w:tcMar>
              <w:top w:w="63" w:type="dxa"/>
              <w:left w:w="125" w:type="dxa"/>
              <w:bottom w:w="63" w:type="dxa"/>
              <w:right w:w="125" w:type="dxa"/>
            </w:tcMar>
            <w:hideMark/>
          </w:tcPr>
          <w:p w:rsidR="0006474D" w:rsidRPr="00802D16" w:rsidRDefault="0006474D" w:rsidP="00B27750">
            <w:pPr>
              <w:rPr>
                <w:rFonts w:asciiTheme="minorEastAsia" w:hAnsiTheme="minorEastAsia"/>
                <w:b/>
              </w:rPr>
            </w:pPr>
            <w:r w:rsidRPr="00802D16">
              <w:rPr>
                <w:rFonts w:asciiTheme="minorEastAsia" w:hAnsiTheme="minorEastAsia" w:hint="eastAsia"/>
                <w:b/>
                <w:bCs/>
              </w:rPr>
              <w:t>一、生殖</w:t>
            </w:r>
          </w:p>
        </w:tc>
        <w:tc>
          <w:tcPr>
            <w:tcW w:w="4880" w:type="dxa"/>
            <w:shd w:val="clear" w:color="auto" w:fill="BFBFBF" w:themeFill="background1" w:themeFillShade="BF"/>
            <w:tcMar>
              <w:top w:w="63" w:type="dxa"/>
              <w:left w:w="125" w:type="dxa"/>
              <w:bottom w:w="63" w:type="dxa"/>
              <w:right w:w="125" w:type="dxa"/>
            </w:tcMar>
            <w:hideMark/>
          </w:tcPr>
          <w:p w:rsidR="0006474D" w:rsidRPr="00802D16" w:rsidRDefault="0006474D" w:rsidP="00B27750">
            <w:pPr>
              <w:rPr>
                <w:rFonts w:asciiTheme="minorEastAsia" w:hAnsiTheme="minorEastAsia"/>
                <w:b/>
              </w:rPr>
            </w:pPr>
            <w:r w:rsidRPr="00802D16">
              <w:rPr>
                <w:rFonts w:asciiTheme="minorEastAsia" w:hAnsiTheme="minorEastAsia" w:hint="eastAsia"/>
                <w:b/>
                <w:bCs/>
              </w:rPr>
              <w:t>二、遺傳</w:t>
            </w:r>
          </w:p>
        </w:tc>
        <w:tc>
          <w:tcPr>
            <w:tcW w:w="4640" w:type="dxa"/>
            <w:shd w:val="clear" w:color="auto" w:fill="BFBFBF" w:themeFill="background1" w:themeFillShade="BF"/>
            <w:tcMar>
              <w:top w:w="63" w:type="dxa"/>
              <w:left w:w="125" w:type="dxa"/>
              <w:bottom w:w="63" w:type="dxa"/>
              <w:right w:w="125" w:type="dxa"/>
            </w:tcMar>
            <w:hideMark/>
          </w:tcPr>
          <w:p w:rsidR="0006474D" w:rsidRPr="00802D16" w:rsidRDefault="0006474D" w:rsidP="00B27750">
            <w:pPr>
              <w:rPr>
                <w:rFonts w:asciiTheme="minorEastAsia" w:hAnsiTheme="minorEastAsia"/>
                <w:b/>
              </w:rPr>
            </w:pPr>
            <w:r w:rsidRPr="00802D16">
              <w:rPr>
                <w:rFonts w:asciiTheme="minorEastAsia" w:hAnsiTheme="minorEastAsia" w:hint="eastAsia"/>
                <w:b/>
                <w:bCs/>
              </w:rPr>
              <w:t>三、生物的演化與分類</w:t>
            </w:r>
          </w:p>
        </w:tc>
      </w:tr>
      <w:tr w:rsidR="0006474D" w:rsidRPr="00305D84" w:rsidTr="0006474D">
        <w:trPr>
          <w:trHeight w:val="413"/>
        </w:trPr>
        <w:tc>
          <w:tcPr>
            <w:tcW w:w="4540" w:type="dxa"/>
            <w:shd w:val="clear" w:color="auto" w:fill="auto"/>
            <w:tcMar>
              <w:top w:w="63" w:type="dxa"/>
              <w:left w:w="125" w:type="dxa"/>
              <w:bottom w:w="63" w:type="dxa"/>
              <w:right w:w="125" w:type="dxa"/>
            </w:tcMar>
            <w:hideMark/>
          </w:tcPr>
          <w:p w:rsidR="0006474D" w:rsidRPr="00305D84" w:rsidRDefault="0006474D" w:rsidP="00B27750">
            <w:pPr>
              <w:rPr>
                <w:rFonts w:asciiTheme="minorEastAsia" w:hAnsiTheme="minorEastAsia"/>
              </w:rPr>
            </w:pPr>
            <w:r w:rsidRPr="00305D84">
              <w:rPr>
                <w:rFonts w:asciiTheme="minorEastAsia" w:hAnsiTheme="minorEastAsia" w:hint="eastAsia"/>
              </w:rPr>
              <w:t>1-1  細胞的分裂</w:t>
            </w:r>
          </w:p>
        </w:tc>
        <w:tc>
          <w:tcPr>
            <w:tcW w:w="4880" w:type="dxa"/>
            <w:shd w:val="clear" w:color="auto" w:fill="auto"/>
            <w:tcMar>
              <w:top w:w="63" w:type="dxa"/>
              <w:left w:w="125" w:type="dxa"/>
              <w:bottom w:w="63" w:type="dxa"/>
              <w:right w:w="125" w:type="dxa"/>
            </w:tcMar>
            <w:hideMark/>
          </w:tcPr>
          <w:p w:rsidR="0006474D" w:rsidRPr="00305D84" w:rsidRDefault="0006474D" w:rsidP="00B27750">
            <w:pPr>
              <w:rPr>
                <w:rFonts w:asciiTheme="minorEastAsia" w:hAnsiTheme="minorEastAsia"/>
              </w:rPr>
            </w:pPr>
            <w:r w:rsidRPr="00305D84">
              <w:rPr>
                <w:rFonts w:asciiTheme="minorEastAsia" w:hAnsiTheme="minorEastAsia" w:hint="eastAsia"/>
              </w:rPr>
              <w:t>2-1  遺傳、染色體與基因</w:t>
            </w:r>
          </w:p>
        </w:tc>
        <w:tc>
          <w:tcPr>
            <w:tcW w:w="4640" w:type="dxa"/>
            <w:shd w:val="clear" w:color="auto" w:fill="auto"/>
            <w:tcMar>
              <w:top w:w="63" w:type="dxa"/>
              <w:left w:w="125" w:type="dxa"/>
              <w:bottom w:w="63" w:type="dxa"/>
              <w:right w:w="125" w:type="dxa"/>
            </w:tcMar>
            <w:hideMark/>
          </w:tcPr>
          <w:p w:rsidR="0006474D" w:rsidRPr="00305D84" w:rsidRDefault="0006474D" w:rsidP="00B27750">
            <w:pPr>
              <w:rPr>
                <w:rFonts w:asciiTheme="minorEastAsia" w:hAnsiTheme="minorEastAsia"/>
              </w:rPr>
            </w:pPr>
            <w:r w:rsidRPr="00305D84">
              <w:rPr>
                <w:rFonts w:asciiTheme="minorEastAsia" w:hAnsiTheme="minorEastAsia" w:hint="eastAsia"/>
              </w:rPr>
              <w:t>3-1  化石與演化</w:t>
            </w:r>
          </w:p>
        </w:tc>
      </w:tr>
      <w:tr w:rsidR="0006474D" w:rsidRPr="00305D84" w:rsidTr="0006474D">
        <w:trPr>
          <w:trHeight w:val="413"/>
        </w:trPr>
        <w:tc>
          <w:tcPr>
            <w:tcW w:w="4540" w:type="dxa"/>
            <w:shd w:val="clear" w:color="auto" w:fill="auto"/>
            <w:tcMar>
              <w:top w:w="63" w:type="dxa"/>
              <w:left w:w="125" w:type="dxa"/>
              <w:bottom w:w="63" w:type="dxa"/>
              <w:right w:w="125" w:type="dxa"/>
            </w:tcMar>
            <w:hideMark/>
          </w:tcPr>
          <w:p w:rsidR="0006474D" w:rsidRPr="00305D84" w:rsidRDefault="0006474D" w:rsidP="00B27750">
            <w:pPr>
              <w:rPr>
                <w:rFonts w:asciiTheme="minorEastAsia" w:hAnsiTheme="minorEastAsia"/>
              </w:rPr>
            </w:pPr>
            <w:r w:rsidRPr="00305D84">
              <w:rPr>
                <w:rFonts w:asciiTheme="minorEastAsia" w:hAnsiTheme="minorEastAsia" w:hint="eastAsia"/>
              </w:rPr>
              <w:t>1-2  無性生殖</w:t>
            </w:r>
          </w:p>
        </w:tc>
        <w:tc>
          <w:tcPr>
            <w:tcW w:w="4880" w:type="dxa"/>
            <w:shd w:val="clear" w:color="auto" w:fill="auto"/>
            <w:tcMar>
              <w:top w:w="63" w:type="dxa"/>
              <w:left w:w="125" w:type="dxa"/>
              <w:bottom w:w="63" w:type="dxa"/>
              <w:right w:w="125" w:type="dxa"/>
            </w:tcMar>
            <w:hideMark/>
          </w:tcPr>
          <w:p w:rsidR="0006474D" w:rsidRPr="00305D84" w:rsidRDefault="0006474D" w:rsidP="00B27750">
            <w:pPr>
              <w:rPr>
                <w:rFonts w:asciiTheme="minorEastAsia" w:hAnsiTheme="minorEastAsia"/>
              </w:rPr>
            </w:pPr>
            <w:r w:rsidRPr="00305D84">
              <w:rPr>
                <w:rFonts w:asciiTheme="minorEastAsia" w:hAnsiTheme="minorEastAsia" w:hint="eastAsia"/>
              </w:rPr>
              <w:t>實驗 2-1   模擬孟德爾豌豆實驗</w:t>
            </w:r>
          </w:p>
        </w:tc>
        <w:tc>
          <w:tcPr>
            <w:tcW w:w="4640" w:type="dxa"/>
            <w:shd w:val="clear" w:color="auto" w:fill="auto"/>
            <w:tcMar>
              <w:top w:w="63" w:type="dxa"/>
              <w:left w:w="125" w:type="dxa"/>
              <w:bottom w:w="63" w:type="dxa"/>
              <w:right w:w="125" w:type="dxa"/>
            </w:tcMar>
            <w:hideMark/>
          </w:tcPr>
          <w:p w:rsidR="0006474D" w:rsidRPr="00305D84" w:rsidRDefault="0006474D" w:rsidP="00B27750">
            <w:pPr>
              <w:rPr>
                <w:rFonts w:asciiTheme="minorEastAsia" w:hAnsiTheme="minorEastAsia"/>
              </w:rPr>
            </w:pPr>
            <w:r w:rsidRPr="00305D84">
              <w:rPr>
                <w:rFonts w:asciiTheme="minorEastAsia" w:hAnsiTheme="minorEastAsia" w:hint="eastAsia"/>
              </w:rPr>
              <w:t>3-2  生物的分類</w:t>
            </w:r>
          </w:p>
        </w:tc>
      </w:tr>
      <w:tr w:rsidR="0006474D" w:rsidRPr="00305D84" w:rsidTr="0006474D">
        <w:trPr>
          <w:trHeight w:val="413"/>
        </w:trPr>
        <w:tc>
          <w:tcPr>
            <w:tcW w:w="4540" w:type="dxa"/>
            <w:shd w:val="clear" w:color="auto" w:fill="auto"/>
            <w:tcMar>
              <w:top w:w="63" w:type="dxa"/>
              <w:left w:w="125" w:type="dxa"/>
              <w:bottom w:w="63" w:type="dxa"/>
              <w:right w:w="125" w:type="dxa"/>
            </w:tcMar>
            <w:hideMark/>
          </w:tcPr>
          <w:p w:rsidR="0006474D" w:rsidRPr="00305D84" w:rsidRDefault="0006474D" w:rsidP="00B27750">
            <w:pPr>
              <w:rPr>
                <w:rFonts w:asciiTheme="minorEastAsia" w:hAnsiTheme="minorEastAsia"/>
              </w:rPr>
            </w:pPr>
            <w:r w:rsidRPr="00305D84">
              <w:rPr>
                <w:rFonts w:asciiTheme="minorEastAsia" w:hAnsiTheme="minorEastAsia" w:hint="eastAsia"/>
              </w:rPr>
              <w:t>1-3  有性生殖</w:t>
            </w:r>
          </w:p>
        </w:tc>
        <w:tc>
          <w:tcPr>
            <w:tcW w:w="4880" w:type="dxa"/>
            <w:shd w:val="clear" w:color="auto" w:fill="auto"/>
            <w:tcMar>
              <w:top w:w="63" w:type="dxa"/>
              <w:left w:w="125" w:type="dxa"/>
              <w:bottom w:w="63" w:type="dxa"/>
              <w:right w:w="125" w:type="dxa"/>
            </w:tcMar>
            <w:hideMark/>
          </w:tcPr>
          <w:p w:rsidR="0006474D" w:rsidRPr="00305D84" w:rsidRDefault="0006474D" w:rsidP="00B27750">
            <w:pPr>
              <w:rPr>
                <w:rFonts w:asciiTheme="minorEastAsia" w:hAnsiTheme="minorEastAsia"/>
              </w:rPr>
            </w:pPr>
            <w:r w:rsidRPr="00305D84">
              <w:rPr>
                <w:rFonts w:asciiTheme="minorEastAsia" w:hAnsiTheme="minorEastAsia" w:hint="eastAsia"/>
              </w:rPr>
              <w:t>2-2  人類的遺傳</w:t>
            </w:r>
          </w:p>
        </w:tc>
        <w:tc>
          <w:tcPr>
            <w:tcW w:w="4640" w:type="dxa"/>
            <w:shd w:val="clear" w:color="auto" w:fill="auto"/>
            <w:tcMar>
              <w:top w:w="63" w:type="dxa"/>
              <w:left w:w="125" w:type="dxa"/>
              <w:bottom w:w="63" w:type="dxa"/>
              <w:right w:w="125" w:type="dxa"/>
            </w:tcMar>
            <w:hideMark/>
          </w:tcPr>
          <w:p w:rsidR="0006474D" w:rsidRPr="00305D84" w:rsidRDefault="0006474D" w:rsidP="00B27750">
            <w:pPr>
              <w:rPr>
                <w:rFonts w:asciiTheme="minorEastAsia" w:hAnsiTheme="minorEastAsia"/>
              </w:rPr>
            </w:pPr>
            <w:r w:rsidRPr="00305D84">
              <w:rPr>
                <w:rFonts w:asciiTheme="minorEastAsia" w:hAnsiTheme="minorEastAsia" w:hint="eastAsia"/>
              </w:rPr>
              <w:t>實驗3-1  檢索表的認識與應用</w:t>
            </w:r>
          </w:p>
        </w:tc>
      </w:tr>
      <w:tr w:rsidR="0006474D" w:rsidRPr="00305D84" w:rsidTr="0006474D">
        <w:trPr>
          <w:trHeight w:val="413"/>
        </w:trPr>
        <w:tc>
          <w:tcPr>
            <w:tcW w:w="4540" w:type="dxa"/>
            <w:shd w:val="clear" w:color="auto" w:fill="auto"/>
            <w:tcMar>
              <w:top w:w="63" w:type="dxa"/>
              <w:left w:w="125" w:type="dxa"/>
              <w:bottom w:w="63" w:type="dxa"/>
              <w:right w:w="125" w:type="dxa"/>
            </w:tcMar>
            <w:hideMark/>
          </w:tcPr>
          <w:p w:rsidR="0006474D" w:rsidRPr="00305D84" w:rsidRDefault="0006474D" w:rsidP="00B27750">
            <w:pPr>
              <w:rPr>
                <w:rFonts w:asciiTheme="minorEastAsia" w:hAnsiTheme="minorEastAsia"/>
              </w:rPr>
            </w:pPr>
            <w:r w:rsidRPr="00305D84">
              <w:rPr>
                <w:rFonts w:asciiTheme="minorEastAsia" w:hAnsiTheme="minorEastAsia" w:hint="eastAsia"/>
              </w:rPr>
              <w:t>實驗1-1  蛋的觀察</w:t>
            </w:r>
          </w:p>
        </w:tc>
        <w:tc>
          <w:tcPr>
            <w:tcW w:w="4880" w:type="dxa"/>
            <w:shd w:val="clear" w:color="auto" w:fill="auto"/>
            <w:tcMar>
              <w:top w:w="63" w:type="dxa"/>
              <w:left w:w="125" w:type="dxa"/>
              <w:bottom w:w="63" w:type="dxa"/>
              <w:right w:w="125" w:type="dxa"/>
            </w:tcMar>
            <w:hideMark/>
          </w:tcPr>
          <w:p w:rsidR="0006474D" w:rsidRPr="00305D84" w:rsidRDefault="0006474D" w:rsidP="00B27750">
            <w:pPr>
              <w:rPr>
                <w:rFonts w:asciiTheme="minorEastAsia" w:hAnsiTheme="minorEastAsia"/>
              </w:rPr>
            </w:pPr>
            <w:r w:rsidRPr="00305D84">
              <w:rPr>
                <w:rFonts w:asciiTheme="minorEastAsia" w:hAnsiTheme="minorEastAsia" w:hint="eastAsia"/>
              </w:rPr>
              <w:t>實驗 2-2  人類的性別遺傳</w:t>
            </w:r>
          </w:p>
        </w:tc>
        <w:tc>
          <w:tcPr>
            <w:tcW w:w="4640" w:type="dxa"/>
            <w:shd w:val="clear" w:color="auto" w:fill="auto"/>
            <w:tcMar>
              <w:top w:w="63" w:type="dxa"/>
              <w:left w:w="125" w:type="dxa"/>
              <w:bottom w:w="63" w:type="dxa"/>
              <w:right w:w="125" w:type="dxa"/>
            </w:tcMar>
            <w:hideMark/>
          </w:tcPr>
          <w:p w:rsidR="0006474D" w:rsidRPr="00305D84" w:rsidRDefault="0006474D" w:rsidP="00B27750">
            <w:pPr>
              <w:rPr>
                <w:rFonts w:asciiTheme="minorEastAsia" w:hAnsiTheme="minorEastAsia"/>
              </w:rPr>
            </w:pPr>
            <w:r w:rsidRPr="00305D84">
              <w:rPr>
                <w:rFonts w:asciiTheme="minorEastAsia" w:hAnsiTheme="minorEastAsia" w:hint="eastAsia"/>
              </w:rPr>
              <w:t>3-3  原核、原生生物及真菌界</w:t>
            </w:r>
          </w:p>
        </w:tc>
      </w:tr>
      <w:tr w:rsidR="0006474D" w:rsidRPr="00305D84" w:rsidTr="0006474D">
        <w:trPr>
          <w:trHeight w:val="413"/>
        </w:trPr>
        <w:tc>
          <w:tcPr>
            <w:tcW w:w="4540" w:type="dxa"/>
            <w:shd w:val="clear" w:color="auto" w:fill="auto"/>
            <w:tcMar>
              <w:top w:w="63" w:type="dxa"/>
              <w:left w:w="125" w:type="dxa"/>
              <w:bottom w:w="63" w:type="dxa"/>
              <w:right w:w="125" w:type="dxa"/>
            </w:tcMar>
            <w:hideMark/>
          </w:tcPr>
          <w:p w:rsidR="0006474D" w:rsidRPr="00305D84" w:rsidRDefault="0006474D" w:rsidP="00B27750">
            <w:pPr>
              <w:rPr>
                <w:rFonts w:asciiTheme="minorEastAsia" w:hAnsiTheme="minorEastAsia"/>
              </w:rPr>
            </w:pPr>
            <w:r w:rsidRPr="00305D84">
              <w:rPr>
                <w:rFonts w:asciiTheme="minorEastAsia" w:hAnsiTheme="minorEastAsia" w:hint="eastAsia"/>
              </w:rPr>
              <w:t>實驗1-2  花的觀察</w:t>
            </w:r>
          </w:p>
        </w:tc>
        <w:tc>
          <w:tcPr>
            <w:tcW w:w="4880" w:type="dxa"/>
            <w:shd w:val="clear" w:color="auto" w:fill="auto"/>
            <w:tcMar>
              <w:top w:w="63" w:type="dxa"/>
              <w:left w:w="125" w:type="dxa"/>
              <w:bottom w:w="63" w:type="dxa"/>
              <w:right w:w="125" w:type="dxa"/>
            </w:tcMar>
            <w:hideMark/>
          </w:tcPr>
          <w:p w:rsidR="0006474D" w:rsidRPr="00305D84" w:rsidRDefault="0006474D" w:rsidP="00B27750">
            <w:pPr>
              <w:rPr>
                <w:rFonts w:asciiTheme="minorEastAsia" w:hAnsiTheme="minorEastAsia"/>
              </w:rPr>
            </w:pPr>
            <w:r w:rsidRPr="00305D84">
              <w:rPr>
                <w:rFonts w:asciiTheme="minorEastAsia" w:hAnsiTheme="minorEastAsia" w:hint="eastAsia"/>
              </w:rPr>
              <w:t>2-3  突變與遺傳疾病</w:t>
            </w:r>
          </w:p>
        </w:tc>
        <w:tc>
          <w:tcPr>
            <w:tcW w:w="4640" w:type="dxa"/>
            <w:shd w:val="clear" w:color="auto" w:fill="auto"/>
            <w:tcMar>
              <w:top w:w="63" w:type="dxa"/>
              <w:left w:w="125" w:type="dxa"/>
              <w:bottom w:w="63" w:type="dxa"/>
              <w:right w:w="125" w:type="dxa"/>
            </w:tcMar>
            <w:hideMark/>
          </w:tcPr>
          <w:p w:rsidR="0006474D" w:rsidRPr="00305D84" w:rsidRDefault="0006474D" w:rsidP="00B27750">
            <w:pPr>
              <w:rPr>
                <w:rFonts w:asciiTheme="minorEastAsia" w:hAnsiTheme="minorEastAsia"/>
              </w:rPr>
            </w:pPr>
            <w:r w:rsidRPr="00305D84">
              <w:rPr>
                <w:rFonts w:asciiTheme="minorEastAsia" w:hAnsiTheme="minorEastAsia" w:hint="eastAsia"/>
              </w:rPr>
              <w:t>探討活動3-</w:t>
            </w:r>
            <w:proofErr w:type="gramStart"/>
            <w:r w:rsidRPr="00305D84">
              <w:rPr>
                <w:rFonts w:asciiTheme="minorEastAsia" w:hAnsiTheme="minorEastAsia" w:hint="eastAsia"/>
              </w:rPr>
              <w:t>1蕈類</w:t>
            </w:r>
            <w:proofErr w:type="gramEnd"/>
            <w:r w:rsidRPr="00305D84">
              <w:rPr>
                <w:rFonts w:asciiTheme="minorEastAsia" w:hAnsiTheme="minorEastAsia" w:hint="eastAsia"/>
              </w:rPr>
              <w:t>的孢子印</w:t>
            </w:r>
          </w:p>
        </w:tc>
      </w:tr>
      <w:tr w:rsidR="0006474D" w:rsidRPr="00305D84" w:rsidTr="0006474D">
        <w:trPr>
          <w:trHeight w:val="413"/>
        </w:trPr>
        <w:tc>
          <w:tcPr>
            <w:tcW w:w="4540" w:type="dxa"/>
            <w:shd w:val="clear" w:color="auto" w:fill="BFBFBF" w:themeFill="background1" w:themeFillShade="BF"/>
            <w:tcMar>
              <w:top w:w="57" w:type="dxa"/>
              <w:left w:w="113" w:type="dxa"/>
              <w:bottom w:w="57" w:type="dxa"/>
              <w:right w:w="113" w:type="dxa"/>
            </w:tcMar>
            <w:hideMark/>
          </w:tcPr>
          <w:p w:rsidR="0006474D" w:rsidRPr="00305D84" w:rsidRDefault="0006474D" w:rsidP="00B27750">
            <w:pPr>
              <w:rPr>
                <w:rFonts w:asciiTheme="minorEastAsia" w:hAnsiTheme="minorEastAsia"/>
              </w:rPr>
            </w:pPr>
            <w:r w:rsidRPr="00305D84">
              <w:rPr>
                <w:rFonts w:asciiTheme="minorEastAsia" w:hAnsiTheme="minorEastAsia" w:hint="eastAsia"/>
                <w:b/>
                <w:bCs/>
              </w:rPr>
              <w:t>四、生物與環境</w:t>
            </w:r>
          </w:p>
        </w:tc>
        <w:tc>
          <w:tcPr>
            <w:tcW w:w="4880" w:type="dxa"/>
            <w:shd w:val="clear" w:color="auto" w:fill="auto"/>
            <w:tcMar>
              <w:top w:w="57" w:type="dxa"/>
              <w:left w:w="113" w:type="dxa"/>
              <w:bottom w:w="57" w:type="dxa"/>
              <w:right w:w="113" w:type="dxa"/>
            </w:tcMar>
            <w:hideMark/>
          </w:tcPr>
          <w:p w:rsidR="0006474D" w:rsidRPr="00305D84" w:rsidRDefault="0006474D" w:rsidP="00B27750">
            <w:pPr>
              <w:rPr>
                <w:rFonts w:asciiTheme="minorEastAsia" w:hAnsiTheme="minorEastAsia"/>
              </w:rPr>
            </w:pPr>
            <w:r w:rsidRPr="00305D84">
              <w:rPr>
                <w:rFonts w:asciiTheme="minorEastAsia" w:hAnsiTheme="minorEastAsia" w:hint="eastAsia"/>
              </w:rPr>
              <w:t>2-4  生物技術</w:t>
            </w:r>
          </w:p>
        </w:tc>
        <w:tc>
          <w:tcPr>
            <w:tcW w:w="4640" w:type="dxa"/>
            <w:shd w:val="clear" w:color="auto" w:fill="auto"/>
            <w:tcMar>
              <w:top w:w="63" w:type="dxa"/>
              <w:left w:w="125" w:type="dxa"/>
              <w:bottom w:w="63" w:type="dxa"/>
              <w:right w:w="125" w:type="dxa"/>
            </w:tcMar>
          </w:tcPr>
          <w:p w:rsidR="0006474D" w:rsidRPr="00305D84" w:rsidRDefault="0006474D" w:rsidP="00B27750">
            <w:pPr>
              <w:rPr>
                <w:rFonts w:asciiTheme="minorEastAsia" w:hAnsiTheme="minorEastAsia"/>
              </w:rPr>
            </w:pPr>
            <w:r w:rsidRPr="00305D84">
              <w:rPr>
                <w:rFonts w:asciiTheme="minorEastAsia" w:hAnsiTheme="minorEastAsia" w:hint="eastAsia"/>
              </w:rPr>
              <w:t>3-4  植物界</w:t>
            </w:r>
          </w:p>
        </w:tc>
      </w:tr>
      <w:tr w:rsidR="0006474D" w:rsidRPr="00305D84" w:rsidTr="0006474D">
        <w:trPr>
          <w:trHeight w:val="413"/>
        </w:trPr>
        <w:tc>
          <w:tcPr>
            <w:tcW w:w="4540" w:type="dxa"/>
            <w:shd w:val="clear" w:color="auto" w:fill="auto"/>
            <w:tcMar>
              <w:top w:w="57" w:type="dxa"/>
              <w:left w:w="113" w:type="dxa"/>
              <w:bottom w:w="57" w:type="dxa"/>
              <w:right w:w="113" w:type="dxa"/>
            </w:tcMar>
          </w:tcPr>
          <w:p w:rsidR="0006474D" w:rsidRPr="00305D84" w:rsidRDefault="0006474D" w:rsidP="00B27750">
            <w:pPr>
              <w:rPr>
                <w:rFonts w:asciiTheme="minorEastAsia" w:hAnsiTheme="minorEastAsia"/>
              </w:rPr>
            </w:pPr>
            <w:r w:rsidRPr="00305D84">
              <w:rPr>
                <w:rFonts w:asciiTheme="minorEastAsia" w:hAnsiTheme="minorEastAsia" w:hint="eastAsia"/>
              </w:rPr>
              <w:t>4-1  族群、群集與演替</w:t>
            </w:r>
          </w:p>
        </w:tc>
        <w:tc>
          <w:tcPr>
            <w:tcW w:w="4880" w:type="dxa"/>
            <w:shd w:val="clear" w:color="auto" w:fill="BFBFBF" w:themeFill="background1" w:themeFillShade="BF"/>
            <w:tcMar>
              <w:top w:w="57" w:type="dxa"/>
              <w:left w:w="113" w:type="dxa"/>
              <w:bottom w:w="57" w:type="dxa"/>
              <w:right w:w="113" w:type="dxa"/>
            </w:tcMar>
          </w:tcPr>
          <w:p w:rsidR="0006474D" w:rsidRPr="00305D84" w:rsidRDefault="0006474D" w:rsidP="00B27750">
            <w:pPr>
              <w:rPr>
                <w:rFonts w:asciiTheme="minorEastAsia" w:hAnsiTheme="minorEastAsia"/>
              </w:rPr>
            </w:pPr>
            <w:r w:rsidRPr="00305D84">
              <w:rPr>
                <w:rFonts w:asciiTheme="minorEastAsia" w:hAnsiTheme="minorEastAsia" w:hint="eastAsia"/>
                <w:b/>
                <w:bCs/>
              </w:rPr>
              <w:t>五、環境保護與生態平衡</w:t>
            </w:r>
          </w:p>
        </w:tc>
        <w:tc>
          <w:tcPr>
            <w:tcW w:w="4640" w:type="dxa"/>
            <w:shd w:val="clear" w:color="auto" w:fill="auto"/>
            <w:tcMar>
              <w:top w:w="63" w:type="dxa"/>
              <w:left w:w="125" w:type="dxa"/>
              <w:bottom w:w="63" w:type="dxa"/>
              <w:right w:w="125" w:type="dxa"/>
            </w:tcMar>
          </w:tcPr>
          <w:p w:rsidR="0006474D" w:rsidRPr="00305D84" w:rsidRDefault="0006474D" w:rsidP="00B27750">
            <w:pPr>
              <w:rPr>
                <w:rFonts w:asciiTheme="minorEastAsia" w:hAnsiTheme="minorEastAsia"/>
              </w:rPr>
            </w:pPr>
            <w:r w:rsidRPr="00305D84">
              <w:rPr>
                <w:rFonts w:asciiTheme="minorEastAsia" w:hAnsiTheme="minorEastAsia" w:hint="eastAsia"/>
              </w:rPr>
              <w:t>實驗3-2  蕨類植物的觀察</w:t>
            </w:r>
          </w:p>
        </w:tc>
      </w:tr>
      <w:tr w:rsidR="0006474D" w:rsidRPr="00305D84" w:rsidTr="0006474D">
        <w:trPr>
          <w:trHeight w:val="467"/>
        </w:trPr>
        <w:tc>
          <w:tcPr>
            <w:tcW w:w="4540" w:type="dxa"/>
            <w:shd w:val="clear" w:color="auto" w:fill="auto"/>
            <w:tcMar>
              <w:top w:w="63" w:type="dxa"/>
              <w:left w:w="125" w:type="dxa"/>
              <w:bottom w:w="63" w:type="dxa"/>
              <w:right w:w="125" w:type="dxa"/>
            </w:tcMar>
          </w:tcPr>
          <w:p w:rsidR="0006474D" w:rsidRPr="00305D84" w:rsidRDefault="0006474D" w:rsidP="00B27750">
            <w:pPr>
              <w:rPr>
                <w:rFonts w:asciiTheme="minorEastAsia" w:hAnsiTheme="minorEastAsia"/>
              </w:rPr>
            </w:pPr>
            <w:r w:rsidRPr="00305D84">
              <w:rPr>
                <w:rFonts w:asciiTheme="minorEastAsia" w:hAnsiTheme="minorEastAsia" w:hint="eastAsia"/>
              </w:rPr>
              <w:t>實驗 4-1 族群個體數的調查</w:t>
            </w:r>
          </w:p>
        </w:tc>
        <w:tc>
          <w:tcPr>
            <w:tcW w:w="4880" w:type="dxa"/>
            <w:shd w:val="clear" w:color="auto" w:fill="auto"/>
            <w:tcMar>
              <w:top w:w="63" w:type="dxa"/>
              <w:left w:w="125" w:type="dxa"/>
              <w:bottom w:w="63" w:type="dxa"/>
              <w:right w:w="125" w:type="dxa"/>
            </w:tcMar>
          </w:tcPr>
          <w:p w:rsidR="0006474D" w:rsidRPr="00305D84" w:rsidRDefault="0006474D" w:rsidP="00B27750">
            <w:pPr>
              <w:rPr>
                <w:rFonts w:asciiTheme="minorEastAsia" w:hAnsiTheme="minorEastAsia"/>
              </w:rPr>
            </w:pPr>
            <w:r w:rsidRPr="00305D84">
              <w:rPr>
                <w:rFonts w:asciiTheme="minorEastAsia" w:hAnsiTheme="minorEastAsia" w:hint="eastAsia"/>
              </w:rPr>
              <w:t>5-1  生物多樣性</w:t>
            </w:r>
          </w:p>
        </w:tc>
        <w:tc>
          <w:tcPr>
            <w:tcW w:w="4640" w:type="dxa"/>
            <w:shd w:val="clear" w:color="auto" w:fill="auto"/>
            <w:tcMar>
              <w:top w:w="63" w:type="dxa"/>
              <w:left w:w="125" w:type="dxa"/>
              <w:bottom w:w="63" w:type="dxa"/>
              <w:right w:w="125" w:type="dxa"/>
            </w:tcMar>
          </w:tcPr>
          <w:p w:rsidR="0006474D" w:rsidRPr="00305D84" w:rsidRDefault="0006474D" w:rsidP="00B27750">
            <w:pPr>
              <w:rPr>
                <w:rFonts w:asciiTheme="minorEastAsia" w:hAnsiTheme="minorEastAsia"/>
              </w:rPr>
            </w:pPr>
            <w:r w:rsidRPr="00305D84">
              <w:rPr>
                <w:rFonts w:asciiTheme="minorEastAsia" w:hAnsiTheme="minorEastAsia" w:hint="eastAsia"/>
              </w:rPr>
              <w:t>3-5  動物界</w:t>
            </w:r>
          </w:p>
        </w:tc>
      </w:tr>
      <w:tr w:rsidR="0006474D" w:rsidRPr="00305D84" w:rsidTr="0006474D">
        <w:trPr>
          <w:trHeight w:val="413"/>
        </w:trPr>
        <w:tc>
          <w:tcPr>
            <w:tcW w:w="4540" w:type="dxa"/>
            <w:shd w:val="clear" w:color="auto" w:fill="auto"/>
            <w:tcMar>
              <w:top w:w="63" w:type="dxa"/>
              <w:left w:w="125" w:type="dxa"/>
              <w:bottom w:w="63" w:type="dxa"/>
              <w:right w:w="125" w:type="dxa"/>
            </w:tcMar>
          </w:tcPr>
          <w:p w:rsidR="0006474D" w:rsidRPr="00305D84" w:rsidRDefault="0006474D" w:rsidP="00B27750">
            <w:pPr>
              <w:rPr>
                <w:rFonts w:asciiTheme="minorEastAsia" w:hAnsiTheme="minorEastAsia"/>
                <w:b/>
              </w:rPr>
            </w:pPr>
            <w:r w:rsidRPr="00305D84">
              <w:rPr>
                <w:rFonts w:asciiTheme="minorEastAsia" w:hAnsiTheme="minorEastAsia" w:hint="eastAsia"/>
              </w:rPr>
              <w:lastRenderedPageBreak/>
              <w:t xml:space="preserve">4-2  </w:t>
            </w:r>
            <w:proofErr w:type="gramStart"/>
            <w:r w:rsidRPr="00305D84">
              <w:rPr>
                <w:rFonts w:asciiTheme="minorEastAsia" w:hAnsiTheme="minorEastAsia" w:hint="eastAsia"/>
              </w:rPr>
              <w:t>生物間的互動</w:t>
            </w:r>
            <w:proofErr w:type="gramEnd"/>
            <w:r w:rsidRPr="00305D84">
              <w:rPr>
                <w:rFonts w:asciiTheme="minorEastAsia" w:hAnsiTheme="minorEastAsia" w:hint="eastAsia"/>
              </w:rPr>
              <w:t>關係</w:t>
            </w:r>
          </w:p>
        </w:tc>
        <w:tc>
          <w:tcPr>
            <w:tcW w:w="4880" w:type="dxa"/>
            <w:shd w:val="clear" w:color="auto" w:fill="auto"/>
            <w:tcMar>
              <w:top w:w="63" w:type="dxa"/>
              <w:left w:w="125" w:type="dxa"/>
              <w:bottom w:w="63" w:type="dxa"/>
              <w:right w:w="125" w:type="dxa"/>
            </w:tcMar>
          </w:tcPr>
          <w:p w:rsidR="0006474D" w:rsidRPr="00305D84" w:rsidRDefault="0006474D" w:rsidP="00B27750">
            <w:pPr>
              <w:rPr>
                <w:rFonts w:asciiTheme="minorEastAsia" w:hAnsiTheme="minorEastAsia"/>
                <w:b/>
              </w:rPr>
            </w:pPr>
            <w:r w:rsidRPr="00305D84">
              <w:rPr>
                <w:rFonts w:asciiTheme="minorEastAsia" w:hAnsiTheme="minorEastAsia" w:hint="eastAsia"/>
              </w:rPr>
              <w:t>5-2  生物多樣性面臨的危機</w:t>
            </w:r>
          </w:p>
        </w:tc>
        <w:tc>
          <w:tcPr>
            <w:tcW w:w="4640" w:type="dxa"/>
            <w:shd w:val="clear" w:color="auto" w:fill="auto"/>
            <w:tcMar>
              <w:top w:w="63" w:type="dxa"/>
              <w:left w:w="125" w:type="dxa"/>
              <w:bottom w:w="63" w:type="dxa"/>
              <w:right w:w="125" w:type="dxa"/>
            </w:tcMar>
          </w:tcPr>
          <w:p w:rsidR="0006474D" w:rsidRPr="00305D84" w:rsidRDefault="0006474D" w:rsidP="00B27750">
            <w:pPr>
              <w:rPr>
                <w:rFonts w:asciiTheme="minorEastAsia" w:hAnsiTheme="minorEastAsia"/>
              </w:rPr>
            </w:pPr>
            <w:r w:rsidRPr="00057D83">
              <w:rPr>
                <w:rFonts w:asciiTheme="minorEastAsia" w:hAnsiTheme="minorEastAsia" w:hint="eastAsia"/>
              </w:rPr>
              <w:t>探討活動3-2海洋哺乳動物的分類挑戰</w:t>
            </w:r>
          </w:p>
        </w:tc>
      </w:tr>
      <w:tr w:rsidR="0006474D" w:rsidRPr="00305D84" w:rsidTr="0006474D">
        <w:trPr>
          <w:trHeight w:val="413"/>
        </w:trPr>
        <w:tc>
          <w:tcPr>
            <w:tcW w:w="4540" w:type="dxa"/>
            <w:shd w:val="clear" w:color="auto" w:fill="auto"/>
            <w:tcMar>
              <w:top w:w="63" w:type="dxa"/>
              <w:left w:w="125" w:type="dxa"/>
              <w:bottom w:w="63" w:type="dxa"/>
              <w:right w:w="125" w:type="dxa"/>
            </w:tcMar>
          </w:tcPr>
          <w:p w:rsidR="0006474D" w:rsidRPr="00305D84" w:rsidRDefault="0006474D" w:rsidP="00B27750">
            <w:pPr>
              <w:rPr>
                <w:rFonts w:asciiTheme="minorEastAsia" w:hAnsiTheme="minorEastAsia"/>
              </w:rPr>
            </w:pPr>
            <w:r w:rsidRPr="00305D84">
              <w:rPr>
                <w:rFonts w:asciiTheme="minorEastAsia" w:hAnsiTheme="minorEastAsia" w:hint="eastAsia"/>
              </w:rPr>
              <w:t>4-3  生態系</w:t>
            </w:r>
          </w:p>
        </w:tc>
        <w:tc>
          <w:tcPr>
            <w:tcW w:w="4880" w:type="dxa"/>
            <w:shd w:val="clear" w:color="auto" w:fill="auto"/>
            <w:tcMar>
              <w:top w:w="63" w:type="dxa"/>
              <w:left w:w="125" w:type="dxa"/>
              <w:bottom w:w="63" w:type="dxa"/>
              <w:right w:w="125" w:type="dxa"/>
            </w:tcMar>
          </w:tcPr>
          <w:p w:rsidR="0006474D" w:rsidRPr="00305D84" w:rsidRDefault="0006474D" w:rsidP="00B27750">
            <w:pPr>
              <w:rPr>
                <w:rFonts w:asciiTheme="minorEastAsia" w:hAnsiTheme="minorEastAsia"/>
              </w:rPr>
            </w:pPr>
            <w:r w:rsidRPr="00305D84">
              <w:rPr>
                <w:rFonts w:asciiTheme="minorEastAsia" w:hAnsiTheme="minorEastAsia" w:hint="eastAsia"/>
              </w:rPr>
              <w:t>5-3  保育與生態平衡</w:t>
            </w:r>
          </w:p>
        </w:tc>
        <w:tc>
          <w:tcPr>
            <w:tcW w:w="4640" w:type="dxa"/>
            <w:shd w:val="clear" w:color="auto" w:fill="auto"/>
            <w:tcMar>
              <w:top w:w="63" w:type="dxa"/>
              <w:left w:w="125" w:type="dxa"/>
              <w:bottom w:w="63" w:type="dxa"/>
              <w:right w:w="125" w:type="dxa"/>
            </w:tcMar>
            <w:hideMark/>
          </w:tcPr>
          <w:p w:rsidR="0006474D" w:rsidRPr="00305D84" w:rsidRDefault="0006474D" w:rsidP="00B27750">
            <w:pPr>
              <w:rPr>
                <w:rFonts w:asciiTheme="minorEastAsia" w:hAnsiTheme="minorEastAsia"/>
                <w:b/>
              </w:rPr>
            </w:pPr>
          </w:p>
        </w:tc>
      </w:tr>
      <w:tr w:rsidR="0006474D" w:rsidRPr="00802D16" w:rsidTr="0006474D">
        <w:trPr>
          <w:trHeight w:val="413"/>
        </w:trPr>
        <w:tc>
          <w:tcPr>
            <w:tcW w:w="4540" w:type="dxa"/>
            <w:shd w:val="clear" w:color="auto" w:fill="auto"/>
            <w:tcMar>
              <w:top w:w="63" w:type="dxa"/>
              <w:left w:w="125" w:type="dxa"/>
              <w:bottom w:w="63" w:type="dxa"/>
              <w:right w:w="125" w:type="dxa"/>
            </w:tcMar>
          </w:tcPr>
          <w:p w:rsidR="0006474D" w:rsidRPr="00305D84" w:rsidRDefault="0006474D" w:rsidP="00B27750">
            <w:pPr>
              <w:rPr>
                <w:rFonts w:asciiTheme="minorEastAsia" w:hAnsiTheme="minorEastAsia"/>
              </w:rPr>
            </w:pPr>
            <w:r w:rsidRPr="00305D84">
              <w:rPr>
                <w:rFonts w:asciiTheme="minorEastAsia" w:hAnsiTheme="minorEastAsia" w:hint="eastAsia"/>
              </w:rPr>
              <w:t>4-4  生態系的類型</w:t>
            </w:r>
          </w:p>
        </w:tc>
        <w:tc>
          <w:tcPr>
            <w:tcW w:w="4880" w:type="dxa"/>
            <w:shd w:val="clear" w:color="auto" w:fill="auto"/>
            <w:tcMar>
              <w:top w:w="63" w:type="dxa"/>
              <w:left w:w="125" w:type="dxa"/>
              <w:bottom w:w="63" w:type="dxa"/>
              <w:right w:w="125" w:type="dxa"/>
            </w:tcMar>
          </w:tcPr>
          <w:p w:rsidR="0006474D" w:rsidRPr="00802D16" w:rsidRDefault="0006474D" w:rsidP="00B27750">
            <w:pPr>
              <w:rPr>
                <w:rFonts w:asciiTheme="minorEastAsia" w:hAnsiTheme="minorEastAsia"/>
              </w:rPr>
            </w:pPr>
            <w:r w:rsidRPr="00305D84">
              <w:rPr>
                <w:rFonts w:asciiTheme="minorEastAsia" w:hAnsiTheme="minorEastAsia" w:hint="eastAsia"/>
                <w:b/>
                <w:bCs/>
              </w:rPr>
              <w:t>跨科主題：地球的過去、現在與未來</w:t>
            </w:r>
          </w:p>
        </w:tc>
        <w:tc>
          <w:tcPr>
            <w:tcW w:w="4640" w:type="dxa"/>
            <w:shd w:val="clear" w:color="auto" w:fill="auto"/>
            <w:tcMar>
              <w:top w:w="63" w:type="dxa"/>
              <w:left w:w="125" w:type="dxa"/>
              <w:bottom w:w="63" w:type="dxa"/>
              <w:right w:w="125" w:type="dxa"/>
            </w:tcMar>
            <w:hideMark/>
          </w:tcPr>
          <w:p w:rsidR="0006474D" w:rsidRPr="00802D16" w:rsidRDefault="0006474D" w:rsidP="00B27750">
            <w:pPr>
              <w:rPr>
                <w:b/>
              </w:rPr>
            </w:pPr>
          </w:p>
        </w:tc>
      </w:tr>
    </w:tbl>
    <w:p w:rsidR="00440A20" w:rsidRPr="0006474D" w:rsidRDefault="00440A20" w:rsidP="001948DA">
      <w:pPr>
        <w:spacing w:line="0" w:lineRule="atLeast"/>
        <w:rPr>
          <w:rFonts w:ascii="標楷體" w:eastAsia="標楷體" w:hAnsi="標楷體" w:cs="標楷體"/>
          <w:sz w:val="24"/>
          <w:szCs w:val="24"/>
        </w:rPr>
      </w:pPr>
    </w:p>
    <w:p w:rsidR="00200C15" w:rsidRDefault="00200C15" w:rsidP="001948DA">
      <w:pPr>
        <w:spacing w:line="0" w:lineRule="atLeast"/>
        <w:rPr>
          <w:rFonts w:ascii="標楷體" w:eastAsia="標楷體" w:hAnsi="標楷體" w:cs="標楷體"/>
          <w:sz w:val="24"/>
          <w:szCs w:val="24"/>
        </w:rPr>
      </w:pPr>
    </w:p>
    <w:p w:rsidR="00D37619" w:rsidRPr="00E8654C" w:rsidRDefault="00D37619" w:rsidP="00FC1B4B">
      <w:pPr>
        <w:pStyle w:val="aff0"/>
        <w:numPr>
          <w:ilvl w:val="0"/>
          <w:numId w:val="35"/>
        </w:numPr>
        <w:spacing w:line="0" w:lineRule="atLeast"/>
        <w:ind w:leftChars="0"/>
        <w:rPr>
          <w:rFonts w:ascii="標楷體" w:eastAsia="標楷體" w:hAnsi="標楷體" w:cs="標楷體"/>
          <w:b/>
          <w:color w:val="FF0000"/>
          <w:sz w:val="24"/>
          <w:szCs w:val="24"/>
        </w:rPr>
      </w:pPr>
      <w:r w:rsidRPr="00FC1B4B">
        <w:rPr>
          <w:rFonts w:ascii="標楷體" w:eastAsia="標楷體" w:hAnsi="標楷體" w:cs="標楷體"/>
          <w:b/>
          <w:sz w:val="24"/>
          <w:szCs w:val="24"/>
        </w:rPr>
        <w:t>素養導向教學規劃：</w:t>
      </w:r>
    </w:p>
    <w:tbl>
      <w:tblPr>
        <w:tblW w:w="15079" w:type="dxa"/>
        <w:jc w:val="center"/>
        <w:tblBorders>
          <w:top w:val="nil"/>
          <w:left w:val="nil"/>
          <w:bottom w:val="nil"/>
          <w:right w:val="nil"/>
          <w:insideH w:val="nil"/>
          <w:insideV w:val="nil"/>
        </w:tblBorders>
        <w:tblLayout w:type="fixed"/>
        <w:tblLook w:val="0600" w:firstRow="0" w:lastRow="0" w:firstColumn="0" w:lastColumn="0" w:noHBand="1" w:noVBand="1"/>
      </w:tblPr>
      <w:tblGrid>
        <w:gridCol w:w="1247"/>
        <w:gridCol w:w="1701"/>
        <w:gridCol w:w="1701"/>
        <w:gridCol w:w="2835"/>
        <w:gridCol w:w="708"/>
        <w:gridCol w:w="2268"/>
        <w:gridCol w:w="1418"/>
        <w:gridCol w:w="1417"/>
        <w:gridCol w:w="1784"/>
      </w:tblGrid>
      <w:tr w:rsidR="00E8654C" w:rsidRPr="002026C7" w:rsidTr="00B27750">
        <w:trPr>
          <w:jc w:val="center"/>
        </w:trPr>
        <w:tc>
          <w:tcPr>
            <w:tcW w:w="1247" w:type="dxa"/>
            <w:vMerge w:val="restart"/>
            <w:tcBorders>
              <w:top w:val="single" w:sz="8" w:space="0" w:color="000000"/>
              <w:left w:val="single" w:sz="8" w:space="0" w:color="000000"/>
              <w:right w:val="single" w:sz="8" w:space="0" w:color="000000"/>
            </w:tcBorders>
            <w:vAlign w:val="center"/>
          </w:tcPr>
          <w:p w:rsidR="00E8654C" w:rsidRPr="00EA7A47" w:rsidRDefault="00E8654C" w:rsidP="00B27750">
            <w:pPr>
              <w:pBdr>
                <w:top w:val="nil"/>
                <w:left w:val="nil"/>
                <w:bottom w:val="nil"/>
                <w:right w:val="nil"/>
                <w:between w:val="nil"/>
              </w:pBdr>
              <w:spacing w:line="240" w:lineRule="atLeast"/>
              <w:jc w:val="center"/>
              <w:rPr>
                <w:rFonts w:ascii="標楷體" w:eastAsia="標楷體" w:hAnsi="標楷體" w:cs="標楷體"/>
                <w:b/>
                <w:color w:val="auto"/>
                <w:sz w:val="24"/>
                <w:szCs w:val="24"/>
              </w:rPr>
            </w:pPr>
            <w:r w:rsidRPr="00EA7A47">
              <w:rPr>
                <w:rFonts w:ascii="標楷體" w:eastAsia="標楷體" w:hAnsi="標楷體" w:cs="標楷體"/>
                <w:b/>
                <w:color w:val="auto"/>
                <w:sz w:val="24"/>
                <w:szCs w:val="24"/>
              </w:rPr>
              <w:t>教學期程</w:t>
            </w:r>
          </w:p>
        </w:tc>
        <w:tc>
          <w:tcPr>
            <w:tcW w:w="3402" w:type="dxa"/>
            <w:gridSpan w:val="2"/>
            <w:tcBorders>
              <w:top w:val="single" w:sz="8" w:space="0" w:color="000000"/>
              <w:left w:val="single" w:sz="8" w:space="0" w:color="000000"/>
              <w:bottom w:val="single" w:sz="8" w:space="0" w:color="000000"/>
              <w:right w:val="single" w:sz="8" w:space="0" w:color="000000"/>
            </w:tcBorders>
          </w:tcPr>
          <w:p w:rsidR="00E8654C" w:rsidRPr="00EA7A47" w:rsidRDefault="00E8654C" w:rsidP="00B27750">
            <w:pPr>
              <w:pBdr>
                <w:top w:val="nil"/>
                <w:left w:val="nil"/>
                <w:bottom w:val="nil"/>
                <w:right w:val="nil"/>
                <w:between w:val="nil"/>
              </w:pBdr>
              <w:spacing w:line="240" w:lineRule="atLeast"/>
              <w:jc w:val="center"/>
              <w:rPr>
                <w:rFonts w:ascii="標楷體" w:eastAsia="標楷體" w:hAnsi="標楷體" w:cs="標楷體"/>
                <w:b/>
                <w:color w:val="auto"/>
                <w:sz w:val="24"/>
                <w:szCs w:val="24"/>
              </w:rPr>
            </w:pPr>
            <w:r w:rsidRPr="00EA7A47">
              <w:rPr>
                <w:rFonts w:ascii="標楷體" w:eastAsia="標楷體" w:hAnsi="標楷體" w:cs="標楷體" w:hint="eastAsia"/>
                <w:b/>
                <w:color w:val="auto"/>
                <w:sz w:val="24"/>
                <w:szCs w:val="24"/>
              </w:rPr>
              <w:t>學習重點</w:t>
            </w:r>
          </w:p>
        </w:tc>
        <w:tc>
          <w:tcPr>
            <w:tcW w:w="2835" w:type="dxa"/>
            <w:vMerge w:val="restart"/>
            <w:tcBorders>
              <w:top w:val="single" w:sz="8" w:space="0" w:color="000000"/>
              <w:right w:val="single" w:sz="8" w:space="0" w:color="000000"/>
            </w:tcBorders>
            <w:tcMar>
              <w:top w:w="100" w:type="dxa"/>
              <w:left w:w="20" w:type="dxa"/>
              <w:bottom w:w="100" w:type="dxa"/>
              <w:right w:w="20" w:type="dxa"/>
            </w:tcMar>
            <w:vAlign w:val="center"/>
          </w:tcPr>
          <w:p w:rsidR="00E8654C" w:rsidRPr="00EA7A47" w:rsidRDefault="00E8654C" w:rsidP="00B27750">
            <w:pPr>
              <w:pBdr>
                <w:top w:val="nil"/>
                <w:left w:val="nil"/>
                <w:bottom w:val="nil"/>
                <w:right w:val="nil"/>
                <w:between w:val="nil"/>
              </w:pBdr>
              <w:spacing w:line="240" w:lineRule="atLeast"/>
              <w:jc w:val="center"/>
              <w:rPr>
                <w:rFonts w:ascii="標楷體" w:eastAsia="標楷體" w:hAnsi="標楷體" w:cs="標楷體"/>
                <w:b/>
                <w:color w:val="auto"/>
                <w:sz w:val="24"/>
                <w:szCs w:val="24"/>
              </w:rPr>
            </w:pPr>
            <w:r w:rsidRPr="00EA7A47">
              <w:rPr>
                <w:rFonts w:ascii="標楷體" w:eastAsia="標楷體" w:hAnsi="標楷體" w:cs="標楷體"/>
                <w:b/>
                <w:color w:val="auto"/>
                <w:sz w:val="24"/>
                <w:szCs w:val="24"/>
              </w:rPr>
              <w:t>單元/主題名稱與活動內容</w:t>
            </w:r>
          </w:p>
        </w:tc>
        <w:tc>
          <w:tcPr>
            <w:tcW w:w="708" w:type="dxa"/>
            <w:vMerge w:val="restart"/>
            <w:tcBorders>
              <w:top w:val="single" w:sz="8" w:space="0" w:color="000000"/>
              <w:right w:val="single" w:sz="8" w:space="0" w:color="000000"/>
            </w:tcBorders>
            <w:tcMar>
              <w:top w:w="100" w:type="dxa"/>
              <w:left w:w="20" w:type="dxa"/>
              <w:bottom w:w="100" w:type="dxa"/>
              <w:right w:w="20" w:type="dxa"/>
            </w:tcMar>
            <w:vAlign w:val="center"/>
          </w:tcPr>
          <w:p w:rsidR="00E8654C" w:rsidRPr="00EA7A47" w:rsidRDefault="00E8654C" w:rsidP="00B27750">
            <w:pPr>
              <w:pBdr>
                <w:top w:val="nil"/>
                <w:left w:val="nil"/>
                <w:bottom w:val="nil"/>
                <w:right w:val="nil"/>
                <w:between w:val="nil"/>
              </w:pBdr>
              <w:spacing w:line="240" w:lineRule="atLeast"/>
              <w:jc w:val="center"/>
              <w:rPr>
                <w:rFonts w:ascii="標楷體" w:eastAsia="標楷體" w:hAnsi="標楷體" w:cs="標楷體"/>
                <w:b/>
                <w:color w:val="auto"/>
                <w:sz w:val="24"/>
                <w:szCs w:val="24"/>
              </w:rPr>
            </w:pPr>
            <w:r w:rsidRPr="00EA7A47">
              <w:rPr>
                <w:rFonts w:ascii="標楷體" w:eastAsia="標楷體" w:hAnsi="標楷體" w:cs="標楷體"/>
                <w:b/>
                <w:color w:val="auto"/>
                <w:sz w:val="24"/>
                <w:szCs w:val="24"/>
              </w:rPr>
              <w:t>節數</w:t>
            </w:r>
          </w:p>
        </w:tc>
        <w:tc>
          <w:tcPr>
            <w:tcW w:w="2268" w:type="dxa"/>
            <w:vMerge w:val="restart"/>
            <w:tcBorders>
              <w:top w:val="single" w:sz="8" w:space="0" w:color="000000"/>
              <w:right w:val="single" w:sz="8" w:space="0" w:color="000000"/>
            </w:tcBorders>
            <w:tcMar>
              <w:top w:w="100" w:type="dxa"/>
              <w:left w:w="20" w:type="dxa"/>
              <w:bottom w:w="100" w:type="dxa"/>
              <w:right w:w="20" w:type="dxa"/>
            </w:tcMar>
            <w:vAlign w:val="center"/>
          </w:tcPr>
          <w:p w:rsidR="00E8654C" w:rsidRPr="00EA7A47" w:rsidRDefault="00E8654C" w:rsidP="00B27750">
            <w:pPr>
              <w:pBdr>
                <w:top w:val="nil"/>
                <w:left w:val="nil"/>
                <w:bottom w:val="nil"/>
                <w:right w:val="nil"/>
                <w:between w:val="nil"/>
              </w:pBdr>
              <w:spacing w:line="240" w:lineRule="atLeast"/>
              <w:jc w:val="center"/>
              <w:rPr>
                <w:rFonts w:ascii="標楷體" w:eastAsia="標楷體" w:hAnsi="標楷體" w:cs="標楷體"/>
                <w:b/>
                <w:color w:val="auto"/>
                <w:sz w:val="24"/>
                <w:szCs w:val="24"/>
              </w:rPr>
            </w:pPr>
            <w:r w:rsidRPr="00EA7A47">
              <w:rPr>
                <w:rFonts w:ascii="標楷體" w:eastAsia="標楷體" w:hAnsi="標楷體" w:cs="標楷體" w:hint="eastAsia"/>
                <w:b/>
                <w:color w:val="auto"/>
                <w:sz w:val="24"/>
                <w:szCs w:val="24"/>
              </w:rPr>
              <w:t>教學資源/學習策略</w:t>
            </w:r>
          </w:p>
        </w:tc>
        <w:tc>
          <w:tcPr>
            <w:tcW w:w="1418" w:type="dxa"/>
            <w:vMerge w:val="restart"/>
            <w:tcBorders>
              <w:top w:val="single" w:sz="8" w:space="0" w:color="000000"/>
              <w:right w:val="single" w:sz="8" w:space="0" w:color="000000"/>
            </w:tcBorders>
            <w:tcMar>
              <w:top w:w="100" w:type="dxa"/>
              <w:left w:w="20" w:type="dxa"/>
              <w:bottom w:w="100" w:type="dxa"/>
              <w:right w:w="20" w:type="dxa"/>
            </w:tcMar>
            <w:vAlign w:val="center"/>
          </w:tcPr>
          <w:p w:rsidR="00E8654C" w:rsidRPr="00EA7A47" w:rsidRDefault="00E8654C" w:rsidP="00B27750">
            <w:pPr>
              <w:pBdr>
                <w:top w:val="nil"/>
                <w:left w:val="nil"/>
                <w:bottom w:val="nil"/>
                <w:right w:val="nil"/>
                <w:between w:val="nil"/>
              </w:pBdr>
              <w:spacing w:line="240" w:lineRule="atLeast"/>
              <w:jc w:val="center"/>
              <w:rPr>
                <w:rFonts w:ascii="標楷體" w:eastAsia="標楷體" w:hAnsi="標楷體" w:cs="標楷體"/>
                <w:b/>
                <w:color w:val="auto"/>
                <w:sz w:val="24"/>
                <w:szCs w:val="24"/>
              </w:rPr>
            </w:pPr>
            <w:r w:rsidRPr="00EA7A47">
              <w:rPr>
                <w:rFonts w:ascii="標楷體" w:eastAsia="標楷體" w:hAnsi="標楷體" w:cs="標楷體" w:hint="eastAsia"/>
                <w:b/>
                <w:color w:val="auto"/>
                <w:sz w:val="24"/>
                <w:szCs w:val="24"/>
              </w:rPr>
              <w:t>評量方式</w:t>
            </w:r>
          </w:p>
        </w:tc>
        <w:tc>
          <w:tcPr>
            <w:tcW w:w="1417" w:type="dxa"/>
            <w:vMerge w:val="restart"/>
            <w:tcBorders>
              <w:top w:val="single" w:sz="8" w:space="0" w:color="000000"/>
              <w:right w:val="single" w:sz="8" w:space="0" w:color="000000"/>
            </w:tcBorders>
            <w:tcMar>
              <w:top w:w="100" w:type="dxa"/>
              <w:left w:w="20" w:type="dxa"/>
              <w:bottom w:w="100" w:type="dxa"/>
              <w:right w:w="20" w:type="dxa"/>
            </w:tcMar>
            <w:vAlign w:val="center"/>
          </w:tcPr>
          <w:p w:rsidR="00E8654C" w:rsidRPr="00EA7A47" w:rsidRDefault="00E8654C" w:rsidP="00B27750">
            <w:pPr>
              <w:pBdr>
                <w:top w:val="nil"/>
                <w:left w:val="nil"/>
                <w:bottom w:val="nil"/>
                <w:right w:val="nil"/>
                <w:between w:val="nil"/>
              </w:pBdr>
              <w:spacing w:line="240" w:lineRule="atLeast"/>
              <w:jc w:val="center"/>
              <w:rPr>
                <w:rFonts w:ascii="標楷體" w:eastAsia="標楷體" w:hAnsi="標楷體" w:cs="標楷體"/>
                <w:b/>
                <w:color w:val="auto"/>
                <w:sz w:val="24"/>
                <w:szCs w:val="24"/>
              </w:rPr>
            </w:pPr>
            <w:r w:rsidRPr="00EA7A47">
              <w:rPr>
                <w:rFonts w:ascii="標楷體" w:eastAsia="標楷體" w:hAnsi="標楷體" w:cs="標楷體"/>
                <w:b/>
                <w:color w:val="auto"/>
                <w:sz w:val="24"/>
                <w:szCs w:val="24"/>
              </w:rPr>
              <w:t>融入議題</w:t>
            </w:r>
          </w:p>
        </w:tc>
        <w:tc>
          <w:tcPr>
            <w:tcW w:w="1784" w:type="dxa"/>
            <w:vMerge w:val="restart"/>
            <w:tcBorders>
              <w:top w:val="single" w:sz="8" w:space="0" w:color="000000"/>
              <w:right w:val="single" w:sz="8" w:space="0" w:color="000000"/>
            </w:tcBorders>
            <w:vAlign w:val="center"/>
          </w:tcPr>
          <w:p w:rsidR="00E8654C" w:rsidRPr="00EA7A47" w:rsidRDefault="00E8654C" w:rsidP="00B27750">
            <w:pPr>
              <w:pBdr>
                <w:top w:val="nil"/>
                <w:left w:val="nil"/>
                <w:bottom w:val="nil"/>
                <w:right w:val="nil"/>
                <w:between w:val="nil"/>
              </w:pBdr>
              <w:spacing w:line="240" w:lineRule="atLeast"/>
              <w:jc w:val="center"/>
              <w:rPr>
                <w:rFonts w:ascii="標楷體" w:eastAsia="標楷體" w:hAnsi="標楷體" w:cs="標楷體"/>
                <w:b/>
                <w:color w:val="auto"/>
                <w:sz w:val="24"/>
                <w:szCs w:val="24"/>
              </w:rPr>
            </w:pPr>
            <w:r w:rsidRPr="00EA7A47">
              <w:rPr>
                <w:rFonts w:ascii="標楷體" w:eastAsia="標楷體" w:hAnsi="標楷體" w:cs="標楷體"/>
                <w:b/>
                <w:color w:val="auto"/>
                <w:sz w:val="24"/>
                <w:szCs w:val="24"/>
              </w:rPr>
              <w:t>備註</w:t>
            </w:r>
          </w:p>
        </w:tc>
      </w:tr>
      <w:tr w:rsidR="00E8654C" w:rsidRPr="002026C7" w:rsidTr="00B27750">
        <w:trPr>
          <w:jc w:val="center"/>
        </w:trPr>
        <w:tc>
          <w:tcPr>
            <w:tcW w:w="1247" w:type="dxa"/>
            <w:vMerge/>
            <w:tcBorders>
              <w:left w:val="single" w:sz="8" w:space="0" w:color="000000"/>
              <w:bottom w:val="single" w:sz="8" w:space="0" w:color="000000"/>
              <w:right w:val="single" w:sz="8" w:space="0" w:color="000000"/>
            </w:tcBorders>
            <w:vAlign w:val="center"/>
          </w:tcPr>
          <w:p w:rsidR="00E8654C" w:rsidRPr="002026C7" w:rsidRDefault="00E8654C" w:rsidP="00B27750">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1701" w:type="dxa"/>
            <w:tcBorders>
              <w:top w:val="single" w:sz="8" w:space="0" w:color="000000"/>
              <w:left w:val="single" w:sz="8" w:space="0" w:color="000000"/>
              <w:bottom w:val="single" w:sz="8" w:space="0" w:color="000000"/>
              <w:right w:val="single" w:sz="8" w:space="0" w:color="000000"/>
            </w:tcBorders>
            <w:vAlign w:val="center"/>
          </w:tcPr>
          <w:p w:rsidR="00E8654C" w:rsidRPr="00EA7A47" w:rsidRDefault="00E8654C" w:rsidP="00B27750">
            <w:pPr>
              <w:spacing w:line="240" w:lineRule="atLeast"/>
              <w:jc w:val="center"/>
              <w:rPr>
                <w:rFonts w:ascii="標楷體" w:eastAsia="標楷體" w:hAnsi="標楷體" w:cs="標楷體"/>
                <w:b/>
                <w:color w:val="auto"/>
                <w:sz w:val="24"/>
                <w:szCs w:val="24"/>
              </w:rPr>
            </w:pPr>
            <w:r w:rsidRPr="00EA7A47">
              <w:rPr>
                <w:rFonts w:ascii="標楷體" w:eastAsia="標楷體" w:hAnsi="標楷體" w:cs="標楷體"/>
                <w:b/>
                <w:color w:val="auto"/>
                <w:sz w:val="24"/>
                <w:szCs w:val="24"/>
              </w:rPr>
              <w:t>學習表現</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vAlign w:val="center"/>
          </w:tcPr>
          <w:p w:rsidR="00E8654C" w:rsidRPr="00EA7A47" w:rsidRDefault="00E8654C" w:rsidP="00B27750">
            <w:pPr>
              <w:spacing w:line="240" w:lineRule="atLeast"/>
              <w:jc w:val="center"/>
              <w:rPr>
                <w:rFonts w:ascii="標楷體" w:eastAsia="標楷體" w:hAnsi="標楷體" w:cs="標楷體"/>
                <w:b/>
                <w:color w:val="auto"/>
                <w:sz w:val="24"/>
                <w:szCs w:val="24"/>
              </w:rPr>
            </w:pPr>
            <w:r w:rsidRPr="00EA7A47">
              <w:rPr>
                <w:rFonts w:ascii="標楷體" w:eastAsia="標楷體" w:hAnsi="標楷體" w:cs="標楷體"/>
                <w:b/>
                <w:color w:val="auto"/>
                <w:sz w:val="24"/>
                <w:szCs w:val="24"/>
              </w:rPr>
              <w:t>學習內容</w:t>
            </w:r>
          </w:p>
        </w:tc>
        <w:tc>
          <w:tcPr>
            <w:tcW w:w="2835" w:type="dxa"/>
            <w:vMerge/>
            <w:tcBorders>
              <w:bottom w:val="single" w:sz="8" w:space="0" w:color="000000"/>
              <w:right w:val="single" w:sz="8" w:space="0" w:color="000000"/>
            </w:tcBorders>
            <w:tcMar>
              <w:top w:w="100" w:type="dxa"/>
              <w:left w:w="20" w:type="dxa"/>
              <w:bottom w:w="100" w:type="dxa"/>
              <w:right w:w="20" w:type="dxa"/>
            </w:tcMar>
            <w:vAlign w:val="center"/>
          </w:tcPr>
          <w:p w:rsidR="00E8654C" w:rsidRPr="002026C7" w:rsidRDefault="00E8654C" w:rsidP="00B27750">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708" w:type="dxa"/>
            <w:vMerge/>
            <w:tcBorders>
              <w:bottom w:val="single" w:sz="8" w:space="0" w:color="000000"/>
              <w:right w:val="single" w:sz="8" w:space="0" w:color="000000"/>
            </w:tcBorders>
            <w:tcMar>
              <w:top w:w="100" w:type="dxa"/>
              <w:left w:w="20" w:type="dxa"/>
              <w:bottom w:w="100" w:type="dxa"/>
              <w:right w:w="20" w:type="dxa"/>
            </w:tcMar>
            <w:vAlign w:val="center"/>
          </w:tcPr>
          <w:p w:rsidR="00E8654C" w:rsidRPr="002026C7" w:rsidRDefault="00E8654C" w:rsidP="00B27750">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2268" w:type="dxa"/>
            <w:vMerge/>
            <w:tcBorders>
              <w:bottom w:val="single" w:sz="8" w:space="0" w:color="000000"/>
              <w:right w:val="single" w:sz="8" w:space="0" w:color="000000"/>
            </w:tcBorders>
            <w:tcMar>
              <w:top w:w="100" w:type="dxa"/>
              <w:left w:w="20" w:type="dxa"/>
              <w:bottom w:w="100" w:type="dxa"/>
              <w:right w:w="20" w:type="dxa"/>
            </w:tcMar>
            <w:vAlign w:val="center"/>
          </w:tcPr>
          <w:p w:rsidR="00E8654C" w:rsidRPr="002026C7" w:rsidRDefault="00E8654C" w:rsidP="00B27750">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1418" w:type="dxa"/>
            <w:vMerge/>
            <w:tcBorders>
              <w:bottom w:val="single" w:sz="8" w:space="0" w:color="000000"/>
              <w:right w:val="single" w:sz="8" w:space="0" w:color="000000"/>
            </w:tcBorders>
            <w:tcMar>
              <w:top w:w="100" w:type="dxa"/>
              <w:left w:w="20" w:type="dxa"/>
              <w:bottom w:w="100" w:type="dxa"/>
              <w:right w:w="20" w:type="dxa"/>
            </w:tcMar>
            <w:vAlign w:val="center"/>
          </w:tcPr>
          <w:p w:rsidR="00E8654C" w:rsidRPr="002026C7" w:rsidRDefault="00E8654C" w:rsidP="00B27750">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1417" w:type="dxa"/>
            <w:vMerge/>
            <w:tcBorders>
              <w:bottom w:val="single" w:sz="8" w:space="0" w:color="000000"/>
              <w:right w:val="single" w:sz="8" w:space="0" w:color="000000"/>
            </w:tcBorders>
            <w:tcMar>
              <w:top w:w="100" w:type="dxa"/>
              <w:left w:w="20" w:type="dxa"/>
              <w:bottom w:w="100" w:type="dxa"/>
              <w:right w:w="20" w:type="dxa"/>
            </w:tcMar>
            <w:vAlign w:val="center"/>
          </w:tcPr>
          <w:p w:rsidR="00E8654C" w:rsidRPr="002026C7" w:rsidRDefault="00E8654C" w:rsidP="00B27750">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1784" w:type="dxa"/>
            <w:vMerge/>
            <w:tcBorders>
              <w:bottom w:val="single" w:sz="8" w:space="0" w:color="000000"/>
              <w:right w:val="single" w:sz="8" w:space="0" w:color="000000"/>
            </w:tcBorders>
            <w:vAlign w:val="center"/>
          </w:tcPr>
          <w:p w:rsidR="00E8654C" w:rsidRPr="002026C7" w:rsidRDefault="00E8654C" w:rsidP="00B27750">
            <w:pPr>
              <w:pBdr>
                <w:top w:val="nil"/>
                <w:left w:val="nil"/>
                <w:bottom w:val="nil"/>
                <w:right w:val="nil"/>
                <w:between w:val="nil"/>
              </w:pBdr>
              <w:spacing w:line="240" w:lineRule="atLeast"/>
              <w:jc w:val="center"/>
              <w:rPr>
                <w:rFonts w:ascii="標楷體" w:eastAsia="標楷體" w:hAnsi="標楷體" w:cs="標楷體"/>
                <w:color w:val="auto"/>
                <w:sz w:val="24"/>
                <w:szCs w:val="24"/>
              </w:rPr>
            </w:pPr>
          </w:p>
        </w:tc>
      </w:tr>
      <w:tr w:rsidR="0006474D" w:rsidRPr="00500692" w:rsidTr="00B27750">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rsidR="0006474D" w:rsidRPr="00F21250" w:rsidRDefault="0006474D" w:rsidP="0006474D">
            <w:pPr>
              <w:ind w:firstLine="0"/>
              <w:rPr>
                <w:rFonts w:ascii="標楷體" w:eastAsia="標楷體" w:hAnsi="標楷體" w:cs="標楷體"/>
                <w:color w:val="000000" w:themeColor="text1"/>
                <w:sz w:val="24"/>
                <w:szCs w:val="24"/>
              </w:rPr>
            </w:pPr>
            <w:r w:rsidRPr="00F21250">
              <w:rPr>
                <w:rFonts w:ascii="標楷體" w:eastAsia="標楷體" w:hAnsi="標楷體" w:cs="標楷體" w:hint="eastAsia"/>
                <w:color w:val="000000" w:themeColor="text1"/>
                <w:sz w:val="24"/>
                <w:szCs w:val="24"/>
              </w:rPr>
              <w:t>第一</w:t>
            </w:r>
            <w:proofErr w:type="gramStart"/>
            <w:r w:rsidRPr="00F21250">
              <w:rPr>
                <w:rFonts w:ascii="標楷體" w:eastAsia="標楷體" w:hAnsi="標楷體" w:cs="標楷體" w:hint="eastAsia"/>
                <w:color w:val="000000" w:themeColor="text1"/>
                <w:sz w:val="24"/>
                <w:szCs w:val="24"/>
              </w:rPr>
              <w:t>週</w:t>
            </w:r>
            <w:proofErr w:type="gramEnd"/>
          </w:p>
          <w:p w:rsidR="0006474D" w:rsidRPr="00500692" w:rsidRDefault="0006474D" w:rsidP="0006474D">
            <w:pPr>
              <w:ind w:firstLine="0"/>
              <w:rPr>
                <w:rFonts w:ascii="標楷體" w:eastAsia="標楷體" w:hAnsi="標楷體" w:cs="標楷體"/>
                <w:color w:val="FF0000"/>
                <w:sz w:val="24"/>
                <w:szCs w:val="24"/>
              </w:rPr>
            </w:pPr>
            <w:r>
              <w:rPr>
                <w:rFonts w:ascii="標楷體" w:eastAsia="標楷體" w:hAnsi="標楷體" w:cs="標楷體" w:hint="eastAsia"/>
                <w:color w:val="000000" w:themeColor="text1"/>
                <w:sz w:val="24"/>
                <w:szCs w:val="24"/>
              </w:rPr>
              <w:t>2/11</w:t>
            </w:r>
            <w:r w:rsidRPr="00F21250">
              <w:rPr>
                <w:rFonts w:ascii="標楷體" w:eastAsia="標楷體" w:hAnsi="標楷體" w:cs="標楷體" w:hint="eastAsia"/>
                <w:color w:val="000000" w:themeColor="text1"/>
                <w:sz w:val="24"/>
                <w:szCs w:val="24"/>
              </w:rPr>
              <w:t>-</w:t>
            </w:r>
            <w:r>
              <w:rPr>
                <w:rFonts w:ascii="標楷體" w:eastAsia="標楷體" w:hAnsi="標楷體" w:cs="標楷體" w:hint="eastAsia"/>
                <w:color w:val="000000" w:themeColor="text1"/>
                <w:sz w:val="24"/>
                <w:szCs w:val="24"/>
              </w:rPr>
              <w:t>2/15</w:t>
            </w:r>
          </w:p>
        </w:tc>
        <w:tc>
          <w:tcPr>
            <w:tcW w:w="1701" w:type="dxa"/>
            <w:tcBorders>
              <w:top w:val="single" w:sz="8" w:space="0" w:color="000000"/>
              <w:left w:val="single" w:sz="8" w:space="0" w:color="000000"/>
              <w:bottom w:val="single" w:sz="8" w:space="0" w:color="000000"/>
              <w:right w:val="single" w:sz="8" w:space="0" w:color="000000"/>
            </w:tcBorders>
          </w:tcPr>
          <w:p w:rsidR="0006474D" w:rsidRPr="00056AA8" w:rsidRDefault="0006474D" w:rsidP="0006474D">
            <w:pPr>
              <w:autoSpaceDE w:val="0"/>
              <w:autoSpaceDN w:val="0"/>
              <w:adjustRightInd w:val="0"/>
              <w:spacing w:line="260" w:lineRule="exact"/>
              <w:jc w:val="left"/>
              <w:rPr>
                <w:sz w:val="22"/>
                <w:szCs w:val="22"/>
              </w:rPr>
            </w:pPr>
            <w:r w:rsidRPr="00056AA8">
              <w:rPr>
                <w:rFonts w:ascii="標楷體" w:eastAsia="標楷體" w:hAnsi="標楷體" w:cs="標楷體" w:hint="eastAsia"/>
                <w:color w:val="auto"/>
                <w:sz w:val="22"/>
                <w:szCs w:val="22"/>
              </w:rPr>
              <w:t>tr-IV-1 能</w:t>
            </w:r>
            <w:proofErr w:type="gramStart"/>
            <w:r w:rsidRPr="00056AA8">
              <w:rPr>
                <w:rFonts w:ascii="標楷體" w:eastAsia="標楷體" w:hAnsi="標楷體" w:cs="標楷體" w:hint="eastAsia"/>
                <w:color w:val="auto"/>
                <w:sz w:val="22"/>
                <w:szCs w:val="22"/>
              </w:rPr>
              <w:t>將所習得</w:t>
            </w:r>
            <w:proofErr w:type="gramEnd"/>
            <w:r w:rsidRPr="00056AA8">
              <w:rPr>
                <w:rFonts w:ascii="標楷體" w:eastAsia="標楷體" w:hAnsi="標楷體" w:cs="標楷體" w:hint="eastAsia"/>
                <w:color w:val="auto"/>
                <w:sz w:val="22"/>
                <w:szCs w:val="22"/>
              </w:rPr>
              <w:t>的知識正確的連結到所觀察到的自然現象及實驗數據，並推論出其中的關聯，進而運用習得的知識來解釋自己論點的正確性。</w:t>
            </w:r>
          </w:p>
          <w:p w:rsidR="0006474D" w:rsidRPr="00056AA8" w:rsidRDefault="0006474D" w:rsidP="0006474D">
            <w:pPr>
              <w:autoSpaceDE w:val="0"/>
              <w:autoSpaceDN w:val="0"/>
              <w:adjustRightInd w:val="0"/>
              <w:spacing w:line="260" w:lineRule="exact"/>
              <w:jc w:val="left"/>
              <w:rPr>
                <w:sz w:val="22"/>
                <w:szCs w:val="22"/>
              </w:rPr>
            </w:pPr>
            <w:r w:rsidRPr="00056AA8">
              <w:rPr>
                <w:rFonts w:ascii="標楷體" w:eastAsia="標楷體" w:hAnsi="標楷體" w:cs="標楷體" w:hint="eastAsia"/>
                <w:color w:val="auto"/>
                <w:sz w:val="22"/>
                <w:szCs w:val="22"/>
              </w:rPr>
              <w:t>ai-IV-2 透過與同儕的討論，分享科學發現的樂趣。</w:t>
            </w:r>
          </w:p>
          <w:p w:rsidR="0006474D" w:rsidRPr="00056AA8" w:rsidRDefault="0006474D" w:rsidP="0006474D">
            <w:pPr>
              <w:autoSpaceDE w:val="0"/>
              <w:autoSpaceDN w:val="0"/>
              <w:adjustRightInd w:val="0"/>
              <w:spacing w:line="260" w:lineRule="exact"/>
              <w:jc w:val="left"/>
              <w:rPr>
                <w:sz w:val="22"/>
                <w:szCs w:val="22"/>
              </w:rPr>
            </w:pPr>
            <w:r w:rsidRPr="00056AA8">
              <w:rPr>
                <w:rFonts w:ascii="標楷體" w:eastAsia="標楷體" w:hAnsi="標楷體" w:cs="標楷體" w:hint="eastAsia"/>
                <w:color w:val="auto"/>
                <w:sz w:val="22"/>
                <w:szCs w:val="22"/>
              </w:rPr>
              <w:t>ai-IV-3 透過所學到的科學知識和科學探索的各種方</w:t>
            </w:r>
            <w:r w:rsidRPr="00056AA8">
              <w:rPr>
                <w:rFonts w:ascii="標楷體" w:eastAsia="標楷體" w:hAnsi="標楷體" w:cs="標楷體" w:hint="eastAsia"/>
                <w:color w:val="auto"/>
                <w:sz w:val="22"/>
                <w:szCs w:val="22"/>
              </w:rPr>
              <w:lastRenderedPageBreak/>
              <w:t>法，解釋自然現象發生的原因，建立科學學習的自信心。</w:t>
            </w:r>
          </w:p>
          <w:p w:rsidR="0006474D" w:rsidRPr="00056AA8" w:rsidRDefault="0006474D" w:rsidP="0006474D">
            <w:pPr>
              <w:autoSpaceDE w:val="0"/>
              <w:autoSpaceDN w:val="0"/>
              <w:adjustRightInd w:val="0"/>
              <w:spacing w:line="260" w:lineRule="exact"/>
              <w:jc w:val="left"/>
              <w:rPr>
                <w:sz w:val="22"/>
                <w:szCs w:val="22"/>
              </w:rPr>
            </w:pPr>
            <w:r w:rsidRPr="00056AA8">
              <w:rPr>
                <w:rFonts w:ascii="標楷體" w:eastAsia="標楷體" w:hAnsi="標楷體" w:cs="標楷體" w:hint="eastAsia"/>
                <w:color w:val="auto"/>
                <w:sz w:val="22"/>
                <w:szCs w:val="22"/>
              </w:rPr>
              <w:t>an-IV-2 分辨科學知識的確定性和持久性，會因科學研究的時空背景不同而有所變化。</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06474D" w:rsidRPr="00056AA8" w:rsidRDefault="0006474D" w:rsidP="0006474D">
            <w:pPr>
              <w:autoSpaceDE w:val="0"/>
              <w:autoSpaceDN w:val="0"/>
              <w:adjustRightInd w:val="0"/>
              <w:spacing w:line="260" w:lineRule="exact"/>
              <w:jc w:val="left"/>
              <w:rPr>
                <w:sz w:val="22"/>
                <w:szCs w:val="22"/>
              </w:rPr>
            </w:pPr>
            <w:r w:rsidRPr="00056AA8">
              <w:rPr>
                <w:rFonts w:eastAsia="標楷體" w:hint="eastAsia"/>
                <w:color w:val="auto"/>
                <w:sz w:val="22"/>
                <w:szCs w:val="22"/>
              </w:rPr>
              <w:lastRenderedPageBreak/>
              <w:t xml:space="preserve">Da-IV-4 </w:t>
            </w:r>
            <w:r w:rsidRPr="00056AA8">
              <w:rPr>
                <w:rFonts w:eastAsia="標楷體" w:hint="eastAsia"/>
                <w:color w:val="auto"/>
                <w:sz w:val="22"/>
                <w:szCs w:val="22"/>
              </w:rPr>
              <w:t>細胞會進行細胞分裂，染色體在分裂過程中會發生變化。</w:t>
            </w:r>
          </w:p>
          <w:p w:rsidR="0006474D" w:rsidRPr="00056AA8" w:rsidRDefault="0006474D" w:rsidP="0006474D">
            <w:pPr>
              <w:autoSpaceDE w:val="0"/>
              <w:autoSpaceDN w:val="0"/>
              <w:adjustRightInd w:val="0"/>
              <w:spacing w:line="260" w:lineRule="exact"/>
              <w:jc w:val="left"/>
              <w:rPr>
                <w:sz w:val="22"/>
                <w:szCs w:val="22"/>
              </w:rPr>
            </w:pPr>
            <w:r w:rsidRPr="00056AA8">
              <w:rPr>
                <w:rFonts w:eastAsia="標楷體" w:hint="eastAsia"/>
                <w:color w:val="auto"/>
                <w:sz w:val="22"/>
                <w:szCs w:val="22"/>
              </w:rPr>
              <w:t xml:space="preserve">Ga-IV-1 </w:t>
            </w:r>
            <w:r w:rsidRPr="00056AA8">
              <w:rPr>
                <w:rFonts w:eastAsia="標楷體" w:hint="eastAsia"/>
                <w:color w:val="auto"/>
                <w:sz w:val="22"/>
                <w:szCs w:val="22"/>
              </w:rPr>
              <w:t>生物的生殖可分為有性生殖與無性生殖，有性生殖產生的子代其性狀和親代差異較大。</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rsidR="0006474D" w:rsidRPr="00056AA8" w:rsidRDefault="0006474D" w:rsidP="0006474D">
            <w:pPr>
              <w:autoSpaceDE w:val="0"/>
              <w:autoSpaceDN w:val="0"/>
              <w:adjustRightInd w:val="0"/>
              <w:spacing w:line="260" w:lineRule="exact"/>
              <w:jc w:val="left"/>
              <w:rPr>
                <w:sz w:val="22"/>
                <w:szCs w:val="22"/>
              </w:rPr>
            </w:pPr>
            <w:r w:rsidRPr="00056AA8">
              <w:rPr>
                <w:rFonts w:ascii="標楷體" w:eastAsia="標楷體" w:hAnsi="標楷體" w:cs="標楷體" w:hint="eastAsia"/>
                <w:color w:val="auto"/>
                <w:sz w:val="22"/>
                <w:szCs w:val="22"/>
              </w:rPr>
              <w:t>第1章生殖</w:t>
            </w:r>
          </w:p>
          <w:p w:rsidR="0006474D" w:rsidRPr="00056AA8" w:rsidRDefault="0006474D" w:rsidP="0006474D">
            <w:pPr>
              <w:autoSpaceDE w:val="0"/>
              <w:autoSpaceDN w:val="0"/>
              <w:adjustRightInd w:val="0"/>
              <w:spacing w:line="260" w:lineRule="exact"/>
              <w:jc w:val="left"/>
              <w:rPr>
                <w:sz w:val="22"/>
                <w:szCs w:val="22"/>
              </w:rPr>
            </w:pPr>
            <w:r w:rsidRPr="00056AA8">
              <w:rPr>
                <w:rFonts w:ascii="標楷體" w:eastAsia="標楷體" w:hAnsi="標楷體" w:cs="標楷體" w:hint="eastAsia"/>
                <w:color w:val="auto"/>
                <w:sz w:val="22"/>
                <w:szCs w:val="22"/>
              </w:rPr>
              <w:t>1-1細胞的分裂、1-2無性生殖</w:t>
            </w:r>
          </w:p>
          <w:p w:rsidR="0006474D" w:rsidRPr="00056AA8" w:rsidRDefault="0006474D" w:rsidP="0006474D">
            <w:pPr>
              <w:autoSpaceDE w:val="0"/>
              <w:autoSpaceDN w:val="0"/>
              <w:adjustRightInd w:val="0"/>
              <w:spacing w:line="260" w:lineRule="exact"/>
              <w:jc w:val="left"/>
              <w:rPr>
                <w:sz w:val="22"/>
                <w:szCs w:val="22"/>
              </w:rPr>
            </w:pPr>
            <w:r w:rsidRPr="00056AA8">
              <w:rPr>
                <w:rFonts w:ascii="標楷體" w:eastAsia="標楷體" w:hAnsi="標楷體" w:cs="標楷體" w:hint="eastAsia"/>
                <w:color w:val="auto"/>
                <w:sz w:val="22"/>
                <w:szCs w:val="22"/>
              </w:rPr>
              <w:t>【1-1】</w:t>
            </w:r>
          </w:p>
          <w:p w:rsidR="0006474D" w:rsidRPr="00056AA8" w:rsidRDefault="0006474D" w:rsidP="0006474D">
            <w:pPr>
              <w:autoSpaceDE w:val="0"/>
              <w:autoSpaceDN w:val="0"/>
              <w:adjustRightInd w:val="0"/>
              <w:spacing w:line="260" w:lineRule="exact"/>
              <w:jc w:val="left"/>
              <w:rPr>
                <w:sz w:val="22"/>
                <w:szCs w:val="22"/>
              </w:rPr>
            </w:pPr>
            <w:r w:rsidRPr="00056AA8">
              <w:rPr>
                <w:rFonts w:ascii="標楷體" w:eastAsia="標楷體" w:hAnsi="標楷體" w:cs="標楷體" w:hint="eastAsia"/>
                <w:color w:val="auto"/>
                <w:sz w:val="22"/>
                <w:szCs w:val="22"/>
              </w:rPr>
              <w:t>1.由於染色體的概念較為抽象，教師可以捲成團的毛線可以在背後黏上磁鐵，或利用畫成染色體形狀的黑板磁鐵，都有助於教師在黑板上說明染色體在分裂過程中的變化。</w:t>
            </w:r>
          </w:p>
          <w:p w:rsidR="0006474D" w:rsidRPr="00056AA8" w:rsidRDefault="0006474D" w:rsidP="0006474D">
            <w:pPr>
              <w:autoSpaceDE w:val="0"/>
              <w:autoSpaceDN w:val="0"/>
              <w:adjustRightInd w:val="0"/>
              <w:spacing w:line="260" w:lineRule="exact"/>
              <w:jc w:val="left"/>
              <w:rPr>
                <w:sz w:val="22"/>
                <w:szCs w:val="22"/>
              </w:rPr>
            </w:pPr>
            <w:r w:rsidRPr="00056AA8">
              <w:rPr>
                <w:rFonts w:ascii="標楷體" w:eastAsia="標楷體" w:hAnsi="標楷體" w:cs="標楷體" w:hint="eastAsia"/>
                <w:color w:val="auto"/>
                <w:sz w:val="22"/>
                <w:szCs w:val="22"/>
              </w:rPr>
              <w:t>2.進行課文說明與討論</w:t>
            </w:r>
          </w:p>
          <w:p w:rsidR="0006474D" w:rsidRPr="00056AA8" w:rsidRDefault="0006474D" w:rsidP="0006474D">
            <w:pPr>
              <w:autoSpaceDE w:val="0"/>
              <w:autoSpaceDN w:val="0"/>
              <w:adjustRightInd w:val="0"/>
              <w:spacing w:line="260" w:lineRule="exact"/>
              <w:jc w:val="left"/>
              <w:rPr>
                <w:sz w:val="22"/>
                <w:szCs w:val="22"/>
              </w:rPr>
            </w:pPr>
            <w:r w:rsidRPr="00056AA8">
              <w:rPr>
                <w:rFonts w:ascii="標楷體" w:eastAsia="標楷體" w:hAnsi="標楷體" w:cs="標楷體" w:hint="eastAsia"/>
                <w:color w:val="auto"/>
                <w:sz w:val="22"/>
                <w:szCs w:val="22"/>
              </w:rPr>
              <w:t>(1)關於染色體數目的問題，因為課本只提到人類有46條染色體，而果蠅有8條染色體，不免讓同學以為高等生物的染色體數目皆較多的迷思。關於這一點，老師可以利用知識延伸中，各種生物</w:t>
            </w:r>
            <w:r w:rsidRPr="00056AA8">
              <w:rPr>
                <w:rFonts w:ascii="標楷體" w:eastAsia="標楷體" w:hAnsi="標楷體" w:cs="標楷體" w:hint="eastAsia"/>
                <w:color w:val="auto"/>
                <w:sz w:val="22"/>
                <w:szCs w:val="22"/>
              </w:rPr>
              <w:lastRenderedPageBreak/>
              <w:t>染色體數目的表格，讓同學理解染色體的數目是固定的，與生物演化的程度沒有關係。</w:t>
            </w:r>
          </w:p>
          <w:p w:rsidR="0006474D" w:rsidRPr="00056AA8" w:rsidRDefault="0006474D" w:rsidP="0006474D">
            <w:pPr>
              <w:autoSpaceDE w:val="0"/>
              <w:autoSpaceDN w:val="0"/>
              <w:adjustRightInd w:val="0"/>
              <w:spacing w:line="260" w:lineRule="exact"/>
              <w:jc w:val="left"/>
              <w:rPr>
                <w:sz w:val="22"/>
                <w:szCs w:val="22"/>
              </w:rPr>
            </w:pPr>
            <w:r w:rsidRPr="00056AA8">
              <w:rPr>
                <w:rFonts w:ascii="標楷體" w:eastAsia="標楷體" w:hAnsi="標楷體" w:cs="標楷體" w:hint="eastAsia"/>
                <w:color w:val="auto"/>
                <w:sz w:val="22"/>
                <w:szCs w:val="22"/>
              </w:rPr>
              <w:t>(2)由於染色體平常是鬆開呈現染色質的形態，一般細胞中不容易見到染色體，洋蔥的根尖因為屬於分生組織，會不斷產生新細胞，因此可以看見許多正在進行分裂的細胞中之染色體。</w:t>
            </w:r>
          </w:p>
          <w:p w:rsidR="0006474D" w:rsidRPr="00056AA8" w:rsidRDefault="0006474D" w:rsidP="0006474D">
            <w:pPr>
              <w:autoSpaceDE w:val="0"/>
              <w:autoSpaceDN w:val="0"/>
              <w:adjustRightInd w:val="0"/>
              <w:spacing w:line="260" w:lineRule="exact"/>
              <w:jc w:val="left"/>
              <w:rPr>
                <w:sz w:val="22"/>
                <w:szCs w:val="22"/>
              </w:rPr>
            </w:pPr>
            <w:r w:rsidRPr="00056AA8">
              <w:rPr>
                <w:rFonts w:ascii="標楷體" w:eastAsia="標楷體" w:hAnsi="標楷體" w:cs="標楷體" w:hint="eastAsia"/>
                <w:color w:val="auto"/>
                <w:sz w:val="22"/>
                <w:szCs w:val="22"/>
              </w:rPr>
              <w:t>(3)傳統上介紹細胞分裂的過程，第一個步驟都是染色體複製，但其實早在細胞分裂開始之前，也就是細胞週期的S期中，染色體就已經複製完成。</w:t>
            </w:r>
          </w:p>
          <w:p w:rsidR="0006474D" w:rsidRPr="00056AA8" w:rsidRDefault="0006474D" w:rsidP="0006474D">
            <w:pPr>
              <w:autoSpaceDE w:val="0"/>
              <w:autoSpaceDN w:val="0"/>
              <w:adjustRightInd w:val="0"/>
              <w:spacing w:line="260" w:lineRule="exact"/>
              <w:jc w:val="left"/>
              <w:rPr>
                <w:sz w:val="22"/>
                <w:szCs w:val="22"/>
              </w:rPr>
            </w:pPr>
            <w:r w:rsidRPr="00056AA8">
              <w:rPr>
                <w:rFonts w:ascii="標楷體" w:eastAsia="標楷體" w:hAnsi="標楷體" w:cs="標楷體" w:hint="eastAsia"/>
                <w:color w:val="auto"/>
                <w:sz w:val="22"/>
                <w:szCs w:val="22"/>
              </w:rPr>
              <w:t>(4)經過減數分裂的細胞中，染色體成為單套。「單套」與「雙套」的概念，其實並不容易讓學生完全理解，教師可以利用幾雙不同的襪子來說明。成雙的襪子叫做雙套，然後教師可以從每一雙中抽出一隻湊在一起，這一堆只有單隻的襪子集合就是單套。抽完剩下的是另一個單套，兩個單套加起來成為雙套。</w:t>
            </w:r>
          </w:p>
          <w:p w:rsidR="0006474D" w:rsidRPr="00056AA8" w:rsidRDefault="0006474D" w:rsidP="0006474D">
            <w:pPr>
              <w:spacing w:line="260" w:lineRule="exact"/>
              <w:jc w:val="left"/>
              <w:rPr>
                <w:sz w:val="22"/>
                <w:szCs w:val="22"/>
              </w:rPr>
            </w:pP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【1-2】</w:t>
            </w:r>
          </w:p>
          <w:p w:rsidR="0006474D" w:rsidRPr="00056AA8" w:rsidRDefault="0006474D" w:rsidP="0006474D">
            <w:pPr>
              <w:autoSpaceDE w:val="0"/>
              <w:autoSpaceDN w:val="0"/>
              <w:adjustRightInd w:val="0"/>
              <w:spacing w:line="260" w:lineRule="exact"/>
              <w:jc w:val="left"/>
              <w:rPr>
                <w:sz w:val="22"/>
                <w:szCs w:val="22"/>
              </w:rPr>
            </w:pPr>
            <w:r w:rsidRPr="00056AA8">
              <w:rPr>
                <w:rFonts w:ascii="標楷體" w:eastAsia="標楷體" w:hAnsi="標楷體" w:cs="標楷體" w:hint="eastAsia"/>
                <w:color w:val="auto"/>
                <w:sz w:val="22"/>
                <w:szCs w:val="22"/>
              </w:rPr>
              <w:t>進行課文說明與討論</w:t>
            </w:r>
          </w:p>
          <w:p w:rsidR="0006474D" w:rsidRPr="00056AA8" w:rsidRDefault="0006474D" w:rsidP="0006474D">
            <w:pPr>
              <w:autoSpaceDE w:val="0"/>
              <w:autoSpaceDN w:val="0"/>
              <w:adjustRightInd w:val="0"/>
              <w:spacing w:line="260" w:lineRule="exact"/>
              <w:jc w:val="left"/>
              <w:rPr>
                <w:sz w:val="22"/>
                <w:szCs w:val="22"/>
              </w:rPr>
            </w:pPr>
            <w:r w:rsidRPr="00056AA8">
              <w:rPr>
                <w:rFonts w:ascii="標楷體" w:eastAsia="標楷體" w:hAnsi="標楷體" w:cs="標楷體" w:hint="eastAsia"/>
                <w:color w:val="auto"/>
                <w:sz w:val="22"/>
                <w:szCs w:val="22"/>
              </w:rPr>
              <w:lastRenderedPageBreak/>
              <w:t>(1)細菌是以分裂方式繁殖，但由於細菌屬於原核生物，其分裂方式不同於其他細胞的有絲分裂，在分裂過程中不會出現紡錘絲，因此細菌的細胞分裂又稱為無絲分裂。</w:t>
            </w:r>
          </w:p>
          <w:p w:rsidR="0006474D" w:rsidRPr="00056AA8" w:rsidRDefault="0006474D" w:rsidP="0006474D">
            <w:pPr>
              <w:autoSpaceDE w:val="0"/>
              <w:autoSpaceDN w:val="0"/>
              <w:adjustRightInd w:val="0"/>
              <w:spacing w:line="260" w:lineRule="exact"/>
              <w:jc w:val="left"/>
              <w:rPr>
                <w:sz w:val="22"/>
                <w:szCs w:val="22"/>
              </w:rPr>
            </w:pPr>
            <w:r w:rsidRPr="00056AA8">
              <w:rPr>
                <w:rFonts w:ascii="標楷體" w:eastAsia="標楷體" w:hAnsi="標楷體" w:cs="標楷體" w:hint="eastAsia"/>
                <w:color w:val="auto"/>
                <w:sz w:val="22"/>
                <w:szCs w:val="22"/>
              </w:rPr>
              <w:t>(2)斷裂生殖中，渦蟲的斷裂生殖是很有趣的實驗，如果可方便取得材料，可以讓學生試試看。渦蟲常見於清澈的溪水中，因為</w:t>
            </w:r>
            <w:proofErr w:type="gramStart"/>
            <w:r w:rsidRPr="00056AA8">
              <w:rPr>
                <w:rFonts w:ascii="標楷體" w:eastAsia="標楷體" w:hAnsi="標楷體" w:cs="標楷體" w:hint="eastAsia"/>
                <w:color w:val="auto"/>
                <w:sz w:val="22"/>
                <w:szCs w:val="22"/>
              </w:rPr>
              <w:t>屬避光</w:t>
            </w:r>
            <w:proofErr w:type="gramEnd"/>
            <w:r w:rsidRPr="00056AA8">
              <w:rPr>
                <w:rFonts w:ascii="標楷體" w:eastAsia="標楷體" w:hAnsi="標楷體" w:cs="標楷體" w:hint="eastAsia"/>
                <w:color w:val="auto"/>
                <w:sz w:val="22"/>
                <w:szCs w:val="22"/>
              </w:rPr>
              <w:t>性，可在石頭下方找找看。進行實驗時，可以先把渦蟲放在冰塊上，減緩其活性，這樣比較容易進行切割。</w:t>
            </w:r>
          </w:p>
          <w:p w:rsidR="0006474D" w:rsidRPr="00056AA8" w:rsidRDefault="0006474D" w:rsidP="0006474D">
            <w:pPr>
              <w:autoSpaceDE w:val="0"/>
              <w:autoSpaceDN w:val="0"/>
              <w:adjustRightInd w:val="0"/>
              <w:spacing w:line="260" w:lineRule="exact"/>
              <w:jc w:val="left"/>
              <w:rPr>
                <w:sz w:val="22"/>
                <w:szCs w:val="22"/>
              </w:rPr>
            </w:pP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tcPr>
          <w:p w:rsidR="0006474D" w:rsidRPr="00056AA8" w:rsidRDefault="0006474D" w:rsidP="0006474D">
            <w:pPr>
              <w:spacing w:line="260" w:lineRule="exact"/>
              <w:jc w:val="center"/>
              <w:rPr>
                <w:sz w:val="22"/>
                <w:szCs w:val="22"/>
              </w:rPr>
            </w:pPr>
            <w:r w:rsidRPr="00056AA8">
              <w:rPr>
                <w:rFonts w:ascii="標楷體" w:eastAsia="標楷體" w:hAnsi="標楷體" w:cs="標楷體" w:hint="eastAsia"/>
                <w:color w:val="auto"/>
                <w:sz w:val="22"/>
                <w:szCs w:val="22"/>
              </w:rPr>
              <w:lastRenderedPageBreak/>
              <w:t>3</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06474D" w:rsidRPr="00056AA8" w:rsidRDefault="0006474D" w:rsidP="0006474D">
            <w:pPr>
              <w:autoSpaceDE w:val="0"/>
              <w:autoSpaceDN w:val="0"/>
              <w:adjustRightInd w:val="0"/>
              <w:spacing w:line="260" w:lineRule="exact"/>
              <w:jc w:val="left"/>
              <w:rPr>
                <w:sz w:val="22"/>
                <w:szCs w:val="22"/>
              </w:rPr>
            </w:pPr>
            <w:r w:rsidRPr="00056AA8">
              <w:rPr>
                <w:rFonts w:ascii="標楷體" w:eastAsia="標楷體" w:hAnsi="標楷體" w:cs="標楷體" w:hint="eastAsia"/>
                <w:color w:val="auto"/>
                <w:sz w:val="22"/>
                <w:szCs w:val="22"/>
              </w:rPr>
              <w:t>【1-1】</w:t>
            </w:r>
          </w:p>
          <w:p w:rsidR="0006474D" w:rsidRPr="00056AA8" w:rsidRDefault="0006474D" w:rsidP="0006474D">
            <w:pPr>
              <w:autoSpaceDE w:val="0"/>
              <w:autoSpaceDN w:val="0"/>
              <w:adjustRightInd w:val="0"/>
              <w:spacing w:line="260" w:lineRule="exact"/>
              <w:jc w:val="left"/>
              <w:rPr>
                <w:sz w:val="22"/>
                <w:szCs w:val="22"/>
              </w:rPr>
            </w:pPr>
            <w:r w:rsidRPr="00056AA8">
              <w:rPr>
                <w:rFonts w:ascii="標楷體" w:eastAsia="標楷體" w:hAnsi="標楷體" w:cs="標楷體" w:hint="eastAsia"/>
                <w:color w:val="auto"/>
                <w:sz w:val="22"/>
                <w:szCs w:val="22"/>
              </w:rPr>
              <w:t>染色體的模型、黑板磁鐵或毛線，可用以在黑板上說明染色體分裂過程中的變化。</w:t>
            </w:r>
          </w:p>
          <w:p w:rsidR="0006474D" w:rsidRPr="00056AA8" w:rsidRDefault="0006474D" w:rsidP="0006474D">
            <w:pPr>
              <w:autoSpaceDE w:val="0"/>
              <w:autoSpaceDN w:val="0"/>
              <w:adjustRightInd w:val="0"/>
              <w:spacing w:line="260" w:lineRule="exact"/>
              <w:jc w:val="left"/>
              <w:rPr>
                <w:sz w:val="22"/>
                <w:szCs w:val="22"/>
              </w:rPr>
            </w:pPr>
          </w:p>
          <w:p w:rsidR="0006474D" w:rsidRPr="00056AA8" w:rsidRDefault="0006474D" w:rsidP="0006474D">
            <w:pPr>
              <w:autoSpaceDE w:val="0"/>
              <w:autoSpaceDN w:val="0"/>
              <w:adjustRightInd w:val="0"/>
              <w:spacing w:line="260" w:lineRule="exact"/>
              <w:jc w:val="left"/>
              <w:rPr>
                <w:sz w:val="22"/>
                <w:szCs w:val="22"/>
              </w:rPr>
            </w:pPr>
            <w:r w:rsidRPr="00056AA8">
              <w:rPr>
                <w:rFonts w:ascii="標楷體" w:eastAsia="標楷體" w:hAnsi="標楷體" w:cs="標楷體" w:hint="eastAsia"/>
                <w:color w:val="auto"/>
                <w:sz w:val="22"/>
                <w:szCs w:val="22"/>
              </w:rPr>
              <w:t>【1-2】</w:t>
            </w:r>
          </w:p>
          <w:p w:rsidR="0006474D" w:rsidRPr="00056AA8" w:rsidRDefault="0006474D" w:rsidP="0006474D">
            <w:pPr>
              <w:autoSpaceDE w:val="0"/>
              <w:autoSpaceDN w:val="0"/>
              <w:adjustRightInd w:val="0"/>
              <w:spacing w:line="260" w:lineRule="exact"/>
              <w:jc w:val="left"/>
              <w:rPr>
                <w:sz w:val="22"/>
                <w:szCs w:val="22"/>
              </w:rPr>
            </w:pPr>
            <w:r w:rsidRPr="00056AA8">
              <w:rPr>
                <w:rFonts w:ascii="標楷體" w:eastAsia="標楷體" w:hAnsi="標楷體" w:cs="標楷體" w:hint="eastAsia"/>
                <w:color w:val="auto"/>
                <w:sz w:val="22"/>
                <w:szCs w:val="22"/>
              </w:rPr>
              <w:t>1.哺乳動物的無性生殖是</w:t>
            </w:r>
            <w:proofErr w:type="gramStart"/>
            <w:r w:rsidRPr="00056AA8">
              <w:rPr>
                <w:rFonts w:ascii="標楷體" w:eastAsia="標楷體" w:hAnsi="標楷體" w:cs="標楷體" w:hint="eastAsia"/>
                <w:color w:val="auto"/>
                <w:sz w:val="22"/>
                <w:szCs w:val="22"/>
              </w:rPr>
              <w:t>近十年來最</w:t>
            </w:r>
            <w:proofErr w:type="gramEnd"/>
            <w:r w:rsidRPr="00056AA8">
              <w:rPr>
                <w:rFonts w:ascii="標楷體" w:eastAsia="標楷體" w:hAnsi="標楷體" w:cs="標楷體" w:hint="eastAsia"/>
                <w:color w:val="auto"/>
                <w:sz w:val="22"/>
                <w:szCs w:val="22"/>
              </w:rPr>
              <w:t>熱門的話題，教師可以利用本章後的資料補充，與同學們討論這個話題。</w:t>
            </w:r>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tcPr>
          <w:p w:rsidR="0006474D" w:rsidRPr="00056AA8" w:rsidRDefault="0006474D" w:rsidP="0006474D">
            <w:pPr>
              <w:autoSpaceDE w:val="0"/>
              <w:autoSpaceDN w:val="0"/>
              <w:adjustRightInd w:val="0"/>
              <w:spacing w:line="260" w:lineRule="exact"/>
              <w:jc w:val="left"/>
              <w:rPr>
                <w:sz w:val="22"/>
                <w:szCs w:val="22"/>
              </w:rPr>
            </w:pPr>
            <w:r w:rsidRPr="00056AA8">
              <w:rPr>
                <w:rFonts w:ascii="標楷體" w:eastAsia="標楷體" w:hAnsi="標楷體" w:cs="標楷體" w:hint="eastAsia"/>
                <w:color w:val="auto"/>
                <w:sz w:val="22"/>
                <w:szCs w:val="22"/>
              </w:rPr>
              <w:t>【1-1】</w:t>
            </w:r>
          </w:p>
          <w:p w:rsidR="0006474D" w:rsidRPr="00056AA8" w:rsidRDefault="0006474D" w:rsidP="0006474D">
            <w:pPr>
              <w:autoSpaceDE w:val="0"/>
              <w:autoSpaceDN w:val="0"/>
              <w:adjustRightInd w:val="0"/>
              <w:spacing w:line="260" w:lineRule="exact"/>
              <w:jc w:val="left"/>
              <w:rPr>
                <w:sz w:val="22"/>
                <w:szCs w:val="22"/>
              </w:rPr>
            </w:pPr>
            <w:r w:rsidRPr="00056AA8">
              <w:rPr>
                <w:rFonts w:ascii="標楷體" w:eastAsia="標楷體" w:hAnsi="標楷體" w:cs="標楷體" w:hint="eastAsia"/>
                <w:color w:val="auto"/>
                <w:sz w:val="22"/>
                <w:szCs w:val="22"/>
              </w:rPr>
              <w:t>1.觀察：</w:t>
            </w:r>
          </w:p>
          <w:p w:rsidR="0006474D" w:rsidRPr="00056AA8" w:rsidRDefault="0006474D" w:rsidP="0006474D">
            <w:pPr>
              <w:autoSpaceDE w:val="0"/>
              <w:autoSpaceDN w:val="0"/>
              <w:adjustRightInd w:val="0"/>
              <w:spacing w:line="260" w:lineRule="exact"/>
              <w:jc w:val="left"/>
              <w:rPr>
                <w:sz w:val="22"/>
                <w:szCs w:val="22"/>
              </w:rPr>
            </w:pPr>
            <w:r w:rsidRPr="00056AA8">
              <w:rPr>
                <w:rFonts w:ascii="標楷體" w:eastAsia="標楷體" w:hAnsi="標楷體" w:cs="標楷體" w:hint="eastAsia"/>
                <w:color w:val="auto"/>
                <w:sz w:val="22"/>
                <w:szCs w:val="22"/>
              </w:rPr>
              <w:t>●討論時是否發言踴躍。</w:t>
            </w:r>
          </w:p>
          <w:p w:rsidR="0006474D" w:rsidRPr="00056AA8" w:rsidRDefault="0006474D" w:rsidP="0006474D">
            <w:pPr>
              <w:autoSpaceDE w:val="0"/>
              <w:autoSpaceDN w:val="0"/>
              <w:adjustRightInd w:val="0"/>
              <w:spacing w:line="260" w:lineRule="exact"/>
              <w:jc w:val="left"/>
              <w:rPr>
                <w:sz w:val="22"/>
                <w:szCs w:val="22"/>
              </w:rPr>
            </w:pPr>
            <w:r w:rsidRPr="00056AA8">
              <w:rPr>
                <w:rFonts w:ascii="標楷體" w:eastAsia="標楷體" w:hAnsi="標楷體" w:cs="標楷體" w:hint="eastAsia"/>
                <w:color w:val="auto"/>
                <w:sz w:val="22"/>
                <w:szCs w:val="22"/>
              </w:rPr>
              <w:t>●發表意見時是否條理清晰。</w:t>
            </w:r>
          </w:p>
          <w:p w:rsidR="0006474D" w:rsidRPr="00056AA8" w:rsidRDefault="0006474D" w:rsidP="0006474D">
            <w:pPr>
              <w:autoSpaceDE w:val="0"/>
              <w:autoSpaceDN w:val="0"/>
              <w:adjustRightInd w:val="0"/>
              <w:spacing w:line="260" w:lineRule="exact"/>
              <w:jc w:val="left"/>
              <w:rPr>
                <w:sz w:val="22"/>
                <w:szCs w:val="22"/>
              </w:rPr>
            </w:pPr>
            <w:r w:rsidRPr="00056AA8">
              <w:rPr>
                <w:rFonts w:ascii="標楷體" w:eastAsia="標楷體" w:hAnsi="標楷體" w:cs="標楷體" w:hint="eastAsia"/>
                <w:color w:val="auto"/>
                <w:sz w:val="22"/>
                <w:szCs w:val="22"/>
              </w:rPr>
              <w:t>●在別人發言時，是否能夠虛心傾聽，尊重他人。</w:t>
            </w:r>
          </w:p>
          <w:p w:rsidR="0006474D" w:rsidRPr="00056AA8" w:rsidRDefault="0006474D" w:rsidP="0006474D">
            <w:pPr>
              <w:autoSpaceDE w:val="0"/>
              <w:autoSpaceDN w:val="0"/>
              <w:adjustRightInd w:val="0"/>
              <w:spacing w:line="260" w:lineRule="exact"/>
              <w:jc w:val="left"/>
              <w:rPr>
                <w:sz w:val="22"/>
                <w:szCs w:val="22"/>
              </w:rPr>
            </w:pPr>
            <w:r w:rsidRPr="00056AA8">
              <w:rPr>
                <w:rFonts w:ascii="標楷體" w:eastAsia="標楷體" w:hAnsi="標楷體" w:cs="標楷體" w:hint="eastAsia"/>
                <w:color w:val="auto"/>
                <w:sz w:val="22"/>
                <w:szCs w:val="22"/>
              </w:rPr>
              <w:t>2.口頭詢問：</w:t>
            </w:r>
          </w:p>
          <w:p w:rsidR="0006474D" w:rsidRPr="00056AA8" w:rsidRDefault="0006474D" w:rsidP="0006474D">
            <w:pPr>
              <w:autoSpaceDE w:val="0"/>
              <w:autoSpaceDN w:val="0"/>
              <w:adjustRightInd w:val="0"/>
              <w:spacing w:line="260" w:lineRule="exact"/>
              <w:jc w:val="left"/>
              <w:rPr>
                <w:sz w:val="22"/>
                <w:szCs w:val="22"/>
              </w:rPr>
            </w:pPr>
            <w:r w:rsidRPr="00056AA8">
              <w:rPr>
                <w:rFonts w:ascii="標楷體" w:eastAsia="標楷體" w:hAnsi="標楷體" w:cs="標楷體" w:hint="eastAsia"/>
                <w:color w:val="auto"/>
                <w:sz w:val="22"/>
                <w:szCs w:val="22"/>
              </w:rPr>
              <w:t>●能區分不同的細胞分裂階段中，細胞內染色體的差異。</w:t>
            </w:r>
          </w:p>
          <w:p w:rsidR="0006474D" w:rsidRPr="00056AA8" w:rsidRDefault="0006474D" w:rsidP="0006474D">
            <w:pPr>
              <w:autoSpaceDE w:val="0"/>
              <w:autoSpaceDN w:val="0"/>
              <w:adjustRightInd w:val="0"/>
              <w:spacing w:line="260" w:lineRule="exact"/>
              <w:jc w:val="left"/>
              <w:rPr>
                <w:sz w:val="22"/>
                <w:szCs w:val="22"/>
              </w:rPr>
            </w:pPr>
            <w:r w:rsidRPr="00056AA8">
              <w:rPr>
                <w:rFonts w:ascii="標楷體" w:eastAsia="標楷體" w:hAnsi="標楷體" w:cs="標楷體" w:hint="eastAsia"/>
                <w:color w:val="auto"/>
                <w:sz w:val="22"/>
                <w:szCs w:val="22"/>
              </w:rPr>
              <w:t>●能說出減數分裂的目的。</w:t>
            </w:r>
          </w:p>
          <w:p w:rsidR="0006474D" w:rsidRPr="00056AA8" w:rsidRDefault="0006474D" w:rsidP="0006474D">
            <w:pPr>
              <w:autoSpaceDE w:val="0"/>
              <w:autoSpaceDN w:val="0"/>
              <w:adjustRightInd w:val="0"/>
              <w:spacing w:line="260" w:lineRule="exact"/>
              <w:jc w:val="left"/>
              <w:rPr>
                <w:sz w:val="22"/>
                <w:szCs w:val="22"/>
              </w:rPr>
            </w:pPr>
            <w:r w:rsidRPr="00056AA8">
              <w:rPr>
                <w:rFonts w:ascii="標楷體" w:eastAsia="標楷體" w:hAnsi="標楷體" w:cs="標楷體" w:hint="eastAsia"/>
                <w:color w:val="auto"/>
                <w:sz w:val="22"/>
                <w:szCs w:val="22"/>
              </w:rPr>
              <w:lastRenderedPageBreak/>
              <w:t>●能區分細胞分裂與減數分裂的差異。</w:t>
            </w:r>
          </w:p>
          <w:p w:rsidR="0006474D" w:rsidRPr="00056AA8" w:rsidRDefault="0006474D" w:rsidP="0006474D">
            <w:pPr>
              <w:autoSpaceDE w:val="0"/>
              <w:autoSpaceDN w:val="0"/>
              <w:adjustRightInd w:val="0"/>
              <w:spacing w:line="260" w:lineRule="exact"/>
              <w:jc w:val="left"/>
              <w:rPr>
                <w:sz w:val="22"/>
                <w:szCs w:val="22"/>
              </w:rPr>
            </w:pPr>
          </w:p>
          <w:p w:rsidR="0006474D" w:rsidRPr="00056AA8" w:rsidRDefault="0006474D" w:rsidP="0006474D">
            <w:pPr>
              <w:autoSpaceDE w:val="0"/>
              <w:autoSpaceDN w:val="0"/>
              <w:adjustRightInd w:val="0"/>
              <w:spacing w:line="260" w:lineRule="exact"/>
              <w:jc w:val="left"/>
              <w:rPr>
                <w:sz w:val="22"/>
                <w:szCs w:val="22"/>
              </w:rPr>
            </w:pPr>
            <w:r w:rsidRPr="00056AA8">
              <w:rPr>
                <w:rFonts w:ascii="標楷體" w:eastAsia="標楷體" w:hAnsi="標楷體" w:cs="標楷體" w:hint="eastAsia"/>
                <w:color w:val="auto"/>
                <w:sz w:val="22"/>
                <w:szCs w:val="22"/>
              </w:rPr>
              <w:t>【1-2】</w:t>
            </w:r>
          </w:p>
          <w:p w:rsidR="0006474D" w:rsidRPr="00056AA8" w:rsidRDefault="0006474D" w:rsidP="0006474D">
            <w:pPr>
              <w:autoSpaceDE w:val="0"/>
              <w:autoSpaceDN w:val="0"/>
              <w:adjustRightInd w:val="0"/>
              <w:spacing w:line="260" w:lineRule="exact"/>
              <w:jc w:val="left"/>
              <w:rPr>
                <w:sz w:val="22"/>
                <w:szCs w:val="22"/>
              </w:rPr>
            </w:pPr>
            <w:r w:rsidRPr="00056AA8">
              <w:rPr>
                <w:rFonts w:ascii="標楷體" w:eastAsia="標楷體" w:hAnsi="標楷體" w:cs="標楷體" w:hint="eastAsia"/>
                <w:color w:val="auto"/>
                <w:sz w:val="22"/>
                <w:szCs w:val="22"/>
              </w:rPr>
              <w:t>1.觀察：</w:t>
            </w:r>
          </w:p>
          <w:p w:rsidR="0006474D" w:rsidRPr="00056AA8" w:rsidRDefault="0006474D" w:rsidP="0006474D">
            <w:pPr>
              <w:autoSpaceDE w:val="0"/>
              <w:autoSpaceDN w:val="0"/>
              <w:adjustRightInd w:val="0"/>
              <w:spacing w:line="260" w:lineRule="exact"/>
              <w:jc w:val="left"/>
              <w:rPr>
                <w:sz w:val="22"/>
                <w:szCs w:val="22"/>
              </w:rPr>
            </w:pPr>
            <w:r w:rsidRPr="00056AA8">
              <w:rPr>
                <w:rFonts w:ascii="標楷體" w:eastAsia="標楷體" w:hAnsi="標楷體" w:cs="標楷體" w:hint="eastAsia"/>
                <w:color w:val="auto"/>
                <w:sz w:val="22"/>
                <w:szCs w:val="22"/>
              </w:rPr>
              <w:t>●討論時是否發言踴躍。</w:t>
            </w:r>
          </w:p>
          <w:p w:rsidR="0006474D" w:rsidRPr="00056AA8" w:rsidRDefault="0006474D" w:rsidP="0006474D">
            <w:pPr>
              <w:autoSpaceDE w:val="0"/>
              <w:autoSpaceDN w:val="0"/>
              <w:adjustRightInd w:val="0"/>
              <w:spacing w:line="260" w:lineRule="exact"/>
              <w:jc w:val="left"/>
              <w:rPr>
                <w:sz w:val="22"/>
                <w:szCs w:val="22"/>
              </w:rPr>
            </w:pPr>
            <w:r w:rsidRPr="00056AA8">
              <w:rPr>
                <w:rFonts w:ascii="標楷體" w:eastAsia="標楷體" w:hAnsi="標楷體" w:cs="標楷體" w:hint="eastAsia"/>
                <w:color w:val="auto"/>
                <w:sz w:val="22"/>
                <w:szCs w:val="22"/>
              </w:rPr>
              <w:t>●發表意見時是否條理清晰。</w:t>
            </w:r>
          </w:p>
          <w:p w:rsidR="0006474D" w:rsidRPr="00056AA8" w:rsidRDefault="0006474D" w:rsidP="0006474D">
            <w:pPr>
              <w:autoSpaceDE w:val="0"/>
              <w:autoSpaceDN w:val="0"/>
              <w:adjustRightInd w:val="0"/>
              <w:spacing w:line="260" w:lineRule="exact"/>
              <w:jc w:val="left"/>
              <w:rPr>
                <w:sz w:val="22"/>
                <w:szCs w:val="22"/>
              </w:rPr>
            </w:pPr>
            <w:r w:rsidRPr="00056AA8">
              <w:rPr>
                <w:rFonts w:ascii="標楷體" w:eastAsia="標楷體" w:hAnsi="標楷體" w:cs="標楷體" w:hint="eastAsia"/>
                <w:color w:val="auto"/>
                <w:sz w:val="22"/>
                <w:szCs w:val="22"/>
              </w:rPr>
              <w:t>●在別人發言時，是否能夠虛心傾聽，尊重他人。</w:t>
            </w:r>
          </w:p>
          <w:p w:rsidR="0006474D" w:rsidRPr="00056AA8" w:rsidRDefault="0006474D" w:rsidP="0006474D">
            <w:pPr>
              <w:autoSpaceDE w:val="0"/>
              <w:autoSpaceDN w:val="0"/>
              <w:adjustRightInd w:val="0"/>
              <w:spacing w:line="260" w:lineRule="exact"/>
              <w:jc w:val="left"/>
              <w:rPr>
                <w:sz w:val="22"/>
                <w:szCs w:val="22"/>
              </w:rPr>
            </w:pP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06474D" w:rsidRPr="00056AA8" w:rsidRDefault="0006474D" w:rsidP="0006474D">
            <w:pPr>
              <w:autoSpaceDE w:val="0"/>
              <w:autoSpaceDN w:val="0"/>
              <w:adjustRightInd w:val="0"/>
              <w:spacing w:line="260" w:lineRule="exact"/>
              <w:jc w:val="left"/>
              <w:rPr>
                <w:b/>
                <w:sz w:val="22"/>
                <w:szCs w:val="22"/>
              </w:rPr>
            </w:pPr>
            <w:r w:rsidRPr="00056AA8">
              <w:rPr>
                <w:rFonts w:ascii="標楷體" w:eastAsia="標楷體" w:hAnsi="標楷體" w:cs="DFKaiShu-SB-Estd-BF" w:hint="eastAsia"/>
                <w:b/>
                <w:color w:val="auto"/>
                <w:sz w:val="22"/>
                <w:szCs w:val="22"/>
              </w:rPr>
              <w:lastRenderedPageBreak/>
              <w:t>【閱讀素養教育】</w:t>
            </w:r>
          </w:p>
          <w:p w:rsidR="0006474D" w:rsidRPr="00056AA8" w:rsidRDefault="0006474D" w:rsidP="0006474D">
            <w:pPr>
              <w:autoSpaceDE w:val="0"/>
              <w:autoSpaceDN w:val="0"/>
              <w:adjustRightInd w:val="0"/>
              <w:spacing w:line="260" w:lineRule="exact"/>
              <w:jc w:val="left"/>
              <w:rPr>
                <w:sz w:val="22"/>
                <w:szCs w:val="22"/>
              </w:rPr>
            </w:pPr>
            <w:r w:rsidRPr="00056AA8">
              <w:rPr>
                <w:rFonts w:ascii="標楷體" w:eastAsia="標楷體" w:hAnsi="標楷體" w:cs="DFKaiShu-SB-Estd-BF" w:hint="eastAsia"/>
                <w:color w:val="auto"/>
                <w:sz w:val="22"/>
                <w:szCs w:val="22"/>
              </w:rPr>
              <w:t>閱J3 理解學科知識內的重要詞彙意涵，並懂得如何運用該詞彙與他人進行溝通。</w:t>
            </w:r>
          </w:p>
        </w:tc>
        <w:tc>
          <w:tcPr>
            <w:tcW w:w="1784" w:type="dxa"/>
            <w:tcBorders>
              <w:top w:val="single" w:sz="8" w:space="0" w:color="000000"/>
              <w:bottom w:val="single" w:sz="8" w:space="0" w:color="000000"/>
              <w:right w:val="single" w:sz="8" w:space="0" w:color="000000"/>
            </w:tcBorders>
          </w:tcPr>
          <w:p w:rsidR="0006474D" w:rsidRPr="00056AA8" w:rsidRDefault="0006474D" w:rsidP="0006474D">
            <w:pPr>
              <w:adjustRightInd w:val="0"/>
              <w:snapToGrid w:val="0"/>
              <w:spacing w:line="0" w:lineRule="atLeast"/>
              <w:ind w:hanging="7"/>
              <w:jc w:val="left"/>
              <w:rPr>
                <w:rFonts w:ascii="標楷體" w:eastAsia="標楷體" w:hAnsi="標楷體" w:cs="標楷體"/>
                <w:sz w:val="22"/>
                <w:szCs w:val="22"/>
              </w:rPr>
            </w:pPr>
            <w:r w:rsidRPr="00056AA8">
              <w:rPr>
                <w:rFonts w:ascii="標楷體" w:eastAsia="標楷體" w:hAnsi="標楷體" w:cs="標楷體"/>
                <w:sz w:val="22"/>
                <w:szCs w:val="22"/>
              </w:rPr>
              <w:t>□</w:t>
            </w:r>
            <w:r w:rsidRPr="00056AA8">
              <w:rPr>
                <w:rFonts w:ascii="標楷體" w:eastAsia="標楷體" w:hAnsi="標楷體" w:cs="標楷體" w:hint="eastAsia"/>
                <w:sz w:val="22"/>
                <w:szCs w:val="22"/>
              </w:rPr>
              <w:t>實施跨領域或</w:t>
            </w:r>
            <w:r w:rsidRPr="00056AA8">
              <w:rPr>
                <w:rFonts w:ascii="標楷體" w:eastAsia="標楷體" w:hAnsi="標楷體" w:cs="標楷體" w:hint="eastAsia"/>
                <w:color w:val="auto"/>
                <w:sz w:val="22"/>
                <w:szCs w:val="22"/>
              </w:rPr>
              <w:t>跨</w:t>
            </w:r>
            <w:r w:rsidRPr="00056AA8">
              <w:rPr>
                <w:rFonts w:ascii="標楷體" w:eastAsia="標楷體" w:hAnsi="標楷體" w:cs="標楷體" w:hint="eastAsia"/>
                <w:sz w:val="22"/>
                <w:szCs w:val="22"/>
              </w:rPr>
              <w:t>科目</w:t>
            </w:r>
            <w:r w:rsidRPr="00056AA8">
              <w:rPr>
                <w:rFonts w:ascii="標楷體" w:eastAsia="標楷體" w:hAnsi="標楷體" w:cs="標楷體"/>
                <w:sz w:val="22"/>
                <w:szCs w:val="22"/>
              </w:rPr>
              <w:t>協同</w:t>
            </w:r>
            <w:r w:rsidRPr="00056AA8">
              <w:rPr>
                <w:rFonts w:ascii="標楷體" w:eastAsia="標楷體" w:hAnsi="標楷體" w:cs="標楷體" w:hint="eastAsia"/>
                <w:sz w:val="22"/>
                <w:szCs w:val="22"/>
              </w:rPr>
              <w:t>教學(需另申請授課鐘點費者)</w:t>
            </w:r>
          </w:p>
          <w:p w:rsidR="0006474D" w:rsidRPr="00056AA8" w:rsidRDefault="0006474D" w:rsidP="0006474D">
            <w:pPr>
              <w:adjustRightInd w:val="0"/>
              <w:snapToGrid w:val="0"/>
              <w:spacing w:line="0" w:lineRule="atLeast"/>
              <w:ind w:left="110" w:hangingChars="50" w:hanging="110"/>
              <w:jc w:val="left"/>
              <w:rPr>
                <w:rFonts w:ascii="標楷體" w:eastAsia="標楷體" w:hAnsi="標楷體" w:cs="標楷體"/>
                <w:sz w:val="22"/>
                <w:szCs w:val="22"/>
              </w:rPr>
            </w:pPr>
            <w:r w:rsidRPr="00056AA8">
              <w:rPr>
                <w:rFonts w:ascii="標楷體" w:eastAsia="標楷體" w:hAnsi="標楷體" w:cs="標楷體" w:hint="eastAsia"/>
                <w:sz w:val="22"/>
                <w:szCs w:val="22"/>
              </w:rPr>
              <w:t>1.協同科目：</w:t>
            </w:r>
          </w:p>
          <w:p w:rsidR="0006474D" w:rsidRPr="00056AA8" w:rsidRDefault="0006474D" w:rsidP="0006474D">
            <w:pPr>
              <w:adjustRightInd w:val="0"/>
              <w:snapToGrid w:val="0"/>
              <w:spacing w:line="0" w:lineRule="atLeast"/>
              <w:jc w:val="left"/>
              <w:rPr>
                <w:rFonts w:ascii="標楷體" w:eastAsia="標楷體" w:hAnsi="標楷體" w:cs="標楷體"/>
                <w:sz w:val="22"/>
                <w:szCs w:val="22"/>
                <w:u w:val="single"/>
              </w:rPr>
            </w:pPr>
            <w:r w:rsidRPr="00056AA8">
              <w:rPr>
                <w:rFonts w:ascii="標楷體" w:eastAsia="標楷體" w:hAnsi="標楷體" w:cs="標楷體" w:hint="eastAsia"/>
                <w:sz w:val="22"/>
                <w:szCs w:val="22"/>
                <w:u w:val="single"/>
              </w:rPr>
              <w:t xml:space="preserve"> </w:t>
            </w:r>
            <w:proofErr w:type="gramStart"/>
            <w:r w:rsidRPr="00056AA8">
              <w:rPr>
                <w:rFonts w:ascii="標楷體" w:eastAsia="標楷體" w:hAnsi="標楷體" w:cs="標楷體" w:hint="eastAsia"/>
                <w:sz w:val="22"/>
                <w:szCs w:val="22"/>
                <w:u w:val="single"/>
              </w:rPr>
              <w:t>＿</w:t>
            </w:r>
            <w:proofErr w:type="gramEnd"/>
            <w:r w:rsidRPr="00056AA8">
              <w:rPr>
                <w:rFonts w:ascii="標楷體" w:eastAsia="標楷體" w:hAnsi="標楷體" w:cs="標楷體" w:hint="eastAsia"/>
                <w:sz w:val="22"/>
                <w:szCs w:val="22"/>
                <w:u w:val="single"/>
              </w:rPr>
              <w:t xml:space="preserve">       ＿ </w:t>
            </w:r>
          </w:p>
          <w:p w:rsidR="0006474D" w:rsidRPr="00056AA8" w:rsidRDefault="0006474D" w:rsidP="0006474D">
            <w:pPr>
              <w:adjustRightInd w:val="0"/>
              <w:snapToGrid w:val="0"/>
              <w:spacing w:line="0" w:lineRule="atLeast"/>
              <w:ind w:hanging="7"/>
              <w:jc w:val="left"/>
              <w:rPr>
                <w:rFonts w:ascii="標楷體" w:eastAsia="標楷體" w:hAnsi="標楷體" w:cs="標楷體"/>
                <w:sz w:val="22"/>
                <w:szCs w:val="22"/>
                <w:u w:val="single"/>
              </w:rPr>
            </w:pPr>
            <w:r w:rsidRPr="00056AA8">
              <w:rPr>
                <w:rFonts w:ascii="標楷體" w:eastAsia="標楷體" w:hAnsi="標楷體" w:cs="標楷體" w:hint="eastAsia"/>
                <w:sz w:val="22"/>
                <w:szCs w:val="22"/>
              </w:rPr>
              <w:t>2.協同</w:t>
            </w:r>
            <w:r w:rsidRPr="00056AA8">
              <w:rPr>
                <w:rFonts w:ascii="標楷體" w:eastAsia="標楷體" w:hAnsi="標楷體" w:cs="標楷體"/>
                <w:sz w:val="22"/>
                <w:szCs w:val="22"/>
              </w:rPr>
              <w:t>節數</w:t>
            </w:r>
            <w:r w:rsidRPr="00056AA8">
              <w:rPr>
                <w:rFonts w:ascii="標楷體" w:eastAsia="標楷體" w:hAnsi="標楷體" w:cs="標楷體" w:hint="eastAsia"/>
                <w:sz w:val="22"/>
                <w:szCs w:val="22"/>
              </w:rPr>
              <w:t>：</w:t>
            </w:r>
          </w:p>
          <w:p w:rsidR="0006474D" w:rsidRPr="00056AA8" w:rsidRDefault="0006474D" w:rsidP="0006474D">
            <w:pPr>
              <w:adjustRightInd w:val="0"/>
              <w:snapToGrid w:val="0"/>
              <w:spacing w:line="0" w:lineRule="atLeast"/>
              <w:ind w:hanging="7"/>
              <w:jc w:val="left"/>
              <w:rPr>
                <w:rFonts w:ascii="標楷體" w:eastAsia="標楷體" w:hAnsi="標楷體" w:cs="標楷體"/>
                <w:sz w:val="22"/>
                <w:szCs w:val="22"/>
              </w:rPr>
            </w:pPr>
            <w:proofErr w:type="gramStart"/>
            <w:r w:rsidRPr="00056AA8">
              <w:rPr>
                <w:rFonts w:ascii="標楷體" w:eastAsia="標楷體" w:hAnsi="標楷體" w:cs="標楷體" w:hint="eastAsia"/>
                <w:sz w:val="22"/>
                <w:szCs w:val="22"/>
                <w:u w:val="single"/>
              </w:rPr>
              <w:t>＿</w:t>
            </w:r>
            <w:proofErr w:type="gramEnd"/>
            <w:r w:rsidRPr="00056AA8">
              <w:rPr>
                <w:rFonts w:ascii="標楷體" w:eastAsia="標楷體" w:hAnsi="標楷體" w:cs="標楷體" w:hint="eastAsia"/>
                <w:sz w:val="22"/>
                <w:szCs w:val="22"/>
                <w:u w:val="single"/>
              </w:rPr>
              <w:t xml:space="preserve">      ＿＿</w:t>
            </w:r>
          </w:p>
        </w:tc>
      </w:tr>
      <w:tr w:rsidR="0006474D" w:rsidTr="00B27750">
        <w:trPr>
          <w:trHeight w:val="332"/>
          <w:jc w:val="center"/>
        </w:trPr>
        <w:tc>
          <w:tcPr>
            <w:tcW w:w="1247" w:type="dxa"/>
            <w:tcBorders>
              <w:top w:val="single" w:sz="8" w:space="0" w:color="000000"/>
              <w:left w:val="single" w:sz="8" w:space="0" w:color="000000"/>
              <w:bottom w:val="single" w:sz="8" w:space="0" w:color="000000"/>
              <w:right w:val="single" w:sz="8" w:space="0" w:color="000000"/>
            </w:tcBorders>
          </w:tcPr>
          <w:p w:rsidR="0006474D" w:rsidRPr="00F21250" w:rsidRDefault="0006474D" w:rsidP="0006474D">
            <w:pPr>
              <w:jc w:val="center"/>
              <w:rPr>
                <w:rFonts w:ascii="標楷體" w:eastAsia="標楷體" w:hAnsi="標楷體" w:cs="標楷體"/>
                <w:color w:val="000000" w:themeColor="text1"/>
                <w:sz w:val="24"/>
                <w:szCs w:val="24"/>
              </w:rPr>
            </w:pPr>
            <w:r w:rsidRPr="00F21250">
              <w:rPr>
                <w:rFonts w:ascii="標楷體" w:eastAsia="標楷體" w:hAnsi="標楷體" w:cs="標楷體" w:hint="eastAsia"/>
                <w:color w:val="000000" w:themeColor="text1"/>
                <w:sz w:val="24"/>
                <w:szCs w:val="24"/>
              </w:rPr>
              <w:lastRenderedPageBreak/>
              <w:t>第二</w:t>
            </w:r>
            <w:proofErr w:type="gramStart"/>
            <w:r w:rsidRPr="00F21250">
              <w:rPr>
                <w:rFonts w:ascii="標楷體" w:eastAsia="標楷體" w:hAnsi="標楷體" w:cs="標楷體" w:hint="eastAsia"/>
                <w:color w:val="000000" w:themeColor="text1"/>
                <w:sz w:val="24"/>
                <w:szCs w:val="24"/>
              </w:rPr>
              <w:t>週</w:t>
            </w:r>
            <w:proofErr w:type="gramEnd"/>
          </w:p>
          <w:p w:rsidR="0006474D" w:rsidRDefault="0006474D" w:rsidP="0006474D">
            <w:pPr>
              <w:jc w:val="center"/>
              <w:rPr>
                <w:rFonts w:ascii="標楷體" w:eastAsia="標楷體" w:hAnsi="標楷體" w:cs="標楷體"/>
                <w:color w:val="FF0000"/>
                <w:sz w:val="24"/>
                <w:szCs w:val="24"/>
              </w:rPr>
            </w:pPr>
            <w:r>
              <w:rPr>
                <w:rFonts w:ascii="標楷體" w:eastAsia="標楷體" w:hAnsi="標楷體" w:cs="標楷體" w:hint="eastAsia"/>
                <w:color w:val="000000" w:themeColor="text1"/>
                <w:sz w:val="24"/>
                <w:szCs w:val="24"/>
              </w:rPr>
              <w:t>2/16</w:t>
            </w:r>
            <w:r w:rsidRPr="00F21250">
              <w:rPr>
                <w:rFonts w:ascii="標楷體" w:eastAsia="標楷體" w:hAnsi="標楷體" w:cs="標楷體" w:hint="eastAsia"/>
                <w:color w:val="000000" w:themeColor="text1"/>
                <w:sz w:val="24"/>
                <w:szCs w:val="24"/>
              </w:rPr>
              <w:t>-</w:t>
            </w:r>
            <w:r>
              <w:rPr>
                <w:rFonts w:ascii="標楷體" w:eastAsia="標楷體" w:hAnsi="標楷體" w:cs="標楷體" w:hint="eastAsia"/>
                <w:color w:val="000000" w:themeColor="text1"/>
                <w:sz w:val="24"/>
                <w:szCs w:val="24"/>
              </w:rPr>
              <w:t>2/22</w:t>
            </w:r>
          </w:p>
        </w:tc>
        <w:tc>
          <w:tcPr>
            <w:tcW w:w="1701" w:type="dxa"/>
            <w:tcBorders>
              <w:top w:val="single" w:sz="8" w:space="0" w:color="000000"/>
              <w:left w:val="single" w:sz="8" w:space="0" w:color="000000"/>
              <w:bottom w:val="single" w:sz="8" w:space="0" w:color="000000"/>
              <w:right w:val="single" w:sz="8" w:space="0" w:color="000000"/>
            </w:tcBorders>
          </w:tcPr>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ti-IV-1 能依據已知的自然科學知識概念，經由自我或團體探索與討論的過程，想像當使用的觀察方法或實驗方法改變時，其結果可能產生的差異；並能嘗試在指導下以創新思考和方法得到新的模</w:t>
            </w:r>
            <w:r w:rsidRPr="00056AA8">
              <w:rPr>
                <w:rFonts w:ascii="標楷體" w:eastAsia="標楷體" w:hAnsi="標楷體" w:cs="標楷體" w:hint="eastAsia"/>
                <w:color w:val="auto"/>
                <w:sz w:val="22"/>
                <w:szCs w:val="22"/>
              </w:rPr>
              <w:lastRenderedPageBreak/>
              <w:t>型、成品或結果。</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tr-IV-1 能</w:t>
            </w:r>
            <w:proofErr w:type="gramStart"/>
            <w:r w:rsidRPr="00056AA8">
              <w:rPr>
                <w:rFonts w:ascii="標楷體" w:eastAsia="標楷體" w:hAnsi="標楷體" w:cs="標楷體" w:hint="eastAsia"/>
                <w:color w:val="auto"/>
                <w:sz w:val="22"/>
                <w:szCs w:val="22"/>
              </w:rPr>
              <w:t>將所習得</w:t>
            </w:r>
            <w:proofErr w:type="gramEnd"/>
            <w:r w:rsidRPr="00056AA8">
              <w:rPr>
                <w:rFonts w:ascii="標楷體" w:eastAsia="標楷體" w:hAnsi="標楷體" w:cs="標楷體" w:hint="eastAsia"/>
                <w:color w:val="auto"/>
                <w:sz w:val="22"/>
                <w:szCs w:val="22"/>
              </w:rPr>
              <w:t>的知識正確的連結到所觀察到的自然現象及實驗數據，並推論出其中的關聯，進而運用習得的知識來解釋自己論點的正確性。</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tm-IV-1 能從實驗過程、合作討論中理解較複雜的自然界模型，並能評估不同模型的優點和限制，進能應用在後續的科學理解或生活。</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ai-IV-2 透過與同儕的討論，分享科學發現的樂趣。</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ai-IV-3 透過所學到的科學知識和科學探索的各種方法，解釋自然現象發生的原</w:t>
            </w:r>
            <w:r w:rsidRPr="00056AA8">
              <w:rPr>
                <w:rFonts w:ascii="標楷體" w:eastAsia="標楷體" w:hAnsi="標楷體" w:cs="標楷體" w:hint="eastAsia"/>
                <w:color w:val="auto"/>
                <w:sz w:val="22"/>
                <w:szCs w:val="22"/>
              </w:rPr>
              <w:lastRenderedPageBreak/>
              <w:t>因，建立科學學習的自信心。</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06474D" w:rsidRPr="00056AA8" w:rsidRDefault="0006474D" w:rsidP="0006474D">
            <w:pPr>
              <w:spacing w:line="260" w:lineRule="exact"/>
              <w:jc w:val="left"/>
              <w:rPr>
                <w:sz w:val="22"/>
                <w:szCs w:val="22"/>
              </w:rPr>
            </w:pPr>
            <w:r w:rsidRPr="00056AA8">
              <w:rPr>
                <w:rFonts w:eastAsia="標楷體" w:hint="eastAsia"/>
                <w:color w:val="auto"/>
                <w:sz w:val="22"/>
                <w:szCs w:val="22"/>
              </w:rPr>
              <w:lastRenderedPageBreak/>
              <w:t xml:space="preserve">Ga-IV-1 </w:t>
            </w:r>
            <w:r w:rsidRPr="00056AA8">
              <w:rPr>
                <w:rFonts w:eastAsia="標楷體" w:hint="eastAsia"/>
                <w:color w:val="auto"/>
                <w:sz w:val="22"/>
                <w:szCs w:val="22"/>
              </w:rPr>
              <w:t>生物的生殖可分為有性生殖與無性生殖，有性生殖產生的子代其性狀和親代差異較大。</w:t>
            </w:r>
          </w:p>
          <w:p w:rsidR="0006474D" w:rsidRPr="00056AA8" w:rsidRDefault="0006474D" w:rsidP="0006474D">
            <w:pPr>
              <w:spacing w:line="260" w:lineRule="exact"/>
              <w:jc w:val="left"/>
              <w:rPr>
                <w:sz w:val="22"/>
                <w:szCs w:val="22"/>
              </w:rPr>
            </w:pPr>
            <w:r w:rsidRPr="00056AA8">
              <w:rPr>
                <w:rFonts w:eastAsia="標楷體" w:hint="eastAsia"/>
                <w:color w:val="auto"/>
                <w:sz w:val="22"/>
                <w:szCs w:val="22"/>
              </w:rPr>
              <w:t xml:space="preserve">Db-IV-4 </w:t>
            </w:r>
            <w:r w:rsidRPr="00056AA8">
              <w:rPr>
                <w:rFonts w:eastAsia="標楷體" w:hint="eastAsia"/>
                <w:color w:val="auto"/>
                <w:sz w:val="22"/>
                <w:szCs w:val="22"/>
              </w:rPr>
              <w:t>生殖系統（以人體為例）能產生配子進行有性生殖，並且有分泌激素的功能。</w:t>
            </w:r>
            <w:r w:rsidRPr="00056AA8">
              <w:rPr>
                <w:rFonts w:eastAsia="標楷體" w:hint="eastAsia"/>
                <w:color w:val="auto"/>
                <w:sz w:val="22"/>
                <w:szCs w:val="22"/>
              </w:rPr>
              <w:t xml:space="preserve">Db-IV-7 </w:t>
            </w:r>
            <w:r w:rsidRPr="00056AA8">
              <w:rPr>
                <w:rFonts w:eastAsia="標楷體" w:hint="eastAsia"/>
                <w:color w:val="auto"/>
                <w:sz w:val="22"/>
                <w:szCs w:val="22"/>
              </w:rPr>
              <w:t>花的構造中，雄蕊的花藥可產生</w:t>
            </w:r>
            <w:r w:rsidRPr="00056AA8">
              <w:rPr>
                <w:rFonts w:eastAsia="標楷體" w:hint="eastAsia"/>
                <w:color w:val="auto"/>
                <w:sz w:val="22"/>
                <w:szCs w:val="22"/>
              </w:rPr>
              <w:lastRenderedPageBreak/>
              <w:t>花粉粒，</w:t>
            </w:r>
            <w:proofErr w:type="gramStart"/>
            <w:r w:rsidRPr="00056AA8">
              <w:rPr>
                <w:rFonts w:eastAsia="標楷體" w:hint="eastAsia"/>
                <w:color w:val="auto"/>
                <w:sz w:val="22"/>
                <w:szCs w:val="22"/>
              </w:rPr>
              <w:t>花粉粒內有</w:t>
            </w:r>
            <w:proofErr w:type="gramEnd"/>
            <w:r w:rsidRPr="00056AA8">
              <w:rPr>
                <w:rFonts w:eastAsia="標楷體" w:hint="eastAsia"/>
                <w:color w:val="auto"/>
                <w:sz w:val="22"/>
                <w:szCs w:val="22"/>
              </w:rPr>
              <w:t>精細胞；雌蕊的子房內有胚珠，胚珠內有卵細胞。</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lastRenderedPageBreak/>
              <w:t>生殖</w:t>
            </w:r>
          </w:p>
          <w:p w:rsidR="0006474D" w:rsidRPr="00056AA8" w:rsidRDefault="0006474D" w:rsidP="0006474D">
            <w:pPr>
              <w:autoSpaceDE w:val="0"/>
              <w:autoSpaceDN w:val="0"/>
              <w:adjustRightInd w:val="0"/>
              <w:spacing w:line="260" w:lineRule="exact"/>
              <w:jc w:val="left"/>
              <w:rPr>
                <w:sz w:val="22"/>
                <w:szCs w:val="22"/>
              </w:rPr>
            </w:pPr>
            <w:r w:rsidRPr="00056AA8">
              <w:rPr>
                <w:rFonts w:ascii="標楷體" w:eastAsia="標楷體" w:hAnsi="標楷體" w:cs="標楷體" w:hint="eastAsia"/>
                <w:color w:val="auto"/>
                <w:sz w:val="22"/>
                <w:szCs w:val="22"/>
              </w:rPr>
              <w:t>1-2無性生殖、1-3有性生殖</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【1-2】</w:t>
            </w:r>
          </w:p>
          <w:p w:rsidR="0006474D" w:rsidRPr="00056AA8" w:rsidRDefault="0006474D" w:rsidP="0006474D">
            <w:pPr>
              <w:autoSpaceDE w:val="0"/>
              <w:autoSpaceDN w:val="0"/>
              <w:adjustRightInd w:val="0"/>
              <w:spacing w:line="260" w:lineRule="exact"/>
              <w:jc w:val="left"/>
              <w:rPr>
                <w:sz w:val="22"/>
                <w:szCs w:val="22"/>
              </w:rPr>
            </w:pPr>
            <w:r w:rsidRPr="00056AA8">
              <w:rPr>
                <w:rFonts w:ascii="標楷體" w:eastAsia="標楷體" w:hAnsi="標楷體" w:cs="標楷體" w:hint="eastAsia"/>
                <w:color w:val="auto"/>
                <w:sz w:val="22"/>
                <w:szCs w:val="22"/>
              </w:rPr>
              <w:t>進行課文說明與討論</w:t>
            </w:r>
          </w:p>
          <w:p w:rsidR="0006474D" w:rsidRPr="00056AA8" w:rsidRDefault="0006474D" w:rsidP="0006474D">
            <w:pPr>
              <w:autoSpaceDE w:val="0"/>
              <w:autoSpaceDN w:val="0"/>
              <w:adjustRightInd w:val="0"/>
              <w:spacing w:line="260" w:lineRule="exact"/>
              <w:jc w:val="left"/>
              <w:rPr>
                <w:sz w:val="22"/>
                <w:szCs w:val="22"/>
              </w:rPr>
            </w:pPr>
            <w:r w:rsidRPr="00056AA8">
              <w:rPr>
                <w:rFonts w:ascii="標楷體" w:eastAsia="標楷體" w:hAnsi="標楷體" w:cs="標楷體" w:hint="eastAsia"/>
                <w:color w:val="auto"/>
                <w:sz w:val="22"/>
                <w:szCs w:val="22"/>
              </w:rPr>
              <w:t>(3)植物的組織培養在農藝或是園藝學上的用途十分廣泛，主要是因為這種無性生殖的方式，可以完全保存親代的優秀特性，並且一次製造出大量有相同遺傳特性的後代。對於植物組織的培養，最重要的條件是適當的植物荷爾蒙，例如</w:t>
            </w:r>
            <w:proofErr w:type="gramStart"/>
            <w:r w:rsidRPr="00056AA8">
              <w:rPr>
                <w:rFonts w:ascii="標楷體" w:eastAsia="標楷體" w:hAnsi="標楷體" w:cs="標楷體" w:hint="eastAsia"/>
                <w:color w:val="auto"/>
                <w:sz w:val="22"/>
                <w:szCs w:val="22"/>
              </w:rPr>
              <w:t>︰</w:t>
            </w:r>
            <w:proofErr w:type="gramEnd"/>
            <w:r w:rsidRPr="00056AA8">
              <w:rPr>
                <w:rFonts w:ascii="標楷體" w:eastAsia="標楷體" w:hAnsi="標楷體" w:cs="標楷體" w:hint="eastAsia"/>
                <w:color w:val="auto"/>
                <w:sz w:val="22"/>
                <w:szCs w:val="22"/>
              </w:rPr>
              <w:t>調節植物生長激素與細胞分裂素的</w:t>
            </w:r>
            <w:r w:rsidRPr="00056AA8">
              <w:rPr>
                <w:rFonts w:ascii="標楷體" w:eastAsia="標楷體" w:hAnsi="標楷體" w:cs="標楷體" w:hint="eastAsia"/>
                <w:color w:val="auto"/>
                <w:sz w:val="22"/>
                <w:szCs w:val="22"/>
              </w:rPr>
              <w:lastRenderedPageBreak/>
              <w:t>比例，可以控制植物長出根或是誘發其長出芽。</w:t>
            </w:r>
          </w:p>
          <w:p w:rsidR="0006474D" w:rsidRPr="00056AA8" w:rsidRDefault="0006474D" w:rsidP="0006474D">
            <w:pPr>
              <w:spacing w:line="260" w:lineRule="exact"/>
              <w:jc w:val="left"/>
              <w:rPr>
                <w:sz w:val="22"/>
                <w:szCs w:val="22"/>
              </w:rPr>
            </w:pP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【1-3】</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進行課文說明與討論</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(1)利用配子結合以產生後代的方式，就是有性生殖。有些生物的配子長得完全相同，稱為同形配子，而配子外型上有大小差異的，就叫做異形配子。</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(2)精子與卵結合的過程稱為受精，有些雌雄同體的生物可以自體受精，例如</w:t>
            </w:r>
            <w:proofErr w:type="gramStart"/>
            <w:r w:rsidRPr="00056AA8">
              <w:rPr>
                <w:rFonts w:ascii="標楷體" w:eastAsia="標楷體" w:hAnsi="標楷體" w:cs="標楷體" w:hint="eastAsia"/>
                <w:color w:val="auto"/>
                <w:sz w:val="22"/>
                <w:szCs w:val="22"/>
              </w:rPr>
              <w:t>︰</w:t>
            </w:r>
            <w:proofErr w:type="gramEnd"/>
            <w:r w:rsidRPr="00056AA8">
              <w:rPr>
                <w:rFonts w:ascii="標楷體" w:eastAsia="標楷體" w:hAnsi="標楷體" w:cs="標楷體" w:hint="eastAsia"/>
                <w:color w:val="auto"/>
                <w:sz w:val="22"/>
                <w:szCs w:val="22"/>
              </w:rPr>
              <w:t>豌豆、絛蟲等，但大多數雌雄同體的生物都是異體受精，例如︰蚯蚓，會經由交配的過程，互換配子，即甲蚯蚓的精子給乙蚯蚓的卵受精，而乙蚯蚓的</w:t>
            </w:r>
            <w:proofErr w:type="gramStart"/>
            <w:r w:rsidRPr="00056AA8">
              <w:rPr>
                <w:rFonts w:ascii="標楷體" w:eastAsia="標楷體" w:hAnsi="標楷體" w:cs="標楷體" w:hint="eastAsia"/>
                <w:color w:val="auto"/>
                <w:sz w:val="22"/>
                <w:szCs w:val="22"/>
              </w:rPr>
              <w:t>精子給甲蚯</w:t>
            </w:r>
            <w:proofErr w:type="gramEnd"/>
            <w:r w:rsidRPr="00056AA8">
              <w:rPr>
                <w:rFonts w:ascii="標楷體" w:eastAsia="標楷體" w:hAnsi="標楷體" w:cs="標楷體" w:hint="eastAsia"/>
                <w:color w:val="auto"/>
                <w:sz w:val="22"/>
                <w:szCs w:val="22"/>
              </w:rPr>
              <w:t>蚓的卵受精。</w:t>
            </w:r>
          </w:p>
          <w:p w:rsidR="0006474D" w:rsidRDefault="0006474D" w:rsidP="0006474D">
            <w:pPr>
              <w:spacing w:line="260" w:lineRule="exact"/>
              <w:jc w:val="left"/>
              <w:rPr>
                <w:rFonts w:ascii="標楷體" w:eastAsia="標楷體" w:hAnsi="標楷體" w:cs="標楷體"/>
                <w:color w:val="auto"/>
                <w:sz w:val="22"/>
                <w:szCs w:val="22"/>
              </w:rPr>
            </w:pPr>
            <w:r w:rsidRPr="00056AA8">
              <w:rPr>
                <w:rFonts w:ascii="標楷體" w:eastAsia="標楷體" w:hAnsi="標楷體" w:cs="標楷體" w:hint="eastAsia"/>
                <w:color w:val="auto"/>
                <w:sz w:val="22"/>
                <w:szCs w:val="22"/>
              </w:rPr>
              <w:t>(3)受精卵發育的形式有卵生與胎生二種。胎生動物等到胎兒成熟才排出母體外，因此胎生動物對於胚胎的照料是兩者中最為完整的，生存率較卵生動物為高。哺乳動物中，只有鴨嘴獸與針鼴是卵生，其他都屬於胎生動物。不過哺乳動物中還有一群有袋類動物，如袋鼠、無尾熊等，雖然也是胎生動物，但是由於缺乏胎盤，若</w:t>
            </w:r>
            <w:r w:rsidRPr="00056AA8">
              <w:rPr>
                <w:rFonts w:ascii="標楷體" w:eastAsia="標楷體" w:hAnsi="標楷體" w:cs="標楷體" w:hint="eastAsia"/>
                <w:color w:val="auto"/>
                <w:sz w:val="22"/>
                <w:szCs w:val="22"/>
              </w:rPr>
              <w:lastRenderedPageBreak/>
              <w:t>胚胎在發育的早期離開母體，不可能獨自存活。因此幼體必須努力爬至母體腹部特殊的囊袋中，繼續吸食乳汁成長，直到長得較為成熟，才完全脫離母體生存。</w:t>
            </w:r>
          </w:p>
          <w:p w:rsidR="003F0081" w:rsidRPr="003F0081" w:rsidRDefault="003F0081" w:rsidP="0006474D">
            <w:pPr>
              <w:spacing w:line="260" w:lineRule="exact"/>
              <w:jc w:val="left"/>
              <w:rPr>
                <w:rFonts w:ascii="標楷體" w:eastAsia="標楷體" w:hAnsi="標楷體"/>
                <w:sz w:val="22"/>
                <w:szCs w:val="22"/>
              </w:rPr>
            </w:pPr>
            <w:r w:rsidRPr="003F0081">
              <w:rPr>
                <w:rFonts w:ascii="標楷體" w:eastAsia="標楷體" w:hAnsi="標楷體" w:hint="eastAsia"/>
                <w:color w:val="FF0000"/>
                <w:sz w:val="22"/>
                <w:szCs w:val="22"/>
              </w:rPr>
              <w:t>(4)提問有性生殖和無性生殖的區別，無性生殖容易大量繁殖，同時可以保留親代的優點，而有性生殖則經過染色體的配對、組合，子代間有所差異，因此環境若變動，則有利於物種存活。</w:t>
            </w: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tcPr>
          <w:p w:rsidR="0006474D" w:rsidRPr="00056AA8" w:rsidRDefault="0006474D" w:rsidP="0006474D">
            <w:pPr>
              <w:spacing w:line="260" w:lineRule="exact"/>
              <w:jc w:val="center"/>
              <w:rPr>
                <w:sz w:val="22"/>
                <w:szCs w:val="22"/>
              </w:rPr>
            </w:pPr>
            <w:r w:rsidRPr="00056AA8">
              <w:rPr>
                <w:rFonts w:ascii="標楷體" w:eastAsia="標楷體" w:hAnsi="標楷體" w:cs="標楷體" w:hint="eastAsia"/>
                <w:color w:val="auto"/>
                <w:sz w:val="22"/>
                <w:szCs w:val="22"/>
              </w:rPr>
              <w:lastRenderedPageBreak/>
              <w:t>3</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06474D" w:rsidRPr="00056AA8" w:rsidRDefault="0006474D" w:rsidP="0006474D">
            <w:pPr>
              <w:autoSpaceDE w:val="0"/>
              <w:autoSpaceDN w:val="0"/>
              <w:adjustRightInd w:val="0"/>
              <w:spacing w:line="260" w:lineRule="exact"/>
              <w:jc w:val="left"/>
              <w:rPr>
                <w:sz w:val="22"/>
                <w:szCs w:val="22"/>
              </w:rPr>
            </w:pPr>
            <w:r w:rsidRPr="00056AA8">
              <w:rPr>
                <w:rFonts w:ascii="標楷體" w:eastAsia="標楷體" w:hAnsi="標楷體" w:cs="標楷體" w:hint="eastAsia"/>
                <w:color w:val="auto"/>
                <w:sz w:val="22"/>
                <w:szCs w:val="22"/>
              </w:rPr>
              <w:t>【1-2】</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1.哺乳動物的無性生殖是</w:t>
            </w:r>
            <w:proofErr w:type="gramStart"/>
            <w:r w:rsidRPr="00056AA8">
              <w:rPr>
                <w:rFonts w:ascii="標楷體" w:eastAsia="標楷體" w:hAnsi="標楷體" w:cs="標楷體" w:hint="eastAsia"/>
                <w:color w:val="auto"/>
                <w:sz w:val="22"/>
                <w:szCs w:val="22"/>
              </w:rPr>
              <w:t>近十年來最</w:t>
            </w:r>
            <w:proofErr w:type="gramEnd"/>
            <w:r w:rsidRPr="00056AA8">
              <w:rPr>
                <w:rFonts w:ascii="標楷體" w:eastAsia="標楷體" w:hAnsi="標楷體" w:cs="標楷體" w:hint="eastAsia"/>
                <w:color w:val="auto"/>
                <w:sz w:val="22"/>
                <w:szCs w:val="22"/>
              </w:rPr>
              <w:t>熱門的話題，教師可以利用本章後的資料補充，與同學們討論這個話題。</w:t>
            </w:r>
          </w:p>
          <w:p w:rsidR="0006474D" w:rsidRPr="00056AA8" w:rsidRDefault="0006474D" w:rsidP="0006474D">
            <w:pPr>
              <w:spacing w:line="260" w:lineRule="exact"/>
              <w:jc w:val="left"/>
              <w:rPr>
                <w:sz w:val="22"/>
                <w:szCs w:val="22"/>
              </w:rPr>
            </w:pP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【1-3】</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1.教師可以利用動物育幼的圖片、動物園常成為新聞話題的動物育幼新聞，讓同學們探討為什麼動物需要照顧幼兒。</w:t>
            </w:r>
          </w:p>
          <w:p w:rsidR="0006474D" w:rsidRDefault="0006474D" w:rsidP="0006474D">
            <w:pPr>
              <w:spacing w:line="260" w:lineRule="exact"/>
              <w:jc w:val="left"/>
              <w:rPr>
                <w:rFonts w:ascii="標楷體" w:eastAsia="標楷體" w:hAnsi="標楷體" w:cs="標楷體"/>
                <w:color w:val="auto"/>
                <w:sz w:val="22"/>
                <w:szCs w:val="22"/>
              </w:rPr>
            </w:pPr>
            <w:r w:rsidRPr="00056AA8">
              <w:rPr>
                <w:rFonts w:ascii="標楷體" w:eastAsia="標楷體" w:hAnsi="標楷體" w:cs="標楷體" w:hint="eastAsia"/>
                <w:color w:val="auto"/>
                <w:sz w:val="22"/>
                <w:szCs w:val="22"/>
              </w:rPr>
              <w:lastRenderedPageBreak/>
              <w:t>2.利用花的模型或圖片，介紹花的構造與授粉的過程。另外， 也可以自行準備動物</w:t>
            </w:r>
            <w:proofErr w:type="gramStart"/>
            <w:r w:rsidRPr="00056AA8">
              <w:rPr>
                <w:rFonts w:ascii="標楷體" w:eastAsia="標楷體" w:hAnsi="標楷體" w:cs="標楷體" w:hint="eastAsia"/>
                <w:color w:val="auto"/>
                <w:sz w:val="22"/>
                <w:szCs w:val="22"/>
              </w:rPr>
              <w:t>採蜜為</w:t>
            </w:r>
            <w:proofErr w:type="gramEnd"/>
            <w:r w:rsidRPr="00056AA8">
              <w:rPr>
                <w:rFonts w:ascii="標楷體" w:eastAsia="標楷體" w:hAnsi="標楷體" w:cs="標楷體" w:hint="eastAsia"/>
                <w:color w:val="auto"/>
                <w:sz w:val="22"/>
                <w:szCs w:val="22"/>
              </w:rPr>
              <w:t>花朵授粉的圖片，讓同學理解動物與植物之間的密切關係。</w:t>
            </w:r>
          </w:p>
          <w:p w:rsidR="00B27750" w:rsidRPr="00967331" w:rsidRDefault="00B27750" w:rsidP="0006474D">
            <w:pPr>
              <w:spacing w:line="260" w:lineRule="exact"/>
              <w:jc w:val="left"/>
              <w:rPr>
                <w:rFonts w:ascii="標楷體" w:eastAsia="標楷體" w:hAnsi="標楷體"/>
              </w:rPr>
            </w:pPr>
            <w:r w:rsidRPr="00967331">
              <w:rPr>
                <w:rFonts w:ascii="標楷體" w:eastAsia="標楷體" w:hAnsi="標楷體" w:hint="eastAsia"/>
                <w:color w:val="FF0000"/>
              </w:rPr>
              <w:t>3. 複式顯微鏡、解剖顯微鏡（或放大鏡），介紹花的構造與授粉的過程，也可以自行準備動物</w:t>
            </w:r>
            <w:proofErr w:type="gramStart"/>
            <w:r w:rsidRPr="00967331">
              <w:rPr>
                <w:rFonts w:ascii="標楷體" w:eastAsia="標楷體" w:hAnsi="標楷體" w:hint="eastAsia"/>
                <w:color w:val="FF0000"/>
              </w:rPr>
              <w:t>採蜜為</w:t>
            </w:r>
            <w:proofErr w:type="gramEnd"/>
            <w:r w:rsidRPr="00967331">
              <w:rPr>
                <w:rFonts w:ascii="標楷體" w:eastAsia="標楷體" w:hAnsi="標楷體" w:hint="eastAsia"/>
                <w:color w:val="FF0000"/>
              </w:rPr>
              <w:t>花朵授粉的圖片，讓同學理解動物與植物之間的密切關係。</w:t>
            </w:r>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tcPr>
          <w:p w:rsidR="0006474D" w:rsidRPr="00056AA8" w:rsidRDefault="0006474D" w:rsidP="0006474D">
            <w:pPr>
              <w:autoSpaceDE w:val="0"/>
              <w:autoSpaceDN w:val="0"/>
              <w:adjustRightInd w:val="0"/>
              <w:spacing w:line="260" w:lineRule="exact"/>
              <w:jc w:val="left"/>
              <w:rPr>
                <w:sz w:val="22"/>
                <w:szCs w:val="22"/>
              </w:rPr>
            </w:pPr>
            <w:r w:rsidRPr="00056AA8">
              <w:rPr>
                <w:rFonts w:ascii="標楷體" w:eastAsia="標楷體" w:hAnsi="標楷體" w:cs="標楷體" w:hint="eastAsia"/>
                <w:color w:val="auto"/>
                <w:sz w:val="22"/>
                <w:szCs w:val="22"/>
              </w:rPr>
              <w:lastRenderedPageBreak/>
              <w:t>【1-2】</w:t>
            </w:r>
          </w:p>
          <w:p w:rsidR="0006474D" w:rsidRPr="00056AA8" w:rsidRDefault="0006474D" w:rsidP="0006474D">
            <w:pPr>
              <w:autoSpaceDE w:val="0"/>
              <w:autoSpaceDN w:val="0"/>
              <w:adjustRightInd w:val="0"/>
              <w:spacing w:line="260" w:lineRule="exact"/>
              <w:jc w:val="left"/>
              <w:rPr>
                <w:sz w:val="22"/>
                <w:szCs w:val="22"/>
              </w:rPr>
            </w:pPr>
            <w:r w:rsidRPr="00056AA8">
              <w:rPr>
                <w:rFonts w:ascii="標楷體" w:eastAsia="標楷體" w:hAnsi="標楷體" w:cs="標楷體" w:hint="eastAsia"/>
                <w:color w:val="auto"/>
                <w:sz w:val="22"/>
                <w:szCs w:val="22"/>
              </w:rPr>
              <w:t>2.口頭詢問：</w:t>
            </w:r>
          </w:p>
          <w:p w:rsidR="0006474D" w:rsidRPr="00056AA8" w:rsidRDefault="0006474D" w:rsidP="0006474D">
            <w:pPr>
              <w:autoSpaceDE w:val="0"/>
              <w:autoSpaceDN w:val="0"/>
              <w:adjustRightInd w:val="0"/>
              <w:spacing w:line="260" w:lineRule="exact"/>
              <w:jc w:val="left"/>
              <w:rPr>
                <w:sz w:val="22"/>
                <w:szCs w:val="22"/>
              </w:rPr>
            </w:pPr>
            <w:r w:rsidRPr="00056AA8">
              <w:rPr>
                <w:rFonts w:ascii="標楷體" w:eastAsia="標楷體" w:hAnsi="標楷體" w:cs="標楷體" w:hint="eastAsia"/>
                <w:color w:val="auto"/>
                <w:sz w:val="22"/>
                <w:szCs w:val="22"/>
              </w:rPr>
              <w:t>●能說出幾種無性生殖的方式。</w:t>
            </w:r>
          </w:p>
          <w:p w:rsidR="0006474D" w:rsidRPr="00056AA8" w:rsidRDefault="0006474D" w:rsidP="0006474D">
            <w:pPr>
              <w:autoSpaceDE w:val="0"/>
              <w:autoSpaceDN w:val="0"/>
              <w:adjustRightInd w:val="0"/>
              <w:spacing w:line="260" w:lineRule="exact"/>
              <w:jc w:val="left"/>
              <w:rPr>
                <w:sz w:val="22"/>
                <w:szCs w:val="22"/>
              </w:rPr>
            </w:pPr>
            <w:r w:rsidRPr="00056AA8">
              <w:rPr>
                <w:rFonts w:ascii="標楷體" w:eastAsia="標楷體" w:hAnsi="標楷體" w:cs="標楷體" w:hint="eastAsia"/>
                <w:color w:val="auto"/>
                <w:sz w:val="22"/>
                <w:szCs w:val="22"/>
              </w:rPr>
              <w:t>●能分辨特定的生物是利用哪一種無性生殖的方式繁殖後代。</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●能區別無性生殖與有性生殖的差異。</w:t>
            </w:r>
          </w:p>
          <w:p w:rsidR="0006474D" w:rsidRPr="00056AA8" w:rsidRDefault="0006474D" w:rsidP="0006474D">
            <w:pPr>
              <w:spacing w:line="260" w:lineRule="exact"/>
              <w:jc w:val="left"/>
              <w:rPr>
                <w:sz w:val="22"/>
                <w:szCs w:val="22"/>
              </w:rPr>
            </w:pP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【1-3】</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lastRenderedPageBreak/>
              <w:t>1.觀察：</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●討論時是否發言踴躍。</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●發表意見時是否條理清晰。</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2.口頭詢問：</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●能說出動物的生殖包含求偶、交配、生殖與育幼等過程。</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●能區別體內受精與體外受精的差異。</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●能區別卵生、胎生與卵胎生的差異。</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●能說出花朵各部分的構造、名稱與功能。</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06474D" w:rsidRPr="00056AA8" w:rsidRDefault="0006474D" w:rsidP="0006474D">
            <w:pPr>
              <w:autoSpaceDE w:val="0"/>
              <w:autoSpaceDN w:val="0"/>
              <w:adjustRightInd w:val="0"/>
              <w:spacing w:line="260" w:lineRule="exact"/>
              <w:jc w:val="left"/>
              <w:rPr>
                <w:b/>
                <w:sz w:val="22"/>
                <w:szCs w:val="22"/>
              </w:rPr>
            </w:pPr>
            <w:r w:rsidRPr="00056AA8">
              <w:rPr>
                <w:rFonts w:ascii="標楷體" w:eastAsia="標楷體" w:hAnsi="標楷體" w:cs="DFKaiShu-SB-Estd-BF" w:hint="eastAsia"/>
                <w:b/>
                <w:color w:val="auto"/>
                <w:sz w:val="22"/>
                <w:szCs w:val="22"/>
              </w:rPr>
              <w:lastRenderedPageBreak/>
              <w:t>【閱讀素養教育】</w:t>
            </w:r>
          </w:p>
          <w:p w:rsidR="0006474D" w:rsidRDefault="0006474D" w:rsidP="0006474D">
            <w:pPr>
              <w:autoSpaceDE w:val="0"/>
              <w:autoSpaceDN w:val="0"/>
              <w:adjustRightInd w:val="0"/>
              <w:spacing w:line="260" w:lineRule="exact"/>
              <w:jc w:val="left"/>
              <w:rPr>
                <w:rFonts w:ascii="標楷體" w:eastAsia="標楷體" w:hAnsi="標楷體" w:cs="DFKaiShu-SB-Estd-BF"/>
                <w:color w:val="auto"/>
                <w:sz w:val="22"/>
                <w:szCs w:val="22"/>
              </w:rPr>
            </w:pPr>
            <w:r w:rsidRPr="00056AA8">
              <w:rPr>
                <w:rFonts w:ascii="標楷體" w:eastAsia="標楷體" w:hAnsi="標楷體" w:cs="DFKaiShu-SB-Estd-BF" w:hint="eastAsia"/>
                <w:color w:val="auto"/>
                <w:sz w:val="22"/>
                <w:szCs w:val="22"/>
              </w:rPr>
              <w:t>閱J3 理解學科知識內的重要詞彙意涵，並懂得如何運用該詞彙與他人進行溝通。</w:t>
            </w:r>
          </w:p>
          <w:p w:rsidR="00204666" w:rsidRDefault="00204666" w:rsidP="0006474D">
            <w:pPr>
              <w:autoSpaceDE w:val="0"/>
              <w:autoSpaceDN w:val="0"/>
              <w:adjustRightInd w:val="0"/>
              <w:spacing w:line="260" w:lineRule="exact"/>
              <w:jc w:val="left"/>
              <w:rPr>
                <w:sz w:val="22"/>
                <w:szCs w:val="22"/>
              </w:rPr>
            </w:pPr>
          </w:p>
          <w:p w:rsidR="00204666" w:rsidRPr="00204666" w:rsidRDefault="00204666" w:rsidP="00204666">
            <w:pPr>
              <w:spacing w:line="260" w:lineRule="exact"/>
              <w:jc w:val="left"/>
              <w:rPr>
                <w:bCs/>
                <w:snapToGrid w:val="0"/>
                <w:color w:val="FF0000"/>
              </w:rPr>
            </w:pPr>
            <w:r w:rsidRPr="00204666">
              <w:rPr>
                <w:rFonts w:ascii="標楷體" w:eastAsia="標楷體" w:hAnsi="標楷體" w:cs="DFKaiShu-SB-Estd-BF" w:hint="eastAsia"/>
                <w:b/>
                <w:bCs/>
                <w:snapToGrid w:val="0"/>
                <w:color w:val="FF0000"/>
              </w:rPr>
              <w:t>【生命教育】</w:t>
            </w:r>
          </w:p>
          <w:p w:rsidR="00204666" w:rsidRPr="00204666" w:rsidRDefault="00204666" w:rsidP="00204666">
            <w:pPr>
              <w:spacing w:line="260" w:lineRule="exact"/>
              <w:jc w:val="left"/>
              <w:rPr>
                <w:color w:val="FF0000"/>
              </w:rPr>
            </w:pPr>
            <w:r w:rsidRPr="00204666">
              <w:rPr>
                <w:rFonts w:ascii="標楷體" w:eastAsia="標楷體" w:hAnsi="標楷體" w:cs="DFKaiShu-SB-Estd-BF" w:hint="eastAsia"/>
                <w:color w:val="FF0000"/>
              </w:rPr>
              <w:t>生J1 思考生活、學校與社區的公共議題，培養與他</w:t>
            </w:r>
            <w:r w:rsidRPr="00204666">
              <w:rPr>
                <w:rFonts w:ascii="標楷體" w:eastAsia="標楷體" w:hAnsi="標楷體" w:cs="DFKaiShu-SB-Estd-BF" w:hint="eastAsia"/>
                <w:color w:val="FF0000"/>
              </w:rPr>
              <w:lastRenderedPageBreak/>
              <w:t>人理性溝通的素養。</w:t>
            </w:r>
          </w:p>
          <w:p w:rsidR="00204666" w:rsidRPr="00204666" w:rsidRDefault="00204666" w:rsidP="0006474D">
            <w:pPr>
              <w:autoSpaceDE w:val="0"/>
              <w:autoSpaceDN w:val="0"/>
              <w:adjustRightInd w:val="0"/>
              <w:spacing w:line="260" w:lineRule="exact"/>
              <w:jc w:val="left"/>
              <w:rPr>
                <w:rFonts w:hint="eastAsia"/>
                <w:sz w:val="22"/>
                <w:szCs w:val="22"/>
              </w:rPr>
            </w:pPr>
          </w:p>
        </w:tc>
        <w:tc>
          <w:tcPr>
            <w:tcW w:w="1784" w:type="dxa"/>
            <w:tcBorders>
              <w:top w:val="single" w:sz="8" w:space="0" w:color="000000"/>
              <w:bottom w:val="single" w:sz="8" w:space="0" w:color="000000"/>
              <w:right w:val="single" w:sz="8" w:space="0" w:color="000000"/>
            </w:tcBorders>
          </w:tcPr>
          <w:p w:rsidR="0006474D" w:rsidRPr="00056AA8" w:rsidRDefault="0006474D" w:rsidP="0006474D">
            <w:pPr>
              <w:adjustRightInd w:val="0"/>
              <w:snapToGrid w:val="0"/>
              <w:spacing w:line="0" w:lineRule="atLeast"/>
              <w:ind w:hanging="7"/>
              <w:jc w:val="left"/>
              <w:rPr>
                <w:rFonts w:ascii="標楷體" w:eastAsia="標楷體" w:hAnsi="標楷體" w:cs="標楷體"/>
                <w:sz w:val="22"/>
                <w:szCs w:val="22"/>
              </w:rPr>
            </w:pPr>
            <w:r w:rsidRPr="00056AA8">
              <w:rPr>
                <w:rFonts w:ascii="標楷體" w:eastAsia="標楷體" w:hAnsi="標楷體" w:cs="標楷體"/>
                <w:sz w:val="22"/>
                <w:szCs w:val="22"/>
              </w:rPr>
              <w:lastRenderedPageBreak/>
              <w:t>□</w:t>
            </w:r>
            <w:r w:rsidRPr="00056AA8">
              <w:rPr>
                <w:rFonts w:ascii="標楷體" w:eastAsia="標楷體" w:hAnsi="標楷體" w:cs="標楷體" w:hint="eastAsia"/>
                <w:sz w:val="22"/>
                <w:szCs w:val="22"/>
              </w:rPr>
              <w:t>實施跨領域或</w:t>
            </w:r>
            <w:r w:rsidRPr="00056AA8">
              <w:rPr>
                <w:rFonts w:ascii="標楷體" w:eastAsia="標楷體" w:hAnsi="標楷體" w:cs="標楷體" w:hint="eastAsia"/>
                <w:color w:val="auto"/>
                <w:sz w:val="22"/>
                <w:szCs w:val="22"/>
              </w:rPr>
              <w:t>跨</w:t>
            </w:r>
            <w:r w:rsidRPr="00056AA8">
              <w:rPr>
                <w:rFonts w:ascii="標楷體" w:eastAsia="標楷體" w:hAnsi="標楷體" w:cs="標楷體" w:hint="eastAsia"/>
                <w:sz w:val="22"/>
                <w:szCs w:val="22"/>
              </w:rPr>
              <w:t>科目</w:t>
            </w:r>
            <w:r w:rsidRPr="00056AA8">
              <w:rPr>
                <w:rFonts w:ascii="標楷體" w:eastAsia="標楷體" w:hAnsi="標楷體" w:cs="標楷體"/>
                <w:sz w:val="22"/>
                <w:szCs w:val="22"/>
              </w:rPr>
              <w:t>協同</w:t>
            </w:r>
            <w:r w:rsidRPr="00056AA8">
              <w:rPr>
                <w:rFonts w:ascii="標楷體" w:eastAsia="標楷體" w:hAnsi="標楷體" w:cs="標楷體" w:hint="eastAsia"/>
                <w:sz w:val="22"/>
                <w:szCs w:val="22"/>
              </w:rPr>
              <w:t>教學(需另申請授課鐘點費者)</w:t>
            </w:r>
          </w:p>
          <w:p w:rsidR="0006474D" w:rsidRPr="00056AA8" w:rsidRDefault="0006474D" w:rsidP="0006474D">
            <w:pPr>
              <w:adjustRightInd w:val="0"/>
              <w:snapToGrid w:val="0"/>
              <w:spacing w:line="0" w:lineRule="atLeast"/>
              <w:ind w:left="110" w:hangingChars="50" w:hanging="110"/>
              <w:jc w:val="left"/>
              <w:rPr>
                <w:rFonts w:ascii="標楷體" w:eastAsia="標楷體" w:hAnsi="標楷體" w:cs="標楷體"/>
                <w:sz w:val="22"/>
                <w:szCs w:val="22"/>
              </w:rPr>
            </w:pPr>
            <w:r w:rsidRPr="00056AA8">
              <w:rPr>
                <w:rFonts w:ascii="標楷體" w:eastAsia="標楷體" w:hAnsi="標楷體" w:cs="標楷體" w:hint="eastAsia"/>
                <w:sz w:val="22"/>
                <w:szCs w:val="22"/>
              </w:rPr>
              <w:t>1.協同科目：</w:t>
            </w:r>
          </w:p>
          <w:p w:rsidR="0006474D" w:rsidRPr="00056AA8" w:rsidRDefault="0006474D" w:rsidP="0006474D">
            <w:pPr>
              <w:adjustRightInd w:val="0"/>
              <w:snapToGrid w:val="0"/>
              <w:spacing w:line="0" w:lineRule="atLeast"/>
              <w:jc w:val="left"/>
              <w:rPr>
                <w:rFonts w:ascii="標楷體" w:eastAsia="標楷體" w:hAnsi="標楷體" w:cs="標楷體"/>
                <w:sz w:val="22"/>
                <w:szCs w:val="22"/>
                <w:u w:val="single"/>
              </w:rPr>
            </w:pPr>
            <w:r w:rsidRPr="00056AA8">
              <w:rPr>
                <w:rFonts w:ascii="標楷體" w:eastAsia="標楷體" w:hAnsi="標楷體" w:cs="標楷體" w:hint="eastAsia"/>
                <w:sz w:val="22"/>
                <w:szCs w:val="22"/>
                <w:u w:val="single"/>
              </w:rPr>
              <w:t xml:space="preserve"> </w:t>
            </w:r>
            <w:proofErr w:type="gramStart"/>
            <w:r w:rsidRPr="00056AA8">
              <w:rPr>
                <w:rFonts w:ascii="標楷體" w:eastAsia="標楷體" w:hAnsi="標楷體" w:cs="標楷體" w:hint="eastAsia"/>
                <w:sz w:val="22"/>
                <w:szCs w:val="22"/>
                <w:u w:val="single"/>
              </w:rPr>
              <w:t>＿</w:t>
            </w:r>
            <w:proofErr w:type="gramEnd"/>
            <w:r w:rsidRPr="00056AA8">
              <w:rPr>
                <w:rFonts w:ascii="標楷體" w:eastAsia="標楷體" w:hAnsi="標楷體" w:cs="標楷體" w:hint="eastAsia"/>
                <w:sz w:val="22"/>
                <w:szCs w:val="22"/>
                <w:u w:val="single"/>
              </w:rPr>
              <w:t xml:space="preserve">       ＿ </w:t>
            </w:r>
          </w:p>
          <w:p w:rsidR="0006474D" w:rsidRPr="00056AA8" w:rsidRDefault="0006474D" w:rsidP="0006474D">
            <w:pPr>
              <w:adjustRightInd w:val="0"/>
              <w:snapToGrid w:val="0"/>
              <w:spacing w:line="0" w:lineRule="atLeast"/>
              <w:ind w:hanging="7"/>
              <w:jc w:val="left"/>
              <w:rPr>
                <w:rFonts w:ascii="標楷體" w:eastAsia="標楷體" w:hAnsi="標楷體" w:cs="標楷體"/>
                <w:sz w:val="22"/>
                <w:szCs w:val="22"/>
                <w:u w:val="single"/>
              </w:rPr>
            </w:pPr>
            <w:r w:rsidRPr="00056AA8">
              <w:rPr>
                <w:rFonts w:ascii="標楷體" w:eastAsia="標楷體" w:hAnsi="標楷體" w:cs="標楷體" w:hint="eastAsia"/>
                <w:sz w:val="22"/>
                <w:szCs w:val="22"/>
              </w:rPr>
              <w:t>2.協同</w:t>
            </w:r>
            <w:r w:rsidRPr="00056AA8">
              <w:rPr>
                <w:rFonts w:ascii="標楷體" w:eastAsia="標楷體" w:hAnsi="標楷體" w:cs="標楷體"/>
                <w:sz w:val="22"/>
                <w:szCs w:val="22"/>
              </w:rPr>
              <w:t>節數</w:t>
            </w:r>
            <w:r w:rsidRPr="00056AA8">
              <w:rPr>
                <w:rFonts w:ascii="標楷體" w:eastAsia="標楷體" w:hAnsi="標楷體" w:cs="標楷體" w:hint="eastAsia"/>
                <w:sz w:val="22"/>
                <w:szCs w:val="22"/>
              </w:rPr>
              <w:t>：</w:t>
            </w:r>
          </w:p>
          <w:p w:rsidR="0006474D" w:rsidRPr="00056AA8" w:rsidRDefault="0006474D" w:rsidP="0006474D">
            <w:pPr>
              <w:adjustRightInd w:val="0"/>
              <w:snapToGrid w:val="0"/>
              <w:spacing w:line="0" w:lineRule="atLeast"/>
              <w:ind w:hanging="7"/>
              <w:jc w:val="left"/>
              <w:rPr>
                <w:rFonts w:ascii="標楷體" w:eastAsia="標楷體" w:hAnsi="標楷體" w:cs="標楷體"/>
                <w:sz w:val="22"/>
                <w:szCs w:val="22"/>
              </w:rPr>
            </w:pPr>
            <w:proofErr w:type="gramStart"/>
            <w:r w:rsidRPr="00056AA8">
              <w:rPr>
                <w:rFonts w:ascii="標楷體" w:eastAsia="標楷體" w:hAnsi="標楷體" w:cs="標楷體" w:hint="eastAsia"/>
                <w:sz w:val="22"/>
                <w:szCs w:val="22"/>
                <w:u w:val="single"/>
              </w:rPr>
              <w:t>＿</w:t>
            </w:r>
            <w:proofErr w:type="gramEnd"/>
            <w:r w:rsidRPr="00056AA8">
              <w:rPr>
                <w:rFonts w:ascii="標楷體" w:eastAsia="標楷體" w:hAnsi="標楷體" w:cs="標楷體" w:hint="eastAsia"/>
                <w:sz w:val="22"/>
                <w:szCs w:val="22"/>
                <w:u w:val="single"/>
              </w:rPr>
              <w:t xml:space="preserve">      ＿＿</w:t>
            </w:r>
          </w:p>
        </w:tc>
      </w:tr>
      <w:tr w:rsidR="0006474D" w:rsidTr="00B27750">
        <w:trPr>
          <w:trHeight w:val="332"/>
          <w:jc w:val="center"/>
        </w:trPr>
        <w:tc>
          <w:tcPr>
            <w:tcW w:w="1247" w:type="dxa"/>
            <w:tcBorders>
              <w:top w:val="single" w:sz="8" w:space="0" w:color="000000"/>
              <w:left w:val="single" w:sz="8" w:space="0" w:color="000000"/>
              <w:bottom w:val="single" w:sz="8" w:space="0" w:color="000000"/>
              <w:right w:val="single" w:sz="8" w:space="0" w:color="000000"/>
            </w:tcBorders>
          </w:tcPr>
          <w:p w:rsidR="0006474D" w:rsidRPr="00F21250" w:rsidRDefault="0006474D" w:rsidP="0006474D">
            <w:pPr>
              <w:jc w:val="center"/>
              <w:rPr>
                <w:rFonts w:ascii="標楷體" w:eastAsia="標楷體" w:hAnsi="標楷體" w:cs="標楷體"/>
                <w:color w:val="000000" w:themeColor="text1"/>
                <w:sz w:val="24"/>
                <w:szCs w:val="24"/>
              </w:rPr>
            </w:pPr>
            <w:r w:rsidRPr="00F21250">
              <w:rPr>
                <w:rFonts w:ascii="標楷體" w:eastAsia="標楷體" w:hAnsi="標楷體" w:cs="標楷體" w:hint="eastAsia"/>
                <w:color w:val="000000" w:themeColor="text1"/>
                <w:sz w:val="24"/>
                <w:szCs w:val="24"/>
              </w:rPr>
              <w:lastRenderedPageBreak/>
              <w:t>第三</w:t>
            </w:r>
            <w:proofErr w:type="gramStart"/>
            <w:r w:rsidRPr="00F21250">
              <w:rPr>
                <w:rFonts w:ascii="標楷體" w:eastAsia="標楷體" w:hAnsi="標楷體" w:cs="標楷體" w:hint="eastAsia"/>
                <w:color w:val="000000" w:themeColor="text1"/>
                <w:sz w:val="24"/>
                <w:szCs w:val="24"/>
              </w:rPr>
              <w:t>週</w:t>
            </w:r>
            <w:proofErr w:type="gramEnd"/>
          </w:p>
          <w:p w:rsidR="0006474D" w:rsidRPr="00F21250" w:rsidRDefault="0006474D" w:rsidP="0006474D">
            <w:pPr>
              <w:jc w:val="center"/>
              <w:rPr>
                <w:rFonts w:ascii="標楷體" w:eastAsia="標楷體" w:hAnsi="標楷體" w:cs="標楷體"/>
                <w:color w:val="000000" w:themeColor="text1"/>
                <w:sz w:val="24"/>
                <w:szCs w:val="24"/>
              </w:rPr>
            </w:pPr>
            <w:r>
              <w:rPr>
                <w:rFonts w:ascii="標楷體" w:eastAsia="標楷體" w:hAnsi="標楷體" w:cs="標楷體" w:hint="eastAsia"/>
                <w:color w:val="000000" w:themeColor="text1"/>
                <w:sz w:val="24"/>
                <w:szCs w:val="24"/>
              </w:rPr>
              <w:t>2/23-3/1</w:t>
            </w:r>
          </w:p>
        </w:tc>
        <w:tc>
          <w:tcPr>
            <w:tcW w:w="1701" w:type="dxa"/>
            <w:tcBorders>
              <w:top w:val="single" w:sz="8" w:space="0" w:color="000000"/>
              <w:left w:val="single" w:sz="8" w:space="0" w:color="000000"/>
              <w:bottom w:val="single" w:sz="8" w:space="0" w:color="000000"/>
              <w:right w:val="single" w:sz="8" w:space="0" w:color="000000"/>
            </w:tcBorders>
          </w:tcPr>
          <w:p w:rsidR="0006474D" w:rsidRPr="00056AA8" w:rsidRDefault="0006474D" w:rsidP="0006474D">
            <w:pPr>
              <w:autoSpaceDE w:val="0"/>
              <w:autoSpaceDN w:val="0"/>
              <w:adjustRightInd w:val="0"/>
              <w:spacing w:line="260" w:lineRule="exact"/>
              <w:jc w:val="left"/>
              <w:rPr>
                <w:sz w:val="22"/>
                <w:szCs w:val="22"/>
              </w:rPr>
            </w:pPr>
            <w:r w:rsidRPr="00056AA8">
              <w:rPr>
                <w:rFonts w:ascii="標楷體" w:eastAsia="標楷體" w:hAnsi="標楷體" w:cs="標楷體" w:hint="eastAsia"/>
                <w:color w:val="auto"/>
                <w:sz w:val="22"/>
                <w:szCs w:val="22"/>
              </w:rPr>
              <w:t>pe-IV-2 能正確安全操作適合學習階段的物品、器材儀器、科技設備與資源。能進行客觀的質性觀測或數值</w:t>
            </w:r>
            <w:proofErr w:type="gramStart"/>
            <w:r w:rsidRPr="00056AA8">
              <w:rPr>
                <w:rFonts w:ascii="標楷體" w:eastAsia="標楷體" w:hAnsi="標楷體" w:cs="標楷體" w:hint="eastAsia"/>
                <w:color w:val="auto"/>
                <w:sz w:val="22"/>
                <w:szCs w:val="22"/>
              </w:rPr>
              <w:t>量冊並</w:t>
            </w:r>
            <w:proofErr w:type="gramEnd"/>
            <w:r w:rsidRPr="00056AA8">
              <w:rPr>
                <w:rFonts w:ascii="標楷體" w:eastAsia="標楷體" w:hAnsi="標楷體" w:cs="標楷體" w:hint="eastAsia"/>
                <w:color w:val="auto"/>
                <w:sz w:val="22"/>
                <w:szCs w:val="22"/>
              </w:rPr>
              <w:t>詳實記錄。</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pc-IV-1 能理解同學的探究過程和結果(或經簡化過的科學報告)，提出合理而且具有根據的疑問或意見。並能對問題、探究方</w:t>
            </w:r>
            <w:r w:rsidRPr="00056AA8">
              <w:rPr>
                <w:rFonts w:ascii="標楷體" w:eastAsia="標楷體" w:hAnsi="標楷體" w:cs="標楷體" w:hint="eastAsia"/>
                <w:color w:val="auto"/>
                <w:sz w:val="22"/>
                <w:szCs w:val="22"/>
              </w:rPr>
              <w:lastRenderedPageBreak/>
              <w:t>法、證據及發現，</w:t>
            </w:r>
            <w:proofErr w:type="gramStart"/>
            <w:r w:rsidRPr="00056AA8">
              <w:rPr>
                <w:rFonts w:ascii="標楷體" w:eastAsia="標楷體" w:hAnsi="標楷體" w:cs="標楷體" w:hint="eastAsia"/>
                <w:color w:val="auto"/>
                <w:sz w:val="22"/>
                <w:szCs w:val="22"/>
              </w:rPr>
              <w:t>彼此間的符應</w:t>
            </w:r>
            <w:proofErr w:type="gramEnd"/>
            <w:r w:rsidRPr="00056AA8">
              <w:rPr>
                <w:rFonts w:ascii="標楷體" w:eastAsia="標楷體" w:hAnsi="標楷體" w:cs="標楷體" w:hint="eastAsia"/>
                <w:color w:val="auto"/>
                <w:sz w:val="22"/>
                <w:szCs w:val="22"/>
              </w:rPr>
              <w:t>情形，進行檢核並提出可能的改善方案。</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pc-IV-2 能利用口語、影像(如攝影、錄影)、文字與圖案、繪圖或實物、科學名詞、數學公式、模型或經教師認可後以報告或新媒體形式表達完整之探究過程、發現與成果、價值、限制和主張等。視需要，並能摘要描述主要過程、發現和可能的運用。</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06474D" w:rsidRPr="00056AA8" w:rsidRDefault="0006474D" w:rsidP="0006474D">
            <w:pPr>
              <w:spacing w:line="260" w:lineRule="exact"/>
              <w:jc w:val="left"/>
              <w:rPr>
                <w:sz w:val="22"/>
                <w:szCs w:val="22"/>
              </w:rPr>
            </w:pPr>
            <w:r w:rsidRPr="00056AA8">
              <w:rPr>
                <w:rFonts w:eastAsia="標楷體" w:hint="eastAsia"/>
                <w:color w:val="auto"/>
                <w:sz w:val="22"/>
                <w:szCs w:val="22"/>
              </w:rPr>
              <w:lastRenderedPageBreak/>
              <w:t xml:space="preserve">Db-IV-7 </w:t>
            </w:r>
            <w:r w:rsidRPr="00056AA8">
              <w:rPr>
                <w:rFonts w:eastAsia="標楷體" w:hint="eastAsia"/>
                <w:color w:val="auto"/>
                <w:sz w:val="22"/>
                <w:szCs w:val="22"/>
              </w:rPr>
              <w:t>花的構造中，雄蕊的花藥可產生花粉粒，</w:t>
            </w:r>
            <w:proofErr w:type="gramStart"/>
            <w:r w:rsidRPr="00056AA8">
              <w:rPr>
                <w:rFonts w:eastAsia="標楷體" w:hint="eastAsia"/>
                <w:color w:val="auto"/>
                <w:sz w:val="22"/>
                <w:szCs w:val="22"/>
              </w:rPr>
              <w:t>花粉粒內有</w:t>
            </w:r>
            <w:proofErr w:type="gramEnd"/>
            <w:r w:rsidRPr="00056AA8">
              <w:rPr>
                <w:rFonts w:eastAsia="標楷體" w:hint="eastAsia"/>
                <w:color w:val="auto"/>
                <w:sz w:val="22"/>
                <w:szCs w:val="22"/>
              </w:rPr>
              <w:t>精細胞；雌蕊的子房內有胚珠，胚珠內有卵細胞。</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生殖</w:t>
            </w:r>
          </w:p>
          <w:p w:rsidR="0006474D" w:rsidRPr="00056AA8" w:rsidRDefault="0006474D" w:rsidP="0006474D">
            <w:pPr>
              <w:autoSpaceDE w:val="0"/>
              <w:autoSpaceDN w:val="0"/>
              <w:adjustRightInd w:val="0"/>
              <w:spacing w:line="260" w:lineRule="exact"/>
              <w:jc w:val="left"/>
              <w:rPr>
                <w:sz w:val="22"/>
                <w:szCs w:val="22"/>
              </w:rPr>
            </w:pPr>
            <w:r w:rsidRPr="00056AA8">
              <w:rPr>
                <w:rFonts w:ascii="標楷體" w:eastAsia="標楷體" w:hAnsi="標楷體" w:cs="標楷體" w:hint="eastAsia"/>
                <w:color w:val="auto"/>
                <w:sz w:val="22"/>
                <w:szCs w:val="22"/>
              </w:rPr>
              <w:t>實驗1-1蛋的觀察、實驗1-2花的觀察</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【實驗1-1】</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1.雞蛋卵黃上的小白點為真正的卵，是由卵巢所產生，</w:t>
            </w:r>
            <w:proofErr w:type="gramStart"/>
            <w:r w:rsidRPr="00056AA8">
              <w:rPr>
                <w:rFonts w:ascii="標楷體" w:eastAsia="標楷體" w:hAnsi="標楷體" w:cs="標楷體" w:hint="eastAsia"/>
                <w:color w:val="auto"/>
                <w:sz w:val="22"/>
                <w:szCs w:val="22"/>
              </w:rPr>
              <w:t>所以卵若受精</w:t>
            </w:r>
            <w:proofErr w:type="gramEnd"/>
            <w:r w:rsidRPr="00056AA8">
              <w:rPr>
                <w:rFonts w:ascii="標楷體" w:eastAsia="標楷體" w:hAnsi="標楷體" w:cs="標楷體" w:hint="eastAsia"/>
                <w:color w:val="auto"/>
                <w:sz w:val="22"/>
                <w:szCs w:val="22"/>
              </w:rPr>
              <w:t>過，此部分就會發育成胚胎。卵黃與蛋白可提供胚胎發育所需要的養分。</w:t>
            </w:r>
            <w:proofErr w:type="gramStart"/>
            <w:r w:rsidRPr="00056AA8">
              <w:rPr>
                <w:rFonts w:ascii="標楷體" w:eastAsia="標楷體" w:hAnsi="標楷體" w:cs="標楷體" w:hint="eastAsia"/>
                <w:color w:val="auto"/>
                <w:sz w:val="22"/>
                <w:szCs w:val="22"/>
              </w:rPr>
              <w:t>殼膜</w:t>
            </w:r>
            <w:proofErr w:type="gramEnd"/>
            <w:r w:rsidRPr="00056AA8">
              <w:rPr>
                <w:rFonts w:ascii="標楷體" w:eastAsia="標楷體" w:hAnsi="標楷體" w:cs="標楷體" w:hint="eastAsia"/>
                <w:color w:val="auto"/>
                <w:sz w:val="22"/>
                <w:szCs w:val="22"/>
              </w:rPr>
              <w:t>、蛋殼等構造，都是在排卵時由輸卵管所分泌。母雞即使不曾交配仍會生蛋，但是蛋不會孵出小雞。</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2.生活在陸地上的卵生動物，通常在卵的外面還有一層頗為堅固的蛋殼，目的是保護卵。同時蛋殼富含碳酸鈣，也可以提供胚胎在生長</w:t>
            </w:r>
            <w:r w:rsidRPr="00056AA8">
              <w:rPr>
                <w:rFonts w:ascii="標楷體" w:eastAsia="標楷體" w:hAnsi="標楷體" w:cs="標楷體" w:hint="eastAsia"/>
                <w:color w:val="auto"/>
                <w:sz w:val="22"/>
                <w:szCs w:val="22"/>
              </w:rPr>
              <w:lastRenderedPageBreak/>
              <w:t>時所需要的礦物質，另外蛋殼上還有許多小孔，有讓氣體交換的功能。</w:t>
            </w:r>
          </w:p>
          <w:p w:rsidR="0006474D" w:rsidRPr="00056AA8" w:rsidRDefault="0006474D" w:rsidP="0006474D">
            <w:pPr>
              <w:spacing w:line="260" w:lineRule="exact"/>
              <w:jc w:val="left"/>
              <w:rPr>
                <w:sz w:val="22"/>
                <w:szCs w:val="22"/>
              </w:rPr>
            </w:pP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【實驗1-2】</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1.本實驗雖然主要在於觀察花朵的構造，但花是植物的生殖器官，因此，除了了解各部分的構造名稱之外，也要提醒學生想一想：花朵各部分的構造與植物有性生殖的關係。</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2.花的顏色及香味通常會影響到花朵的授粉方式，例如</w:t>
            </w:r>
            <w:proofErr w:type="gramStart"/>
            <w:r w:rsidRPr="00056AA8">
              <w:rPr>
                <w:rFonts w:ascii="標楷體" w:eastAsia="標楷體" w:hAnsi="標楷體" w:cs="標楷體" w:hint="eastAsia"/>
                <w:color w:val="auto"/>
                <w:sz w:val="22"/>
                <w:szCs w:val="22"/>
              </w:rPr>
              <w:t>︰</w:t>
            </w:r>
            <w:proofErr w:type="gramEnd"/>
            <w:r w:rsidRPr="00056AA8">
              <w:rPr>
                <w:rFonts w:ascii="標楷體" w:eastAsia="標楷體" w:hAnsi="標楷體" w:cs="標楷體" w:hint="eastAsia"/>
                <w:color w:val="auto"/>
                <w:sz w:val="22"/>
                <w:szCs w:val="22"/>
              </w:rPr>
              <w:t>蛾類多在夜間活動，所以利用</w:t>
            </w:r>
            <w:proofErr w:type="gramStart"/>
            <w:r w:rsidRPr="00056AA8">
              <w:rPr>
                <w:rFonts w:ascii="標楷體" w:eastAsia="標楷體" w:hAnsi="標楷體" w:cs="標楷體" w:hint="eastAsia"/>
                <w:color w:val="auto"/>
                <w:sz w:val="22"/>
                <w:szCs w:val="22"/>
              </w:rPr>
              <w:t>蛾類傳</w:t>
            </w:r>
            <w:proofErr w:type="gramEnd"/>
            <w:r w:rsidRPr="00056AA8">
              <w:rPr>
                <w:rFonts w:ascii="標楷體" w:eastAsia="標楷體" w:hAnsi="標楷體" w:cs="標楷體" w:hint="eastAsia"/>
                <w:color w:val="auto"/>
                <w:sz w:val="22"/>
                <w:szCs w:val="22"/>
              </w:rPr>
              <w:t>粉的花朵，花瓣多半是白色或淺色，這樣夜間才容易看見；另外，蝴蝶與鳥類都容易被紅色的花朵吸引等。</w:t>
            </w: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tcPr>
          <w:p w:rsidR="0006474D" w:rsidRPr="00056AA8" w:rsidRDefault="0006474D" w:rsidP="0006474D">
            <w:pPr>
              <w:spacing w:line="260" w:lineRule="exact"/>
              <w:jc w:val="center"/>
              <w:rPr>
                <w:sz w:val="22"/>
                <w:szCs w:val="22"/>
              </w:rPr>
            </w:pPr>
            <w:r w:rsidRPr="00056AA8">
              <w:rPr>
                <w:rFonts w:ascii="標楷體" w:eastAsia="標楷體" w:hAnsi="標楷體" w:cs="標楷體" w:hint="eastAsia"/>
                <w:color w:val="auto"/>
                <w:sz w:val="22"/>
                <w:szCs w:val="22"/>
              </w:rPr>
              <w:lastRenderedPageBreak/>
              <w:t>3</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06474D" w:rsidRDefault="003F0081" w:rsidP="0006474D">
            <w:pPr>
              <w:spacing w:line="260" w:lineRule="exact"/>
              <w:jc w:val="left"/>
              <w:rPr>
                <w:rFonts w:ascii="標楷體" w:eastAsia="標楷體" w:hAnsi="標楷體" w:cs="標楷體"/>
                <w:color w:val="auto"/>
                <w:sz w:val="22"/>
                <w:szCs w:val="22"/>
              </w:rPr>
            </w:pPr>
            <w:r>
              <w:rPr>
                <w:rFonts w:ascii="標楷體" w:eastAsia="標楷體" w:hAnsi="標楷體" w:cs="標楷體" w:hint="eastAsia"/>
                <w:color w:val="auto"/>
                <w:sz w:val="22"/>
                <w:szCs w:val="22"/>
              </w:rPr>
              <w:t>1.</w:t>
            </w:r>
            <w:r w:rsidR="0006474D" w:rsidRPr="00056AA8">
              <w:rPr>
                <w:rFonts w:ascii="標楷體" w:eastAsia="標楷體" w:hAnsi="標楷體" w:cs="標楷體" w:hint="eastAsia"/>
                <w:color w:val="auto"/>
                <w:sz w:val="22"/>
                <w:szCs w:val="22"/>
              </w:rPr>
              <w:t>實驗器材</w:t>
            </w:r>
          </w:p>
          <w:p w:rsidR="003F0081" w:rsidRPr="00056AA8" w:rsidRDefault="003F0081" w:rsidP="0006474D">
            <w:pPr>
              <w:spacing w:line="260" w:lineRule="exact"/>
              <w:jc w:val="left"/>
              <w:rPr>
                <w:sz w:val="22"/>
                <w:szCs w:val="22"/>
              </w:rPr>
            </w:pPr>
            <w:r>
              <w:rPr>
                <w:rFonts w:hint="eastAsia"/>
                <w:sz w:val="22"/>
                <w:szCs w:val="22"/>
              </w:rPr>
              <w:t>2.</w:t>
            </w:r>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tcPr>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【實驗1-1】</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1.觀察：</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●是否能夠依照老師的指示，正確的進行實驗。</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2.實作評量：</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●能正確操作活動器材，順利進行活動步驟。</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●在活動進行時，態度認真嚴謹，並且能與他人合作，尊重他人。</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3.作業評量：</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●活動紀錄或問題討論書寫</w:t>
            </w:r>
            <w:r w:rsidRPr="00056AA8">
              <w:rPr>
                <w:rFonts w:ascii="標楷體" w:eastAsia="標楷體" w:hAnsi="標楷體" w:cs="標楷體" w:hint="eastAsia"/>
                <w:color w:val="auto"/>
                <w:sz w:val="22"/>
                <w:szCs w:val="22"/>
              </w:rPr>
              <w:lastRenderedPageBreak/>
              <w:t>內容正確(或合理)，版面整潔。</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●作業能按時繳交。</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●作業內容是否自行完成。</w:t>
            </w:r>
          </w:p>
          <w:p w:rsidR="0006474D" w:rsidRPr="00056AA8" w:rsidRDefault="0006474D" w:rsidP="0006474D">
            <w:pPr>
              <w:spacing w:line="260" w:lineRule="exact"/>
              <w:jc w:val="left"/>
              <w:rPr>
                <w:sz w:val="22"/>
                <w:szCs w:val="22"/>
              </w:rPr>
            </w:pP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【實驗1-2】</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1.觀察：</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●是否能夠依照老師的指示，正確的進行實驗。</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2.實作評量：</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●能正確操作活動器材，順利進行活動步驟。</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●在活動進行時，態度認真嚴謹，並且能與他人合作，尊重他人。</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3.作業評量：</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●活動紀錄或問題討論書寫內容正確(或合理)，版面整潔。</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●作業能按時繳交。</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lastRenderedPageBreak/>
              <w:t>●作業內容是否自行完成。</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06474D" w:rsidRPr="00056AA8" w:rsidRDefault="0006474D" w:rsidP="0006474D">
            <w:pPr>
              <w:autoSpaceDE w:val="0"/>
              <w:autoSpaceDN w:val="0"/>
              <w:adjustRightInd w:val="0"/>
              <w:spacing w:line="260" w:lineRule="exact"/>
              <w:jc w:val="left"/>
              <w:rPr>
                <w:b/>
                <w:sz w:val="22"/>
                <w:szCs w:val="22"/>
              </w:rPr>
            </w:pPr>
            <w:r w:rsidRPr="00056AA8">
              <w:rPr>
                <w:rFonts w:ascii="標楷體" w:eastAsia="標楷體" w:hAnsi="標楷體" w:cs="DFKaiShu-SB-Estd-BF" w:hint="eastAsia"/>
                <w:b/>
                <w:color w:val="auto"/>
                <w:sz w:val="22"/>
                <w:szCs w:val="22"/>
              </w:rPr>
              <w:lastRenderedPageBreak/>
              <w:t>【閱讀素養教育】</w:t>
            </w:r>
          </w:p>
          <w:p w:rsidR="0006474D" w:rsidRDefault="0006474D" w:rsidP="0006474D">
            <w:pPr>
              <w:autoSpaceDE w:val="0"/>
              <w:autoSpaceDN w:val="0"/>
              <w:adjustRightInd w:val="0"/>
              <w:spacing w:line="260" w:lineRule="exact"/>
              <w:jc w:val="left"/>
              <w:rPr>
                <w:rFonts w:ascii="標楷體" w:eastAsia="標楷體" w:hAnsi="標楷體" w:cs="DFKaiShu-SB-Estd-BF"/>
                <w:color w:val="auto"/>
                <w:sz w:val="22"/>
                <w:szCs w:val="22"/>
              </w:rPr>
            </w:pPr>
            <w:r w:rsidRPr="00056AA8">
              <w:rPr>
                <w:rFonts w:ascii="標楷體" w:eastAsia="標楷體" w:hAnsi="標楷體" w:cs="DFKaiShu-SB-Estd-BF" w:hint="eastAsia"/>
                <w:color w:val="auto"/>
                <w:sz w:val="22"/>
                <w:szCs w:val="22"/>
              </w:rPr>
              <w:t>閱J3 理解學科知識內的重要詞彙意涵，並懂得如何運用該詞彙與他人進行溝通。</w:t>
            </w:r>
          </w:p>
          <w:p w:rsidR="00204666" w:rsidRDefault="00204666" w:rsidP="0006474D">
            <w:pPr>
              <w:autoSpaceDE w:val="0"/>
              <w:autoSpaceDN w:val="0"/>
              <w:adjustRightInd w:val="0"/>
              <w:spacing w:line="260" w:lineRule="exact"/>
              <w:jc w:val="left"/>
              <w:rPr>
                <w:sz w:val="22"/>
                <w:szCs w:val="22"/>
              </w:rPr>
            </w:pPr>
          </w:p>
          <w:p w:rsidR="00204666" w:rsidRPr="00204666" w:rsidRDefault="00204666" w:rsidP="00204666">
            <w:pPr>
              <w:spacing w:line="260" w:lineRule="exact"/>
              <w:jc w:val="left"/>
              <w:rPr>
                <w:bCs/>
                <w:snapToGrid w:val="0"/>
                <w:color w:val="FF0000"/>
              </w:rPr>
            </w:pPr>
            <w:r w:rsidRPr="00204666">
              <w:rPr>
                <w:rFonts w:ascii="標楷體" w:eastAsia="標楷體" w:hAnsi="標楷體" w:cs="DFKaiShu-SB-Estd-BF" w:hint="eastAsia"/>
                <w:b/>
                <w:bCs/>
                <w:snapToGrid w:val="0"/>
                <w:color w:val="FF0000"/>
              </w:rPr>
              <w:t>【生命教育】</w:t>
            </w:r>
          </w:p>
          <w:p w:rsidR="00204666" w:rsidRPr="00204666" w:rsidRDefault="00204666" w:rsidP="00204666">
            <w:pPr>
              <w:spacing w:line="260" w:lineRule="exact"/>
              <w:jc w:val="left"/>
              <w:rPr>
                <w:color w:val="FF0000"/>
              </w:rPr>
            </w:pPr>
            <w:r w:rsidRPr="00204666">
              <w:rPr>
                <w:rFonts w:ascii="標楷體" w:eastAsia="標楷體" w:hAnsi="標楷體" w:cs="DFKaiShu-SB-Estd-BF" w:hint="eastAsia"/>
                <w:color w:val="FF0000"/>
              </w:rPr>
              <w:t>生J1 思考生活、學校與社區的公共議題，培養與他人理性溝通的素養。</w:t>
            </w:r>
          </w:p>
          <w:p w:rsidR="00204666" w:rsidRPr="00204666" w:rsidRDefault="00204666" w:rsidP="0006474D">
            <w:pPr>
              <w:autoSpaceDE w:val="0"/>
              <w:autoSpaceDN w:val="0"/>
              <w:adjustRightInd w:val="0"/>
              <w:spacing w:line="260" w:lineRule="exact"/>
              <w:jc w:val="left"/>
              <w:rPr>
                <w:rFonts w:hint="eastAsia"/>
                <w:sz w:val="22"/>
                <w:szCs w:val="22"/>
              </w:rPr>
            </w:pPr>
          </w:p>
        </w:tc>
        <w:tc>
          <w:tcPr>
            <w:tcW w:w="1784" w:type="dxa"/>
            <w:tcBorders>
              <w:top w:val="single" w:sz="8" w:space="0" w:color="000000"/>
              <w:bottom w:val="single" w:sz="8" w:space="0" w:color="000000"/>
              <w:right w:val="single" w:sz="8" w:space="0" w:color="000000"/>
            </w:tcBorders>
          </w:tcPr>
          <w:p w:rsidR="0006474D" w:rsidRPr="00056AA8" w:rsidRDefault="0006474D" w:rsidP="0006474D">
            <w:pPr>
              <w:adjustRightInd w:val="0"/>
              <w:snapToGrid w:val="0"/>
              <w:spacing w:line="0" w:lineRule="atLeast"/>
              <w:ind w:hanging="7"/>
              <w:jc w:val="left"/>
              <w:rPr>
                <w:rFonts w:ascii="標楷體" w:eastAsia="標楷體" w:hAnsi="標楷體" w:cs="標楷體"/>
                <w:sz w:val="22"/>
                <w:szCs w:val="22"/>
              </w:rPr>
            </w:pPr>
            <w:r w:rsidRPr="00056AA8">
              <w:rPr>
                <w:rFonts w:ascii="標楷體" w:eastAsia="標楷體" w:hAnsi="標楷體" w:cs="標楷體"/>
                <w:sz w:val="22"/>
                <w:szCs w:val="22"/>
              </w:rPr>
              <w:t>□</w:t>
            </w:r>
            <w:r w:rsidRPr="00056AA8">
              <w:rPr>
                <w:rFonts w:ascii="標楷體" w:eastAsia="標楷體" w:hAnsi="標楷體" w:cs="標楷體" w:hint="eastAsia"/>
                <w:sz w:val="22"/>
                <w:szCs w:val="22"/>
              </w:rPr>
              <w:t>實施跨領域或</w:t>
            </w:r>
            <w:r w:rsidRPr="00056AA8">
              <w:rPr>
                <w:rFonts w:ascii="標楷體" w:eastAsia="標楷體" w:hAnsi="標楷體" w:cs="標楷體" w:hint="eastAsia"/>
                <w:color w:val="auto"/>
                <w:sz w:val="22"/>
                <w:szCs w:val="22"/>
              </w:rPr>
              <w:t>跨</w:t>
            </w:r>
            <w:r w:rsidRPr="00056AA8">
              <w:rPr>
                <w:rFonts w:ascii="標楷體" w:eastAsia="標楷體" w:hAnsi="標楷體" w:cs="標楷體" w:hint="eastAsia"/>
                <w:sz w:val="22"/>
                <w:szCs w:val="22"/>
              </w:rPr>
              <w:t>科目</w:t>
            </w:r>
            <w:r w:rsidRPr="00056AA8">
              <w:rPr>
                <w:rFonts w:ascii="標楷體" w:eastAsia="標楷體" w:hAnsi="標楷體" w:cs="標楷體"/>
                <w:sz w:val="22"/>
                <w:szCs w:val="22"/>
              </w:rPr>
              <w:t>協同</w:t>
            </w:r>
            <w:r w:rsidRPr="00056AA8">
              <w:rPr>
                <w:rFonts w:ascii="標楷體" w:eastAsia="標楷體" w:hAnsi="標楷體" w:cs="標楷體" w:hint="eastAsia"/>
                <w:sz w:val="22"/>
                <w:szCs w:val="22"/>
              </w:rPr>
              <w:t>教學(需另申請授課鐘點費者)</w:t>
            </w:r>
          </w:p>
          <w:p w:rsidR="0006474D" w:rsidRPr="00056AA8" w:rsidRDefault="0006474D" w:rsidP="0006474D">
            <w:pPr>
              <w:adjustRightInd w:val="0"/>
              <w:snapToGrid w:val="0"/>
              <w:spacing w:line="0" w:lineRule="atLeast"/>
              <w:ind w:left="110" w:hangingChars="50" w:hanging="110"/>
              <w:jc w:val="left"/>
              <w:rPr>
                <w:rFonts w:ascii="標楷體" w:eastAsia="標楷體" w:hAnsi="標楷體" w:cs="標楷體"/>
                <w:sz w:val="22"/>
                <w:szCs w:val="22"/>
              </w:rPr>
            </w:pPr>
            <w:r w:rsidRPr="00056AA8">
              <w:rPr>
                <w:rFonts w:ascii="標楷體" w:eastAsia="標楷體" w:hAnsi="標楷體" w:cs="標楷體" w:hint="eastAsia"/>
                <w:sz w:val="22"/>
                <w:szCs w:val="22"/>
              </w:rPr>
              <w:t>1.協同科目：</w:t>
            </w:r>
          </w:p>
          <w:p w:rsidR="0006474D" w:rsidRPr="00056AA8" w:rsidRDefault="0006474D" w:rsidP="0006474D">
            <w:pPr>
              <w:adjustRightInd w:val="0"/>
              <w:snapToGrid w:val="0"/>
              <w:spacing w:line="0" w:lineRule="atLeast"/>
              <w:jc w:val="left"/>
              <w:rPr>
                <w:rFonts w:ascii="標楷體" w:eastAsia="標楷體" w:hAnsi="標楷體" w:cs="標楷體"/>
                <w:sz w:val="22"/>
                <w:szCs w:val="22"/>
                <w:u w:val="single"/>
              </w:rPr>
            </w:pPr>
            <w:r w:rsidRPr="00056AA8">
              <w:rPr>
                <w:rFonts w:ascii="標楷體" w:eastAsia="標楷體" w:hAnsi="標楷體" w:cs="標楷體" w:hint="eastAsia"/>
                <w:sz w:val="22"/>
                <w:szCs w:val="22"/>
                <w:u w:val="single"/>
              </w:rPr>
              <w:t xml:space="preserve"> </w:t>
            </w:r>
            <w:proofErr w:type="gramStart"/>
            <w:r w:rsidRPr="00056AA8">
              <w:rPr>
                <w:rFonts w:ascii="標楷體" w:eastAsia="標楷體" w:hAnsi="標楷體" w:cs="標楷體" w:hint="eastAsia"/>
                <w:sz w:val="22"/>
                <w:szCs w:val="22"/>
                <w:u w:val="single"/>
              </w:rPr>
              <w:t>＿</w:t>
            </w:r>
            <w:proofErr w:type="gramEnd"/>
            <w:r w:rsidRPr="00056AA8">
              <w:rPr>
                <w:rFonts w:ascii="標楷體" w:eastAsia="標楷體" w:hAnsi="標楷體" w:cs="標楷體" w:hint="eastAsia"/>
                <w:sz w:val="22"/>
                <w:szCs w:val="22"/>
                <w:u w:val="single"/>
              </w:rPr>
              <w:t xml:space="preserve">       ＿ </w:t>
            </w:r>
          </w:p>
          <w:p w:rsidR="0006474D" w:rsidRPr="00056AA8" w:rsidRDefault="0006474D" w:rsidP="0006474D">
            <w:pPr>
              <w:adjustRightInd w:val="0"/>
              <w:snapToGrid w:val="0"/>
              <w:spacing w:line="0" w:lineRule="atLeast"/>
              <w:ind w:hanging="7"/>
              <w:jc w:val="left"/>
              <w:rPr>
                <w:rFonts w:ascii="標楷體" w:eastAsia="標楷體" w:hAnsi="標楷體" w:cs="標楷體"/>
                <w:sz w:val="22"/>
                <w:szCs w:val="22"/>
                <w:u w:val="single"/>
              </w:rPr>
            </w:pPr>
            <w:r w:rsidRPr="00056AA8">
              <w:rPr>
                <w:rFonts w:ascii="標楷體" w:eastAsia="標楷體" w:hAnsi="標楷體" w:cs="標楷體" w:hint="eastAsia"/>
                <w:sz w:val="22"/>
                <w:szCs w:val="22"/>
              </w:rPr>
              <w:t>2.協同</w:t>
            </w:r>
            <w:r w:rsidRPr="00056AA8">
              <w:rPr>
                <w:rFonts w:ascii="標楷體" w:eastAsia="標楷體" w:hAnsi="標楷體" w:cs="標楷體"/>
                <w:sz w:val="22"/>
                <w:szCs w:val="22"/>
              </w:rPr>
              <w:t>節數</w:t>
            </w:r>
            <w:r w:rsidRPr="00056AA8">
              <w:rPr>
                <w:rFonts w:ascii="標楷體" w:eastAsia="標楷體" w:hAnsi="標楷體" w:cs="標楷體" w:hint="eastAsia"/>
                <w:sz w:val="22"/>
                <w:szCs w:val="22"/>
              </w:rPr>
              <w:t>：</w:t>
            </w:r>
          </w:p>
          <w:p w:rsidR="0006474D" w:rsidRPr="00056AA8" w:rsidRDefault="0006474D" w:rsidP="0006474D">
            <w:pPr>
              <w:adjustRightInd w:val="0"/>
              <w:snapToGrid w:val="0"/>
              <w:spacing w:line="0" w:lineRule="atLeast"/>
              <w:ind w:hanging="7"/>
              <w:jc w:val="left"/>
              <w:rPr>
                <w:rFonts w:ascii="標楷體" w:eastAsia="標楷體" w:hAnsi="標楷體" w:cs="標楷體"/>
                <w:sz w:val="22"/>
                <w:szCs w:val="22"/>
              </w:rPr>
            </w:pPr>
            <w:proofErr w:type="gramStart"/>
            <w:r w:rsidRPr="00056AA8">
              <w:rPr>
                <w:rFonts w:ascii="標楷體" w:eastAsia="標楷體" w:hAnsi="標楷體" w:cs="標楷體" w:hint="eastAsia"/>
                <w:sz w:val="22"/>
                <w:szCs w:val="22"/>
                <w:u w:val="single"/>
              </w:rPr>
              <w:t>＿</w:t>
            </w:r>
            <w:proofErr w:type="gramEnd"/>
            <w:r w:rsidRPr="00056AA8">
              <w:rPr>
                <w:rFonts w:ascii="標楷體" w:eastAsia="標楷體" w:hAnsi="標楷體" w:cs="標楷體" w:hint="eastAsia"/>
                <w:sz w:val="22"/>
                <w:szCs w:val="22"/>
                <w:u w:val="single"/>
              </w:rPr>
              <w:t xml:space="preserve">      ＿＿</w:t>
            </w:r>
          </w:p>
        </w:tc>
      </w:tr>
      <w:tr w:rsidR="0006474D" w:rsidTr="00B27750">
        <w:trPr>
          <w:trHeight w:val="332"/>
          <w:jc w:val="center"/>
        </w:trPr>
        <w:tc>
          <w:tcPr>
            <w:tcW w:w="1247" w:type="dxa"/>
            <w:tcBorders>
              <w:top w:val="single" w:sz="8" w:space="0" w:color="000000"/>
              <w:left w:val="single" w:sz="8" w:space="0" w:color="000000"/>
              <w:bottom w:val="single" w:sz="8" w:space="0" w:color="000000"/>
              <w:right w:val="single" w:sz="8" w:space="0" w:color="000000"/>
            </w:tcBorders>
          </w:tcPr>
          <w:p w:rsidR="0006474D" w:rsidRPr="001B7FB2" w:rsidRDefault="0006474D" w:rsidP="0006474D">
            <w:pPr>
              <w:jc w:val="center"/>
              <w:rPr>
                <w:rFonts w:ascii="標楷體" w:eastAsia="標楷體" w:hAnsi="標楷體" w:cs="標楷體"/>
                <w:color w:val="000000" w:themeColor="text1"/>
                <w:sz w:val="24"/>
                <w:szCs w:val="24"/>
              </w:rPr>
            </w:pPr>
            <w:r w:rsidRPr="001B7FB2">
              <w:rPr>
                <w:rFonts w:ascii="標楷體" w:eastAsia="標楷體" w:hAnsi="標楷體" w:cs="標楷體" w:hint="eastAsia"/>
                <w:color w:val="000000" w:themeColor="text1"/>
                <w:sz w:val="24"/>
                <w:szCs w:val="24"/>
              </w:rPr>
              <w:lastRenderedPageBreak/>
              <w:t>第四</w:t>
            </w:r>
            <w:proofErr w:type="gramStart"/>
            <w:r w:rsidRPr="001B7FB2">
              <w:rPr>
                <w:rFonts w:ascii="標楷體" w:eastAsia="標楷體" w:hAnsi="標楷體" w:cs="標楷體" w:hint="eastAsia"/>
                <w:color w:val="000000" w:themeColor="text1"/>
                <w:sz w:val="24"/>
                <w:szCs w:val="24"/>
              </w:rPr>
              <w:t>週</w:t>
            </w:r>
            <w:proofErr w:type="gramEnd"/>
          </w:p>
          <w:p w:rsidR="0006474D" w:rsidRDefault="0006474D" w:rsidP="0006474D">
            <w:pPr>
              <w:jc w:val="center"/>
              <w:rPr>
                <w:rFonts w:ascii="標楷體" w:eastAsia="標楷體" w:hAnsi="標楷體" w:cs="標楷體"/>
                <w:color w:val="FF0000"/>
                <w:sz w:val="24"/>
                <w:szCs w:val="24"/>
              </w:rPr>
            </w:pPr>
            <w:r>
              <w:rPr>
                <w:rFonts w:ascii="標楷體" w:eastAsia="標楷體" w:hAnsi="標楷體" w:cs="標楷體" w:hint="eastAsia"/>
                <w:color w:val="000000" w:themeColor="text1"/>
                <w:sz w:val="24"/>
                <w:szCs w:val="24"/>
              </w:rPr>
              <w:t>3/2</w:t>
            </w:r>
            <w:r w:rsidRPr="0094031A">
              <w:rPr>
                <w:rFonts w:ascii="標楷體" w:eastAsia="標楷體" w:hAnsi="標楷體" w:cs="標楷體" w:hint="eastAsia"/>
                <w:color w:val="000000" w:themeColor="text1"/>
                <w:sz w:val="24"/>
                <w:szCs w:val="24"/>
              </w:rPr>
              <w:t>-</w:t>
            </w:r>
            <w:r>
              <w:rPr>
                <w:rFonts w:ascii="標楷體" w:eastAsia="標楷體" w:hAnsi="標楷體" w:cs="標楷體" w:hint="eastAsia"/>
                <w:color w:val="000000" w:themeColor="text1"/>
                <w:sz w:val="24"/>
                <w:szCs w:val="24"/>
              </w:rPr>
              <w:t>3/8</w:t>
            </w:r>
          </w:p>
        </w:tc>
        <w:tc>
          <w:tcPr>
            <w:tcW w:w="1701" w:type="dxa"/>
            <w:tcBorders>
              <w:top w:val="single" w:sz="8" w:space="0" w:color="000000"/>
              <w:left w:val="single" w:sz="8" w:space="0" w:color="000000"/>
              <w:bottom w:val="single" w:sz="8" w:space="0" w:color="000000"/>
              <w:right w:val="single" w:sz="8" w:space="0" w:color="000000"/>
            </w:tcBorders>
          </w:tcPr>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ti-IV-1 能依據已知的自然科學知識概念，經由自我或團體探索與討論的過程，想像當使用的觀察方法或實驗方法改變時，其結果可能產生的差異；並能嘗試在指導下以創新思考和方法得到新的模型、成品或結果。</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tr-IV-1 能</w:t>
            </w:r>
            <w:proofErr w:type="gramStart"/>
            <w:r w:rsidRPr="00056AA8">
              <w:rPr>
                <w:rFonts w:ascii="標楷體" w:eastAsia="標楷體" w:hAnsi="標楷體" w:cs="標楷體" w:hint="eastAsia"/>
                <w:color w:val="auto"/>
                <w:sz w:val="22"/>
                <w:szCs w:val="22"/>
              </w:rPr>
              <w:t>將所習得</w:t>
            </w:r>
            <w:proofErr w:type="gramEnd"/>
            <w:r w:rsidRPr="00056AA8">
              <w:rPr>
                <w:rFonts w:ascii="標楷體" w:eastAsia="標楷體" w:hAnsi="標楷體" w:cs="標楷體" w:hint="eastAsia"/>
                <w:color w:val="auto"/>
                <w:sz w:val="22"/>
                <w:szCs w:val="22"/>
              </w:rPr>
              <w:t>的知識正確的連結到所觀察到的自然現象及實驗數據，並推論出其中的關聯，進而運用習得的知識來解釋自己論點的正確性。</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tc-IV-1 能依據已知的自然</w:t>
            </w:r>
            <w:r w:rsidRPr="00056AA8">
              <w:rPr>
                <w:rFonts w:ascii="標楷體" w:eastAsia="標楷體" w:hAnsi="標楷體" w:cs="標楷體" w:hint="eastAsia"/>
                <w:color w:val="auto"/>
                <w:sz w:val="22"/>
                <w:szCs w:val="22"/>
              </w:rPr>
              <w:lastRenderedPageBreak/>
              <w:t>科學知識與概念，對自己蒐集與分類的科學數據，抱持合理的懷疑態度，並對他人的資訊或報告，提出自己的看法或解釋。</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tm-IV-1 能從實驗過程、合作討論中理解較複雜的自然界模型，並能評估不同模型的優點和限制，進能應用在後續的科學理解或生活。</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ai-IV-1 動手實作解決問題或驗證自己想法，而獲得成就感。</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ai-IV-2 透過與同儕的討論，分享科學發現的樂趣。</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ai-IV-3 透過所學到的科學知識和科學探索的各種方</w:t>
            </w:r>
            <w:r w:rsidRPr="00056AA8">
              <w:rPr>
                <w:rFonts w:ascii="標楷體" w:eastAsia="標楷體" w:hAnsi="標楷體" w:cs="標楷體" w:hint="eastAsia"/>
                <w:color w:val="auto"/>
                <w:sz w:val="22"/>
                <w:szCs w:val="22"/>
              </w:rPr>
              <w:lastRenderedPageBreak/>
              <w:t>法，解釋自然現象發生的原因，建立科學學習的自信心。</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an-IV-2 分辨科學知識的確定性和持久性，會因科學研究的時空背景不同而有所變化。</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an-IV-3 體察到不同性別、背景、族群科學家們具有堅毅、嚴謹和講求邏輯的特質，也具有好奇心、求知慾和想像力。</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pe-IV-2 能辨明多個自變項、</w:t>
            </w:r>
            <w:proofErr w:type="gramStart"/>
            <w:r w:rsidRPr="00056AA8">
              <w:rPr>
                <w:rFonts w:ascii="標楷體" w:eastAsia="標楷體" w:hAnsi="標楷體" w:cs="標楷體" w:hint="eastAsia"/>
                <w:color w:val="auto"/>
                <w:sz w:val="22"/>
                <w:szCs w:val="22"/>
              </w:rPr>
              <w:t>應變項並計劃</w:t>
            </w:r>
            <w:proofErr w:type="gramEnd"/>
            <w:r w:rsidRPr="00056AA8">
              <w:rPr>
                <w:rFonts w:ascii="標楷體" w:eastAsia="標楷體" w:hAnsi="標楷體" w:cs="標楷體" w:hint="eastAsia"/>
                <w:color w:val="auto"/>
                <w:sz w:val="22"/>
                <w:szCs w:val="22"/>
              </w:rPr>
              <w:t>適當次數的測試、預測活動的可能結果。在教師或教科書的指導或說明下，能了解探究的計畫，並進而能根據問題特</w:t>
            </w:r>
            <w:r w:rsidRPr="00056AA8">
              <w:rPr>
                <w:rFonts w:ascii="標楷體" w:eastAsia="標楷體" w:hAnsi="標楷體" w:cs="標楷體" w:hint="eastAsia"/>
                <w:color w:val="auto"/>
                <w:sz w:val="22"/>
                <w:szCs w:val="22"/>
              </w:rPr>
              <w:lastRenderedPageBreak/>
              <w:t>性、資源(如設備、時間)等因素，規劃具有可信度(如多次測量等)的探究活動。</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pa-IV-1 能分析歸納、製作圖表、使用資訊與數學等方法，整理資訊或數據。</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pa-IV-2 能運用科學原理、思考智能、數學等方法，從(所得的)資訊或數據，形成解釋、發現新知、獲知因果關係、解決問題或是發現新的問題。並能將自己的探究結果和同學的結果或其他相關的資訊比較對照，相互檢核，確認結果。</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pc-IV-1 能理解同學的探究過程和結果(或</w:t>
            </w:r>
            <w:r w:rsidRPr="00056AA8">
              <w:rPr>
                <w:rFonts w:ascii="標楷體" w:eastAsia="標楷體" w:hAnsi="標楷體" w:cs="標楷體" w:hint="eastAsia"/>
                <w:color w:val="auto"/>
                <w:sz w:val="22"/>
                <w:szCs w:val="22"/>
              </w:rPr>
              <w:lastRenderedPageBreak/>
              <w:t>經簡化過的科學報告)，提出合理而且具有根據的疑問或意見。並能對問題、探究方法、證據及發現，</w:t>
            </w:r>
            <w:proofErr w:type="gramStart"/>
            <w:r w:rsidRPr="00056AA8">
              <w:rPr>
                <w:rFonts w:ascii="標楷體" w:eastAsia="標楷體" w:hAnsi="標楷體" w:cs="標楷體" w:hint="eastAsia"/>
                <w:color w:val="auto"/>
                <w:sz w:val="22"/>
                <w:szCs w:val="22"/>
              </w:rPr>
              <w:t>彼此間的符應</w:t>
            </w:r>
            <w:proofErr w:type="gramEnd"/>
            <w:r w:rsidRPr="00056AA8">
              <w:rPr>
                <w:rFonts w:ascii="標楷體" w:eastAsia="標楷體" w:hAnsi="標楷體" w:cs="標楷體" w:hint="eastAsia"/>
                <w:color w:val="auto"/>
                <w:sz w:val="22"/>
                <w:szCs w:val="22"/>
              </w:rPr>
              <w:t>情形，進行檢核並提出可能的改善方案。</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pc-IV-2 能利用口語、影像(如攝影、錄影)、文字與圖案、繪圖或實物、科學名詞、數學公式、模型或經教師認可後以報告或新媒體形式表達完整之探究過程、發現與成果、價值、限制和主張等。視需要，並能摘要描述主要過程、發現和可能的運用。</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06474D" w:rsidRPr="00056AA8" w:rsidRDefault="0006474D" w:rsidP="0006474D">
            <w:pPr>
              <w:spacing w:line="260" w:lineRule="exact"/>
              <w:jc w:val="left"/>
              <w:rPr>
                <w:sz w:val="22"/>
                <w:szCs w:val="22"/>
              </w:rPr>
            </w:pPr>
            <w:r w:rsidRPr="00056AA8">
              <w:rPr>
                <w:rFonts w:eastAsia="標楷體" w:hint="eastAsia"/>
                <w:color w:val="auto"/>
                <w:sz w:val="22"/>
                <w:szCs w:val="22"/>
              </w:rPr>
              <w:lastRenderedPageBreak/>
              <w:t xml:space="preserve">Ga-IV-6 </w:t>
            </w:r>
            <w:r w:rsidRPr="00056AA8">
              <w:rPr>
                <w:rFonts w:eastAsia="標楷體" w:hint="eastAsia"/>
                <w:color w:val="auto"/>
                <w:sz w:val="22"/>
                <w:szCs w:val="22"/>
              </w:rPr>
              <w:t>孟德爾遺傳研究的科學史。</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第2章遺傳</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2-1遺傳、染色體與基因、</w:t>
            </w:r>
            <w:proofErr w:type="gramStart"/>
            <w:r w:rsidRPr="00056AA8">
              <w:rPr>
                <w:rFonts w:ascii="標楷體" w:eastAsia="標楷體" w:hAnsi="標楷體" w:cs="標楷體" w:hint="eastAsia"/>
                <w:color w:val="auto"/>
                <w:sz w:val="22"/>
                <w:szCs w:val="22"/>
              </w:rPr>
              <w:t>實驗實驗</w:t>
            </w:r>
            <w:proofErr w:type="gramEnd"/>
            <w:r w:rsidRPr="00056AA8">
              <w:rPr>
                <w:rFonts w:ascii="標楷體" w:eastAsia="標楷體" w:hAnsi="標楷體" w:cs="標楷體" w:hint="eastAsia"/>
                <w:color w:val="auto"/>
                <w:sz w:val="22"/>
                <w:szCs w:val="22"/>
              </w:rPr>
              <w:t>2-1模擬孟德爾豌豆實驗</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【2-1】</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1.俗語中常有一些帶有遺傳學涵義的句子，例如：「有其父必有其子」、「虎父無犬子」、「種瓜得瓜，種豆得豆」和「龍生龍，鳳生鳳」等，教師可適當運用，讓學生先行思考何謂遺傳。</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2.進行章首頁活動，引起學生對於遺傳學的興趣：教師可以先提示</w:t>
            </w:r>
            <w:proofErr w:type="gramStart"/>
            <w:r w:rsidRPr="00056AA8">
              <w:rPr>
                <w:rFonts w:ascii="標楷體" w:eastAsia="標楷體" w:hAnsi="標楷體" w:cs="標楷體" w:hint="eastAsia"/>
                <w:color w:val="auto"/>
                <w:sz w:val="22"/>
                <w:szCs w:val="22"/>
              </w:rPr>
              <w:t>英文中狗的</w:t>
            </w:r>
            <w:proofErr w:type="gramEnd"/>
            <w:r w:rsidRPr="00056AA8">
              <w:rPr>
                <w:rFonts w:ascii="標楷體" w:eastAsia="標楷體" w:hAnsi="標楷體" w:cs="標楷體" w:hint="eastAsia"/>
                <w:color w:val="auto"/>
                <w:sz w:val="22"/>
                <w:szCs w:val="22"/>
              </w:rPr>
              <w:t>混血種名稱常由原有</w:t>
            </w:r>
            <w:proofErr w:type="gramStart"/>
            <w:r w:rsidRPr="00056AA8">
              <w:rPr>
                <w:rFonts w:ascii="標楷體" w:eastAsia="標楷體" w:hAnsi="標楷體" w:cs="標楷體" w:hint="eastAsia"/>
                <w:color w:val="auto"/>
                <w:sz w:val="22"/>
                <w:szCs w:val="22"/>
              </w:rPr>
              <w:t>品系犬</w:t>
            </w:r>
            <w:proofErr w:type="gramEnd"/>
            <w:r w:rsidRPr="00056AA8">
              <w:rPr>
                <w:rFonts w:ascii="標楷體" w:eastAsia="標楷體" w:hAnsi="標楷體" w:cs="標楷體" w:hint="eastAsia"/>
                <w:color w:val="auto"/>
                <w:sz w:val="22"/>
                <w:szCs w:val="22"/>
              </w:rPr>
              <w:t>的名稱拚湊而來，讓學生自行推論圖中混血犬的品系來源。</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3.介紹並區別遺傳學中常用的專有名詞-性狀與表徵，除了課文中所舉的例子外，教師也可以讓學生舉例說明生物的其他性狀與表徵。</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4.孟德爾的生平簡介，並說明孟德爾的碗豆實驗過程及意義。如果條件許可，教師可以在校園中栽種豌豆植株，讓學生能觀察到豌豆的各種性狀以及花朵的構造特</w:t>
            </w:r>
            <w:r w:rsidRPr="00056AA8">
              <w:rPr>
                <w:rFonts w:ascii="標楷體" w:eastAsia="標楷體" w:hAnsi="標楷體" w:cs="標楷體" w:hint="eastAsia"/>
                <w:color w:val="auto"/>
                <w:sz w:val="22"/>
                <w:szCs w:val="22"/>
              </w:rPr>
              <w:lastRenderedPageBreak/>
              <w:t>徵，也可以鼓勵學生重複孟德爾的遺傳實驗。</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5.說明豌豆為何適合作為遺傳實驗的材料，並讓學生思考並提出還有那些生物適合或是不適合做為遺傳學的研究材料。</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6.說明自花授粉及人工授粉的過程。</w:t>
            </w:r>
          </w:p>
          <w:p w:rsidR="0006474D" w:rsidRPr="00056AA8" w:rsidRDefault="0006474D" w:rsidP="0006474D">
            <w:pPr>
              <w:spacing w:line="260" w:lineRule="exact"/>
              <w:jc w:val="left"/>
              <w:rPr>
                <w:sz w:val="22"/>
                <w:szCs w:val="22"/>
              </w:rPr>
            </w:pP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【實驗2-1】</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1.在實驗2-1完成後，教師應歸納出幾項遺傳法則：</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(1)豌豆的任一性狀表現是由一對等位基因所決定。</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(2)決定</w:t>
            </w:r>
            <w:proofErr w:type="gramStart"/>
            <w:r w:rsidRPr="00056AA8">
              <w:rPr>
                <w:rFonts w:ascii="標楷體" w:eastAsia="標楷體" w:hAnsi="標楷體" w:cs="標楷體" w:hint="eastAsia"/>
                <w:color w:val="auto"/>
                <w:sz w:val="22"/>
                <w:szCs w:val="22"/>
              </w:rPr>
              <w:t>一</w:t>
            </w:r>
            <w:proofErr w:type="gramEnd"/>
            <w:r w:rsidRPr="00056AA8">
              <w:rPr>
                <w:rFonts w:ascii="標楷體" w:eastAsia="標楷體" w:hAnsi="標楷體" w:cs="標楷體" w:hint="eastAsia"/>
                <w:color w:val="auto"/>
                <w:sz w:val="22"/>
                <w:szCs w:val="22"/>
              </w:rPr>
              <w:t>性狀表現的一對等位基因，在形成配子時只會有一個等位基因進入配子，而且機會是1/2。</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(3)受精時，每</w:t>
            </w:r>
            <w:proofErr w:type="gramStart"/>
            <w:r w:rsidRPr="00056AA8">
              <w:rPr>
                <w:rFonts w:ascii="標楷體" w:eastAsia="標楷體" w:hAnsi="標楷體" w:cs="標楷體" w:hint="eastAsia"/>
                <w:color w:val="auto"/>
                <w:sz w:val="22"/>
                <w:szCs w:val="22"/>
              </w:rPr>
              <w:t>個</w:t>
            </w:r>
            <w:proofErr w:type="gramEnd"/>
            <w:r w:rsidRPr="00056AA8">
              <w:rPr>
                <w:rFonts w:ascii="標楷體" w:eastAsia="標楷體" w:hAnsi="標楷體" w:cs="標楷體" w:hint="eastAsia"/>
                <w:color w:val="auto"/>
                <w:sz w:val="22"/>
                <w:szCs w:val="22"/>
              </w:rPr>
              <w:t>雌</w:t>
            </w:r>
            <w:proofErr w:type="gramStart"/>
            <w:r w:rsidRPr="00056AA8">
              <w:rPr>
                <w:rFonts w:ascii="標楷體" w:eastAsia="標楷體" w:hAnsi="標楷體" w:cs="標楷體" w:hint="eastAsia"/>
                <w:color w:val="auto"/>
                <w:sz w:val="22"/>
                <w:szCs w:val="22"/>
              </w:rPr>
              <w:t>配子均有相</w:t>
            </w:r>
            <w:proofErr w:type="gramEnd"/>
            <w:r w:rsidRPr="00056AA8">
              <w:rPr>
                <w:rFonts w:ascii="標楷體" w:eastAsia="標楷體" w:hAnsi="標楷體" w:cs="標楷體" w:hint="eastAsia"/>
                <w:color w:val="auto"/>
                <w:sz w:val="22"/>
                <w:szCs w:val="22"/>
              </w:rPr>
              <w:t>同的機會與雄配子結合。</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2.介紹</w:t>
            </w:r>
            <w:proofErr w:type="gramStart"/>
            <w:r w:rsidRPr="00056AA8">
              <w:rPr>
                <w:rFonts w:ascii="標楷體" w:eastAsia="標楷體" w:hAnsi="標楷體" w:cs="標楷體" w:hint="eastAsia"/>
                <w:color w:val="auto"/>
                <w:sz w:val="22"/>
                <w:szCs w:val="22"/>
              </w:rPr>
              <w:t>棋盤格法</w:t>
            </w:r>
            <w:proofErr w:type="gramEnd"/>
            <w:r w:rsidRPr="00056AA8">
              <w:rPr>
                <w:rFonts w:ascii="標楷體" w:eastAsia="標楷體" w:hAnsi="標楷體" w:cs="標楷體" w:hint="eastAsia"/>
                <w:color w:val="auto"/>
                <w:sz w:val="22"/>
                <w:szCs w:val="22"/>
              </w:rPr>
              <w:t>，並以實例讓學生以</w:t>
            </w:r>
            <w:proofErr w:type="gramStart"/>
            <w:r w:rsidRPr="00056AA8">
              <w:rPr>
                <w:rFonts w:ascii="標楷體" w:eastAsia="標楷體" w:hAnsi="標楷體" w:cs="標楷體" w:hint="eastAsia"/>
                <w:color w:val="auto"/>
                <w:sz w:val="22"/>
                <w:szCs w:val="22"/>
              </w:rPr>
              <w:t>棋盤格法推</w:t>
            </w:r>
            <w:proofErr w:type="gramEnd"/>
            <w:r w:rsidRPr="00056AA8">
              <w:rPr>
                <w:rFonts w:ascii="標楷體" w:eastAsia="標楷體" w:hAnsi="標楷體" w:cs="標楷體" w:hint="eastAsia"/>
                <w:color w:val="auto"/>
                <w:sz w:val="22"/>
                <w:szCs w:val="22"/>
              </w:rPr>
              <w:t>演基因與性狀的遺傳結果。</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3.說明染色體、DNA與基因的關係。</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4.解釋基因與等位基因的關係。</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5.介紹遺傳學中常用的專有名詞-基因型與表現型。</w:t>
            </w: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tcPr>
          <w:p w:rsidR="0006474D" w:rsidRPr="00056AA8" w:rsidRDefault="0006474D" w:rsidP="0006474D">
            <w:pPr>
              <w:spacing w:line="260" w:lineRule="exact"/>
              <w:jc w:val="center"/>
              <w:rPr>
                <w:sz w:val="22"/>
                <w:szCs w:val="22"/>
              </w:rPr>
            </w:pPr>
            <w:r w:rsidRPr="00056AA8">
              <w:rPr>
                <w:rFonts w:ascii="標楷體" w:eastAsia="標楷體" w:hAnsi="標楷體" w:cs="標楷體" w:hint="eastAsia"/>
                <w:color w:val="auto"/>
                <w:sz w:val="22"/>
                <w:szCs w:val="22"/>
              </w:rPr>
              <w:lastRenderedPageBreak/>
              <w:t>3</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【2-1】</w:t>
            </w:r>
          </w:p>
          <w:p w:rsidR="003F0081" w:rsidRPr="003F0081" w:rsidRDefault="003F0081" w:rsidP="003F0081">
            <w:pPr>
              <w:pStyle w:val="aff0"/>
              <w:numPr>
                <w:ilvl w:val="0"/>
                <w:numId w:val="43"/>
              </w:numPr>
              <w:spacing w:line="260" w:lineRule="exact"/>
              <w:ind w:leftChars="0"/>
              <w:jc w:val="left"/>
              <w:rPr>
                <w:rFonts w:ascii="標楷體" w:eastAsia="標楷體" w:hAnsi="標楷體"/>
                <w:color w:val="FF0000"/>
                <w:sz w:val="22"/>
                <w:szCs w:val="22"/>
              </w:rPr>
            </w:pPr>
            <w:r w:rsidRPr="003F0081">
              <w:rPr>
                <w:rFonts w:ascii="標楷體" w:eastAsia="標楷體" w:hAnsi="標楷體" w:hint="eastAsia"/>
                <w:color w:val="FF0000"/>
                <w:sz w:val="22"/>
                <w:szCs w:val="22"/>
              </w:rPr>
              <w:t>電子書、投影機</w:t>
            </w:r>
            <w:proofErr w:type="gramStart"/>
            <w:r w:rsidRPr="003F0081">
              <w:rPr>
                <w:rFonts w:ascii="標楷體" w:eastAsia="標楷體" w:hAnsi="標楷體" w:hint="eastAsia"/>
                <w:color w:val="FF0000"/>
                <w:sz w:val="22"/>
                <w:szCs w:val="22"/>
              </w:rPr>
              <w:t>或大屏</w:t>
            </w:r>
            <w:proofErr w:type="gramEnd"/>
            <w:r w:rsidRPr="003F0081">
              <w:rPr>
                <w:rFonts w:ascii="標楷體" w:eastAsia="標楷體" w:hAnsi="標楷體" w:hint="eastAsia"/>
                <w:color w:val="FF0000"/>
                <w:sz w:val="22"/>
                <w:szCs w:val="22"/>
              </w:rPr>
              <w:t>。</w:t>
            </w:r>
          </w:p>
          <w:p w:rsidR="003F0081" w:rsidRPr="003F0081" w:rsidRDefault="003F0081" w:rsidP="003F0081">
            <w:pPr>
              <w:pStyle w:val="aff0"/>
              <w:numPr>
                <w:ilvl w:val="0"/>
                <w:numId w:val="43"/>
              </w:numPr>
              <w:spacing w:line="260" w:lineRule="exact"/>
              <w:ind w:leftChars="0"/>
              <w:jc w:val="left"/>
              <w:rPr>
                <w:rFonts w:ascii="標楷體" w:eastAsia="標楷體" w:hAnsi="標楷體"/>
                <w:color w:val="FF0000"/>
                <w:sz w:val="22"/>
                <w:szCs w:val="22"/>
              </w:rPr>
            </w:pPr>
            <w:r w:rsidRPr="003F0081">
              <w:rPr>
                <w:rFonts w:ascii="標楷體" w:eastAsia="標楷體" w:hAnsi="標楷體" w:hint="eastAsia"/>
                <w:color w:val="FF0000"/>
                <w:sz w:val="22"/>
                <w:szCs w:val="22"/>
              </w:rPr>
              <w:t>豌豆花掛圖或實物</w:t>
            </w:r>
          </w:p>
          <w:p w:rsidR="003F0081" w:rsidRPr="003F0081" w:rsidRDefault="003F0081" w:rsidP="003F0081">
            <w:pPr>
              <w:pStyle w:val="aff0"/>
              <w:numPr>
                <w:ilvl w:val="0"/>
                <w:numId w:val="43"/>
              </w:numPr>
              <w:spacing w:line="260" w:lineRule="exact"/>
              <w:ind w:leftChars="0"/>
              <w:jc w:val="left"/>
              <w:rPr>
                <w:sz w:val="22"/>
                <w:szCs w:val="22"/>
              </w:rPr>
            </w:pPr>
            <w:r w:rsidRPr="003F0081">
              <w:rPr>
                <w:rFonts w:ascii="標楷體" w:eastAsia="標楷體" w:hAnsi="標楷體" w:hint="eastAsia"/>
                <w:color w:val="FF0000"/>
                <w:sz w:val="22"/>
                <w:szCs w:val="22"/>
              </w:rPr>
              <w:t>孟德爾遺傳法則影片</w:t>
            </w:r>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tcPr>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【2-1】</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1.觀察：</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●學生能說出控制性狀表現的成對基因是位於何處。</w:t>
            </w:r>
          </w:p>
          <w:p w:rsidR="0006474D" w:rsidRPr="003F0081" w:rsidRDefault="0006474D" w:rsidP="0006474D">
            <w:pPr>
              <w:spacing w:line="260" w:lineRule="exact"/>
              <w:jc w:val="left"/>
              <w:rPr>
                <w:color w:val="FF0000"/>
                <w:sz w:val="22"/>
                <w:szCs w:val="22"/>
              </w:rPr>
            </w:pPr>
            <w:r w:rsidRPr="003F0081">
              <w:rPr>
                <w:rFonts w:ascii="標楷體" w:eastAsia="標楷體" w:hAnsi="標楷體" w:cs="標楷體" w:hint="eastAsia"/>
                <w:color w:val="FF0000"/>
                <w:sz w:val="22"/>
                <w:szCs w:val="22"/>
              </w:rPr>
              <w:t>●</w:t>
            </w:r>
            <w:r w:rsidR="003F0081">
              <w:rPr>
                <w:rFonts w:ascii="標楷體" w:eastAsia="標楷體" w:hAnsi="標楷體" w:cs="標楷體" w:hint="eastAsia"/>
                <w:color w:val="FF0000"/>
                <w:sz w:val="22"/>
                <w:szCs w:val="22"/>
              </w:rPr>
              <w:t>每人一張白紙練習棋盤方格法，並</w:t>
            </w:r>
            <w:r w:rsidRPr="003F0081">
              <w:rPr>
                <w:rFonts w:ascii="標楷體" w:eastAsia="標楷體" w:hAnsi="標楷體" w:cs="標楷體" w:hint="eastAsia"/>
                <w:color w:val="FF0000"/>
                <w:sz w:val="22"/>
                <w:szCs w:val="22"/>
              </w:rPr>
              <w:t>請學生到黑板上，實際操演</w:t>
            </w:r>
            <w:proofErr w:type="gramStart"/>
            <w:r w:rsidRPr="003F0081">
              <w:rPr>
                <w:rFonts w:ascii="標楷體" w:eastAsia="標楷體" w:hAnsi="標楷體" w:cs="標楷體" w:hint="eastAsia"/>
                <w:color w:val="FF0000"/>
                <w:sz w:val="22"/>
                <w:szCs w:val="22"/>
              </w:rPr>
              <w:t>棋盤格法</w:t>
            </w:r>
            <w:proofErr w:type="gramEnd"/>
            <w:r w:rsidRPr="003F0081">
              <w:rPr>
                <w:rFonts w:ascii="標楷體" w:eastAsia="標楷體" w:hAnsi="標楷體" w:cs="標楷體" w:hint="eastAsia"/>
                <w:color w:val="FF0000"/>
                <w:sz w:val="22"/>
                <w:szCs w:val="22"/>
              </w:rPr>
              <w:t>。</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2.紙筆測驗：</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●減數分裂的評量，可確定學生是否已具備學習遺傳的先備知識。</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●利用不同基因組合的親代為例，讓學生推論出子代各種可能基因組合的比例。</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06474D" w:rsidRPr="00056AA8" w:rsidRDefault="0006474D" w:rsidP="0006474D">
            <w:pPr>
              <w:autoSpaceDE w:val="0"/>
              <w:autoSpaceDN w:val="0"/>
              <w:adjustRightInd w:val="0"/>
              <w:spacing w:line="260" w:lineRule="exact"/>
              <w:jc w:val="left"/>
              <w:rPr>
                <w:b/>
                <w:sz w:val="22"/>
                <w:szCs w:val="22"/>
              </w:rPr>
            </w:pPr>
            <w:r w:rsidRPr="00056AA8">
              <w:rPr>
                <w:rFonts w:ascii="標楷體" w:eastAsia="標楷體" w:hAnsi="標楷體" w:cs="DFKaiShu-SB-Estd-BF" w:hint="eastAsia"/>
                <w:b/>
                <w:color w:val="auto"/>
                <w:sz w:val="22"/>
                <w:szCs w:val="22"/>
              </w:rPr>
              <w:t>【閱讀素養教育】</w:t>
            </w:r>
          </w:p>
          <w:p w:rsidR="0006474D" w:rsidRDefault="0006474D" w:rsidP="0006474D">
            <w:pPr>
              <w:autoSpaceDE w:val="0"/>
              <w:autoSpaceDN w:val="0"/>
              <w:adjustRightInd w:val="0"/>
              <w:spacing w:line="260" w:lineRule="exact"/>
              <w:jc w:val="left"/>
              <w:rPr>
                <w:rFonts w:ascii="標楷體" w:eastAsia="標楷體" w:hAnsi="標楷體" w:cs="DFKaiShu-SB-Estd-BF"/>
                <w:color w:val="auto"/>
                <w:sz w:val="22"/>
                <w:szCs w:val="22"/>
              </w:rPr>
            </w:pPr>
            <w:r w:rsidRPr="00056AA8">
              <w:rPr>
                <w:rFonts w:ascii="標楷體" w:eastAsia="標楷體" w:hAnsi="標楷體" w:cs="DFKaiShu-SB-Estd-BF" w:hint="eastAsia"/>
                <w:color w:val="auto"/>
                <w:sz w:val="22"/>
                <w:szCs w:val="22"/>
              </w:rPr>
              <w:t>閱J3 理解學科知識內的重要詞彙意涵，並懂得如何運用該詞彙與他人進行溝通。</w:t>
            </w:r>
          </w:p>
          <w:p w:rsidR="00204666" w:rsidRDefault="00204666" w:rsidP="0006474D">
            <w:pPr>
              <w:autoSpaceDE w:val="0"/>
              <w:autoSpaceDN w:val="0"/>
              <w:adjustRightInd w:val="0"/>
              <w:spacing w:line="260" w:lineRule="exact"/>
              <w:jc w:val="left"/>
              <w:rPr>
                <w:sz w:val="22"/>
                <w:szCs w:val="22"/>
              </w:rPr>
            </w:pPr>
          </w:p>
          <w:p w:rsidR="00204666" w:rsidRPr="00204666" w:rsidRDefault="00204666" w:rsidP="00204666">
            <w:pPr>
              <w:spacing w:line="260" w:lineRule="exact"/>
              <w:jc w:val="left"/>
              <w:rPr>
                <w:bCs/>
                <w:snapToGrid w:val="0"/>
                <w:color w:val="FF0000"/>
              </w:rPr>
            </w:pPr>
            <w:r w:rsidRPr="00204666">
              <w:rPr>
                <w:rFonts w:ascii="標楷體" w:eastAsia="標楷體" w:hAnsi="標楷體" w:cs="DFKaiShu-SB-Estd-BF" w:hint="eastAsia"/>
                <w:b/>
                <w:bCs/>
                <w:snapToGrid w:val="0"/>
                <w:color w:val="FF0000"/>
              </w:rPr>
              <w:t>【生命教育】</w:t>
            </w:r>
          </w:p>
          <w:p w:rsidR="00204666" w:rsidRPr="00204666" w:rsidRDefault="00204666" w:rsidP="00204666">
            <w:pPr>
              <w:spacing w:line="260" w:lineRule="exact"/>
              <w:jc w:val="left"/>
              <w:rPr>
                <w:color w:val="FF0000"/>
              </w:rPr>
            </w:pPr>
            <w:r w:rsidRPr="00204666">
              <w:rPr>
                <w:rFonts w:ascii="標楷體" w:eastAsia="標楷體" w:hAnsi="標楷體" w:cs="DFKaiShu-SB-Estd-BF" w:hint="eastAsia"/>
                <w:color w:val="FF0000"/>
              </w:rPr>
              <w:t>生J1 思考生活、學校與社區的公共議題，培養與他人理性溝通的素養。</w:t>
            </w:r>
          </w:p>
          <w:p w:rsidR="00204666" w:rsidRPr="00204666" w:rsidRDefault="00204666" w:rsidP="0006474D">
            <w:pPr>
              <w:autoSpaceDE w:val="0"/>
              <w:autoSpaceDN w:val="0"/>
              <w:adjustRightInd w:val="0"/>
              <w:spacing w:line="260" w:lineRule="exact"/>
              <w:jc w:val="left"/>
              <w:rPr>
                <w:rFonts w:hint="eastAsia"/>
                <w:sz w:val="22"/>
                <w:szCs w:val="22"/>
              </w:rPr>
            </w:pPr>
          </w:p>
        </w:tc>
        <w:tc>
          <w:tcPr>
            <w:tcW w:w="1784" w:type="dxa"/>
            <w:tcBorders>
              <w:top w:val="single" w:sz="8" w:space="0" w:color="000000"/>
              <w:bottom w:val="single" w:sz="8" w:space="0" w:color="000000"/>
              <w:right w:val="single" w:sz="8" w:space="0" w:color="000000"/>
            </w:tcBorders>
          </w:tcPr>
          <w:p w:rsidR="0006474D" w:rsidRPr="00056AA8" w:rsidRDefault="0006474D" w:rsidP="0006474D">
            <w:pPr>
              <w:adjustRightInd w:val="0"/>
              <w:snapToGrid w:val="0"/>
              <w:spacing w:line="0" w:lineRule="atLeast"/>
              <w:ind w:hanging="7"/>
              <w:jc w:val="left"/>
              <w:rPr>
                <w:rFonts w:ascii="標楷體" w:eastAsia="標楷體" w:hAnsi="標楷體" w:cs="標楷體"/>
                <w:sz w:val="22"/>
                <w:szCs w:val="22"/>
              </w:rPr>
            </w:pPr>
            <w:r w:rsidRPr="00056AA8">
              <w:rPr>
                <w:rFonts w:ascii="標楷體" w:eastAsia="標楷體" w:hAnsi="標楷體" w:cs="標楷體"/>
                <w:sz w:val="22"/>
                <w:szCs w:val="22"/>
              </w:rPr>
              <w:t>□</w:t>
            </w:r>
            <w:r w:rsidRPr="00056AA8">
              <w:rPr>
                <w:rFonts w:ascii="標楷體" w:eastAsia="標楷體" w:hAnsi="標楷體" w:cs="標楷體" w:hint="eastAsia"/>
                <w:sz w:val="22"/>
                <w:szCs w:val="22"/>
              </w:rPr>
              <w:t>實施跨領域或</w:t>
            </w:r>
            <w:r w:rsidRPr="00056AA8">
              <w:rPr>
                <w:rFonts w:ascii="標楷體" w:eastAsia="標楷體" w:hAnsi="標楷體" w:cs="標楷體" w:hint="eastAsia"/>
                <w:color w:val="auto"/>
                <w:sz w:val="22"/>
                <w:szCs w:val="22"/>
              </w:rPr>
              <w:t>跨</w:t>
            </w:r>
            <w:r w:rsidRPr="00056AA8">
              <w:rPr>
                <w:rFonts w:ascii="標楷體" w:eastAsia="標楷體" w:hAnsi="標楷體" w:cs="標楷體" w:hint="eastAsia"/>
                <w:sz w:val="22"/>
                <w:szCs w:val="22"/>
              </w:rPr>
              <w:t>科目</w:t>
            </w:r>
            <w:r w:rsidRPr="00056AA8">
              <w:rPr>
                <w:rFonts w:ascii="標楷體" w:eastAsia="標楷體" w:hAnsi="標楷體" w:cs="標楷體"/>
                <w:sz w:val="22"/>
                <w:szCs w:val="22"/>
              </w:rPr>
              <w:t>協同</w:t>
            </w:r>
            <w:r w:rsidRPr="00056AA8">
              <w:rPr>
                <w:rFonts w:ascii="標楷體" w:eastAsia="標楷體" w:hAnsi="標楷體" w:cs="標楷體" w:hint="eastAsia"/>
                <w:sz w:val="22"/>
                <w:szCs w:val="22"/>
              </w:rPr>
              <w:t>教學(需另申請授課鐘點費者)</w:t>
            </w:r>
          </w:p>
          <w:p w:rsidR="0006474D" w:rsidRPr="00056AA8" w:rsidRDefault="0006474D" w:rsidP="0006474D">
            <w:pPr>
              <w:adjustRightInd w:val="0"/>
              <w:snapToGrid w:val="0"/>
              <w:spacing w:line="0" w:lineRule="atLeast"/>
              <w:ind w:left="110" w:hangingChars="50" w:hanging="110"/>
              <w:jc w:val="left"/>
              <w:rPr>
                <w:rFonts w:ascii="標楷體" w:eastAsia="標楷體" w:hAnsi="標楷體" w:cs="標楷體"/>
                <w:sz w:val="22"/>
                <w:szCs w:val="22"/>
              </w:rPr>
            </w:pPr>
            <w:r w:rsidRPr="00056AA8">
              <w:rPr>
                <w:rFonts w:ascii="標楷體" w:eastAsia="標楷體" w:hAnsi="標楷體" w:cs="標楷體" w:hint="eastAsia"/>
                <w:sz w:val="22"/>
                <w:szCs w:val="22"/>
              </w:rPr>
              <w:t>1.協同科目：</w:t>
            </w:r>
          </w:p>
          <w:p w:rsidR="0006474D" w:rsidRPr="00056AA8" w:rsidRDefault="0006474D" w:rsidP="0006474D">
            <w:pPr>
              <w:adjustRightInd w:val="0"/>
              <w:snapToGrid w:val="0"/>
              <w:spacing w:line="0" w:lineRule="atLeast"/>
              <w:jc w:val="left"/>
              <w:rPr>
                <w:rFonts w:ascii="標楷體" w:eastAsia="標楷體" w:hAnsi="標楷體" w:cs="標楷體"/>
                <w:sz w:val="22"/>
                <w:szCs w:val="22"/>
                <w:u w:val="single"/>
              </w:rPr>
            </w:pPr>
            <w:r w:rsidRPr="00056AA8">
              <w:rPr>
                <w:rFonts w:ascii="標楷體" w:eastAsia="標楷體" w:hAnsi="標楷體" w:cs="標楷體" w:hint="eastAsia"/>
                <w:sz w:val="22"/>
                <w:szCs w:val="22"/>
                <w:u w:val="single"/>
              </w:rPr>
              <w:t xml:space="preserve"> </w:t>
            </w:r>
            <w:proofErr w:type="gramStart"/>
            <w:r w:rsidRPr="00056AA8">
              <w:rPr>
                <w:rFonts w:ascii="標楷體" w:eastAsia="標楷體" w:hAnsi="標楷體" w:cs="標楷體" w:hint="eastAsia"/>
                <w:sz w:val="22"/>
                <w:szCs w:val="22"/>
                <w:u w:val="single"/>
              </w:rPr>
              <w:t>＿</w:t>
            </w:r>
            <w:proofErr w:type="gramEnd"/>
            <w:r w:rsidRPr="00056AA8">
              <w:rPr>
                <w:rFonts w:ascii="標楷體" w:eastAsia="標楷體" w:hAnsi="標楷體" w:cs="標楷體" w:hint="eastAsia"/>
                <w:sz w:val="22"/>
                <w:szCs w:val="22"/>
                <w:u w:val="single"/>
              </w:rPr>
              <w:t xml:space="preserve">       ＿ </w:t>
            </w:r>
          </w:p>
          <w:p w:rsidR="0006474D" w:rsidRPr="00056AA8" w:rsidRDefault="0006474D" w:rsidP="0006474D">
            <w:pPr>
              <w:adjustRightInd w:val="0"/>
              <w:snapToGrid w:val="0"/>
              <w:spacing w:line="0" w:lineRule="atLeast"/>
              <w:ind w:hanging="7"/>
              <w:jc w:val="left"/>
              <w:rPr>
                <w:rFonts w:ascii="標楷體" w:eastAsia="標楷體" w:hAnsi="標楷體" w:cs="標楷體"/>
                <w:sz w:val="22"/>
                <w:szCs w:val="22"/>
                <w:u w:val="single"/>
              </w:rPr>
            </w:pPr>
            <w:r w:rsidRPr="00056AA8">
              <w:rPr>
                <w:rFonts w:ascii="標楷體" w:eastAsia="標楷體" w:hAnsi="標楷體" w:cs="標楷體" w:hint="eastAsia"/>
                <w:sz w:val="22"/>
                <w:szCs w:val="22"/>
              </w:rPr>
              <w:t>2.協同</w:t>
            </w:r>
            <w:r w:rsidRPr="00056AA8">
              <w:rPr>
                <w:rFonts w:ascii="標楷體" w:eastAsia="標楷體" w:hAnsi="標楷體" w:cs="標楷體"/>
                <w:sz w:val="22"/>
                <w:szCs w:val="22"/>
              </w:rPr>
              <w:t>節數</w:t>
            </w:r>
            <w:r w:rsidRPr="00056AA8">
              <w:rPr>
                <w:rFonts w:ascii="標楷體" w:eastAsia="標楷體" w:hAnsi="標楷體" w:cs="標楷體" w:hint="eastAsia"/>
                <w:sz w:val="22"/>
                <w:szCs w:val="22"/>
              </w:rPr>
              <w:t>：</w:t>
            </w:r>
          </w:p>
          <w:p w:rsidR="0006474D" w:rsidRPr="00056AA8" w:rsidRDefault="0006474D" w:rsidP="0006474D">
            <w:pPr>
              <w:adjustRightInd w:val="0"/>
              <w:snapToGrid w:val="0"/>
              <w:spacing w:line="0" w:lineRule="atLeast"/>
              <w:ind w:hanging="7"/>
              <w:jc w:val="left"/>
              <w:rPr>
                <w:rFonts w:ascii="標楷體" w:eastAsia="標楷體" w:hAnsi="標楷體" w:cs="標楷體"/>
                <w:sz w:val="22"/>
                <w:szCs w:val="22"/>
              </w:rPr>
            </w:pPr>
            <w:proofErr w:type="gramStart"/>
            <w:r w:rsidRPr="00056AA8">
              <w:rPr>
                <w:rFonts w:ascii="標楷體" w:eastAsia="標楷體" w:hAnsi="標楷體" w:cs="標楷體" w:hint="eastAsia"/>
                <w:sz w:val="22"/>
                <w:szCs w:val="22"/>
                <w:u w:val="single"/>
              </w:rPr>
              <w:t>＿</w:t>
            </w:r>
            <w:proofErr w:type="gramEnd"/>
            <w:r w:rsidRPr="00056AA8">
              <w:rPr>
                <w:rFonts w:ascii="標楷體" w:eastAsia="標楷體" w:hAnsi="標楷體" w:cs="標楷體" w:hint="eastAsia"/>
                <w:sz w:val="22"/>
                <w:szCs w:val="22"/>
                <w:u w:val="single"/>
              </w:rPr>
              <w:t xml:space="preserve">      ＿＿</w:t>
            </w:r>
          </w:p>
        </w:tc>
      </w:tr>
      <w:tr w:rsidR="0006474D" w:rsidTr="00B27750">
        <w:trPr>
          <w:trHeight w:val="332"/>
          <w:jc w:val="center"/>
        </w:trPr>
        <w:tc>
          <w:tcPr>
            <w:tcW w:w="1247" w:type="dxa"/>
            <w:tcBorders>
              <w:top w:val="single" w:sz="8" w:space="0" w:color="000000"/>
              <w:left w:val="single" w:sz="8" w:space="0" w:color="000000"/>
              <w:bottom w:val="single" w:sz="8" w:space="0" w:color="000000"/>
              <w:right w:val="single" w:sz="8" w:space="0" w:color="000000"/>
            </w:tcBorders>
          </w:tcPr>
          <w:p w:rsidR="0006474D" w:rsidRPr="001B7FB2" w:rsidRDefault="0006474D" w:rsidP="0006474D">
            <w:pPr>
              <w:jc w:val="center"/>
              <w:rPr>
                <w:rFonts w:ascii="標楷體" w:eastAsia="標楷體" w:hAnsi="標楷體" w:cs="標楷體"/>
                <w:color w:val="000000" w:themeColor="text1"/>
                <w:sz w:val="24"/>
                <w:szCs w:val="24"/>
              </w:rPr>
            </w:pPr>
            <w:r w:rsidRPr="001B7FB2">
              <w:rPr>
                <w:rFonts w:ascii="標楷體" w:eastAsia="標楷體" w:hAnsi="標楷體" w:cs="標楷體" w:hint="eastAsia"/>
                <w:color w:val="000000" w:themeColor="text1"/>
                <w:sz w:val="24"/>
                <w:szCs w:val="24"/>
              </w:rPr>
              <w:lastRenderedPageBreak/>
              <w:t>第</w:t>
            </w:r>
            <w:r>
              <w:rPr>
                <w:rFonts w:ascii="標楷體" w:eastAsia="標楷體" w:hAnsi="標楷體" w:cs="標楷體" w:hint="eastAsia"/>
                <w:color w:val="000000" w:themeColor="text1"/>
                <w:sz w:val="24"/>
                <w:szCs w:val="24"/>
              </w:rPr>
              <w:t>五</w:t>
            </w:r>
            <w:proofErr w:type="gramStart"/>
            <w:r w:rsidRPr="001B7FB2">
              <w:rPr>
                <w:rFonts w:ascii="標楷體" w:eastAsia="標楷體" w:hAnsi="標楷體" w:cs="標楷體" w:hint="eastAsia"/>
                <w:color w:val="000000" w:themeColor="text1"/>
                <w:sz w:val="24"/>
                <w:szCs w:val="24"/>
              </w:rPr>
              <w:t>週</w:t>
            </w:r>
            <w:proofErr w:type="gramEnd"/>
          </w:p>
          <w:p w:rsidR="0006474D" w:rsidRDefault="0006474D" w:rsidP="0006474D">
            <w:pPr>
              <w:jc w:val="center"/>
              <w:rPr>
                <w:rFonts w:ascii="標楷體" w:eastAsia="標楷體" w:hAnsi="標楷體" w:cs="標楷體"/>
                <w:color w:val="FF0000"/>
                <w:sz w:val="24"/>
                <w:szCs w:val="24"/>
              </w:rPr>
            </w:pPr>
            <w:r>
              <w:rPr>
                <w:rFonts w:ascii="標楷體" w:eastAsia="標楷體" w:hAnsi="標楷體" w:cs="標楷體" w:hint="eastAsia"/>
                <w:color w:val="000000" w:themeColor="text1"/>
                <w:sz w:val="24"/>
                <w:szCs w:val="24"/>
              </w:rPr>
              <w:t>3/9-3/15</w:t>
            </w:r>
          </w:p>
        </w:tc>
        <w:tc>
          <w:tcPr>
            <w:tcW w:w="1701" w:type="dxa"/>
            <w:tcBorders>
              <w:top w:val="single" w:sz="8" w:space="0" w:color="000000"/>
              <w:left w:val="single" w:sz="8" w:space="0" w:color="000000"/>
              <w:bottom w:val="single" w:sz="8" w:space="0" w:color="000000"/>
              <w:right w:val="single" w:sz="8" w:space="0" w:color="000000"/>
            </w:tcBorders>
          </w:tcPr>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ai-IV-3 透過所學到的科學知識和科學探索的各種方法，解釋自然現象發生的原因，建立科學學習的自信心。</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ti-IV-1 能依據已知的自然科學知識概念，經由自我或團體探索與討論的過程，想像當使用的觀察方法或實驗方法改變時，其結果可能產生的差異；並能嘗試在指導下以創新思考和方法得到新的模型、成品或結果。</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tr-IV-1 能</w:t>
            </w:r>
            <w:proofErr w:type="gramStart"/>
            <w:r w:rsidRPr="00056AA8">
              <w:rPr>
                <w:rFonts w:ascii="標楷體" w:eastAsia="標楷體" w:hAnsi="標楷體" w:cs="標楷體" w:hint="eastAsia"/>
                <w:color w:val="auto"/>
                <w:sz w:val="22"/>
                <w:szCs w:val="22"/>
              </w:rPr>
              <w:t>將所習得</w:t>
            </w:r>
            <w:proofErr w:type="gramEnd"/>
            <w:r w:rsidRPr="00056AA8">
              <w:rPr>
                <w:rFonts w:ascii="標楷體" w:eastAsia="標楷體" w:hAnsi="標楷體" w:cs="標楷體" w:hint="eastAsia"/>
                <w:color w:val="auto"/>
                <w:sz w:val="22"/>
                <w:szCs w:val="22"/>
              </w:rPr>
              <w:t>的知識正確的連結到所觀察到的自然現象及實驗數據，並推論出其中的關</w:t>
            </w:r>
            <w:r w:rsidRPr="00056AA8">
              <w:rPr>
                <w:rFonts w:ascii="標楷體" w:eastAsia="標楷體" w:hAnsi="標楷體" w:cs="標楷體" w:hint="eastAsia"/>
                <w:color w:val="auto"/>
                <w:sz w:val="22"/>
                <w:szCs w:val="22"/>
              </w:rPr>
              <w:lastRenderedPageBreak/>
              <w:t>聯，進而運用習得的知識來解釋自己論點的正確性。</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tc-IV-1 能依據已知的自然科學知識與概念，對自己蒐集與分類的科學數據，抱持合理的懷疑態度，並對他人的資訊或報告，提出自己的看法或解釋。</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tm-IV-1 能從實驗過程、合作討論中理解較複雜的自然界模型，並能評估不同模型的優點和限制，進能應用在後續的科學理解或生活。</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pe-IV-2 能辨明多個自變項、</w:t>
            </w:r>
            <w:proofErr w:type="gramStart"/>
            <w:r w:rsidRPr="00056AA8">
              <w:rPr>
                <w:rFonts w:ascii="標楷體" w:eastAsia="標楷體" w:hAnsi="標楷體" w:cs="標楷體" w:hint="eastAsia"/>
                <w:color w:val="auto"/>
                <w:sz w:val="22"/>
                <w:szCs w:val="22"/>
              </w:rPr>
              <w:t>應變項並計劃</w:t>
            </w:r>
            <w:proofErr w:type="gramEnd"/>
            <w:r w:rsidRPr="00056AA8">
              <w:rPr>
                <w:rFonts w:ascii="標楷體" w:eastAsia="標楷體" w:hAnsi="標楷體" w:cs="標楷體" w:hint="eastAsia"/>
                <w:color w:val="auto"/>
                <w:sz w:val="22"/>
                <w:szCs w:val="22"/>
              </w:rPr>
              <w:t>適當次數的測試、預測活動的可能結果。在教師或</w:t>
            </w:r>
            <w:r w:rsidRPr="00056AA8">
              <w:rPr>
                <w:rFonts w:ascii="標楷體" w:eastAsia="標楷體" w:hAnsi="標楷體" w:cs="標楷體" w:hint="eastAsia"/>
                <w:color w:val="auto"/>
                <w:sz w:val="22"/>
                <w:szCs w:val="22"/>
              </w:rPr>
              <w:lastRenderedPageBreak/>
              <w:t>教科書的指導或說明下，能了解探究的計畫，並進而能根據問題特性、資源(如設備、時間)等因素，規劃具有可信度(如多次測量等)的探究活動。</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pa-IV-1 能分析歸納、製作圖表、使用資訊與數學等方法，整理資訊或數據。</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pa-IV-2 能運用科學原理、思考智能、數學等方法，從(所得的)資訊或數據，形成解釋、發現新知、獲知因果關係、解決問題或是發現新的問題。並能將自己的探究結果和同學的結果或其他相關的資訊比較對照，相互檢</w:t>
            </w:r>
            <w:r w:rsidRPr="00056AA8">
              <w:rPr>
                <w:rFonts w:ascii="標楷體" w:eastAsia="標楷體" w:hAnsi="標楷體" w:cs="標楷體" w:hint="eastAsia"/>
                <w:color w:val="auto"/>
                <w:sz w:val="22"/>
                <w:szCs w:val="22"/>
              </w:rPr>
              <w:lastRenderedPageBreak/>
              <w:t>核，確認結果。</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pc-IV-1 能理解同學的探究過程和結果(或經簡化過的科學報告)，提出合理而且具有根據的疑問或意見。並能對問題、探究方法、證據及發現，</w:t>
            </w:r>
            <w:proofErr w:type="gramStart"/>
            <w:r w:rsidRPr="00056AA8">
              <w:rPr>
                <w:rFonts w:ascii="標楷體" w:eastAsia="標楷體" w:hAnsi="標楷體" w:cs="標楷體" w:hint="eastAsia"/>
                <w:color w:val="auto"/>
                <w:sz w:val="22"/>
                <w:szCs w:val="22"/>
              </w:rPr>
              <w:t>彼此間的符應</w:t>
            </w:r>
            <w:proofErr w:type="gramEnd"/>
            <w:r w:rsidRPr="00056AA8">
              <w:rPr>
                <w:rFonts w:ascii="標楷體" w:eastAsia="標楷體" w:hAnsi="標楷體" w:cs="標楷體" w:hint="eastAsia"/>
                <w:color w:val="auto"/>
                <w:sz w:val="22"/>
                <w:szCs w:val="22"/>
              </w:rPr>
              <w:t>情形，進行檢核並提出可能的改善方案。</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pc-IV-2 能利用口語、影像(如攝影、錄影)、文字與圖案、繪圖或實物、科學名詞、數學公式、模型或經教師認可後以報告或新媒體形式表達完整之探究過程、發現與成果、價值、限制和主張等。視需要，並能摘要</w:t>
            </w:r>
            <w:r w:rsidRPr="00056AA8">
              <w:rPr>
                <w:rFonts w:ascii="標楷體" w:eastAsia="標楷體" w:hAnsi="標楷體" w:cs="標楷體" w:hint="eastAsia"/>
                <w:color w:val="auto"/>
                <w:sz w:val="22"/>
                <w:szCs w:val="22"/>
              </w:rPr>
              <w:lastRenderedPageBreak/>
              <w:t>描述主要過程、發現和可能的運用。</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06474D" w:rsidRPr="00056AA8" w:rsidRDefault="0006474D" w:rsidP="0006474D">
            <w:pPr>
              <w:spacing w:line="260" w:lineRule="exact"/>
              <w:jc w:val="left"/>
              <w:rPr>
                <w:sz w:val="22"/>
                <w:szCs w:val="22"/>
              </w:rPr>
            </w:pPr>
            <w:r w:rsidRPr="00056AA8">
              <w:rPr>
                <w:rFonts w:eastAsia="標楷體" w:hint="eastAsia"/>
                <w:color w:val="auto"/>
                <w:sz w:val="22"/>
                <w:szCs w:val="22"/>
              </w:rPr>
              <w:lastRenderedPageBreak/>
              <w:t xml:space="preserve">Ga-IV-2 </w:t>
            </w:r>
            <w:r w:rsidRPr="00056AA8">
              <w:rPr>
                <w:rFonts w:eastAsia="標楷體" w:hint="eastAsia"/>
                <w:color w:val="auto"/>
                <w:sz w:val="22"/>
                <w:szCs w:val="22"/>
              </w:rPr>
              <w:t>人類的性別主要由性染色體決定。</w:t>
            </w:r>
          </w:p>
          <w:p w:rsidR="0006474D" w:rsidRPr="00056AA8" w:rsidRDefault="0006474D" w:rsidP="0006474D">
            <w:pPr>
              <w:spacing w:line="260" w:lineRule="exact"/>
              <w:jc w:val="left"/>
              <w:rPr>
                <w:sz w:val="22"/>
                <w:szCs w:val="22"/>
              </w:rPr>
            </w:pPr>
            <w:r w:rsidRPr="00056AA8">
              <w:rPr>
                <w:rFonts w:eastAsia="標楷體" w:hint="eastAsia"/>
                <w:color w:val="auto"/>
                <w:sz w:val="22"/>
                <w:szCs w:val="22"/>
              </w:rPr>
              <w:t xml:space="preserve">Ga-IV-3 </w:t>
            </w:r>
            <w:r w:rsidRPr="00056AA8">
              <w:rPr>
                <w:rFonts w:eastAsia="標楷體" w:hint="eastAsia"/>
                <w:color w:val="auto"/>
                <w:sz w:val="22"/>
                <w:szCs w:val="22"/>
              </w:rPr>
              <w:t>人類的</w:t>
            </w:r>
            <w:r w:rsidRPr="00056AA8">
              <w:rPr>
                <w:rFonts w:eastAsia="標楷體" w:hint="eastAsia"/>
                <w:color w:val="auto"/>
                <w:sz w:val="22"/>
                <w:szCs w:val="22"/>
              </w:rPr>
              <w:t>ABO</w:t>
            </w:r>
            <w:r w:rsidRPr="00056AA8">
              <w:rPr>
                <w:rFonts w:eastAsia="標楷體" w:hint="eastAsia"/>
                <w:color w:val="auto"/>
                <w:sz w:val="22"/>
                <w:szCs w:val="22"/>
              </w:rPr>
              <w:t>血型是可遺傳的性狀。</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第2章遺傳</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2-2人類的遺傳、實驗2-2人類的性別遺傳</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【2-2】</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1.介紹人類的ABO血型遺傳。有不同的類型，ABO血型只是類血型其中一種，其餘尚有MN型、RH型等遺傳(詳見資料補充)。其中同學較熟悉的是ABO血型，此類是屬於</w:t>
            </w:r>
            <w:proofErr w:type="gramStart"/>
            <w:r w:rsidRPr="00056AA8">
              <w:rPr>
                <w:rFonts w:ascii="標楷體" w:eastAsia="標楷體" w:hAnsi="標楷體" w:cs="標楷體" w:hint="eastAsia"/>
                <w:color w:val="auto"/>
                <w:sz w:val="22"/>
                <w:szCs w:val="22"/>
              </w:rPr>
              <w:t>複</w:t>
            </w:r>
            <w:proofErr w:type="gramEnd"/>
            <w:r w:rsidRPr="00056AA8">
              <w:rPr>
                <w:rFonts w:ascii="標楷體" w:eastAsia="標楷體" w:hAnsi="標楷體" w:cs="標楷體" w:hint="eastAsia"/>
                <w:color w:val="auto"/>
                <w:sz w:val="22"/>
                <w:szCs w:val="22"/>
              </w:rPr>
              <w:t>等位基因遺傳，與前一節介紹到的性狀遺傳不同之處，教師應說明清楚。</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2.利用班上同學的實際案例，讓學生推算父母親的可能血型，能夠提高學生的學習興趣。</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3.進行實驗2-2使學生了解人類的性別遺傳原理。</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4.以生物in my life的漫畫讓學生認識其他生物性別遺傳方式的不同。</w:t>
            </w:r>
          </w:p>
          <w:p w:rsidR="0006474D" w:rsidRPr="00056AA8" w:rsidRDefault="0006474D" w:rsidP="0006474D">
            <w:pPr>
              <w:spacing w:line="260" w:lineRule="exact"/>
              <w:jc w:val="left"/>
              <w:rPr>
                <w:sz w:val="22"/>
                <w:szCs w:val="22"/>
              </w:rPr>
            </w:pP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【實驗2-2】</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1.性染色體的遺傳，學生不易實際進行觀察，因此本活動利用角色扮演的方式進行，並以卡片模擬X及Y染色體，讓學生了解人類性別遺傳是如何決定的。</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2.教師可以將此活動做簡單變化，來模擬性染色體異常產生的原因，方法是讓扮演</w:t>
            </w:r>
            <w:r w:rsidRPr="00056AA8">
              <w:rPr>
                <w:rFonts w:ascii="標楷體" w:eastAsia="標楷體" w:hAnsi="標楷體" w:cs="標楷體" w:hint="eastAsia"/>
                <w:color w:val="auto"/>
                <w:sz w:val="22"/>
                <w:szCs w:val="22"/>
              </w:rPr>
              <w:lastRenderedPageBreak/>
              <w:t>父親或母親的一方，將兩張卡片同時放於一手之中，如此便能得到性染色體異常的組合。</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3.生男生女的機會</w:t>
            </w:r>
            <w:proofErr w:type="gramStart"/>
            <w:r w:rsidRPr="00056AA8">
              <w:rPr>
                <w:rFonts w:ascii="標楷體" w:eastAsia="標楷體" w:hAnsi="標楷體" w:cs="標楷體" w:hint="eastAsia"/>
                <w:color w:val="auto"/>
                <w:sz w:val="22"/>
                <w:szCs w:val="22"/>
              </w:rPr>
              <w:t>理論上均為</w:t>
            </w:r>
            <w:proofErr w:type="gramEnd"/>
            <w:r w:rsidRPr="00056AA8">
              <w:rPr>
                <w:rFonts w:ascii="標楷體" w:eastAsia="標楷體" w:hAnsi="標楷體" w:cs="標楷體" w:hint="eastAsia"/>
                <w:color w:val="auto"/>
                <w:sz w:val="22"/>
                <w:szCs w:val="22"/>
              </w:rPr>
              <w:t>1/2，此點可以讓學生運用</w:t>
            </w:r>
            <w:proofErr w:type="gramStart"/>
            <w:r w:rsidRPr="00056AA8">
              <w:rPr>
                <w:rFonts w:ascii="標楷體" w:eastAsia="標楷體" w:hAnsi="標楷體" w:cs="標楷體" w:hint="eastAsia"/>
                <w:color w:val="auto"/>
                <w:sz w:val="22"/>
                <w:szCs w:val="22"/>
              </w:rPr>
              <w:t>棋盤格做推</w:t>
            </w:r>
            <w:proofErr w:type="gramEnd"/>
            <w:r w:rsidRPr="00056AA8">
              <w:rPr>
                <w:rFonts w:ascii="標楷體" w:eastAsia="標楷體" w:hAnsi="標楷體" w:cs="標楷體" w:hint="eastAsia"/>
                <w:color w:val="auto"/>
                <w:sz w:val="22"/>
                <w:szCs w:val="22"/>
              </w:rPr>
              <w:t>算。</w:t>
            </w: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tcPr>
          <w:p w:rsidR="0006474D" w:rsidRPr="00056AA8" w:rsidRDefault="0006474D" w:rsidP="0006474D">
            <w:pPr>
              <w:spacing w:line="260" w:lineRule="exact"/>
              <w:jc w:val="center"/>
              <w:rPr>
                <w:sz w:val="22"/>
                <w:szCs w:val="22"/>
              </w:rPr>
            </w:pPr>
            <w:r w:rsidRPr="00056AA8">
              <w:rPr>
                <w:rFonts w:ascii="標楷體" w:eastAsia="標楷體" w:hAnsi="標楷體" w:cs="標楷體" w:hint="eastAsia"/>
                <w:color w:val="auto"/>
                <w:sz w:val="22"/>
                <w:szCs w:val="22"/>
              </w:rPr>
              <w:lastRenderedPageBreak/>
              <w:t>3</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【2-2】</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1.性別遺傳的補充資料。</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2.血型遺傳的補充資料。</w:t>
            </w:r>
          </w:p>
          <w:p w:rsidR="0006474D" w:rsidRPr="00056AA8" w:rsidRDefault="0006474D" w:rsidP="0006474D">
            <w:pPr>
              <w:spacing w:line="260" w:lineRule="exact"/>
              <w:jc w:val="left"/>
              <w:rPr>
                <w:sz w:val="22"/>
                <w:szCs w:val="22"/>
              </w:rPr>
            </w:pP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【實驗2-2】</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不同顏色</w:t>
            </w:r>
            <w:proofErr w:type="gramStart"/>
            <w:r w:rsidRPr="00056AA8">
              <w:rPr>
                <w:rFonts w:ascii="標楷體" w:eastAsia="標楷體" w:hAnsi="標楷體" w:cs="標楷體" w:hint="eastAsia"/>
                <w:color w:val="auto"/>
                <w:sz w:val="22"/>
                <w:szCs w:val="22"/>
              </w:rPr>
              <w:t>的卡牌</w:t>
            </w:r>
            <w:proofErr w:type="gramEnd"/>
            <w:r w:rsidRPr="00056AA8">
              <w:rPr>
                <w:rFonts w:ascii="標楷體" w:eastAsia="標楷體" w:hAnsi="標楷體" w:cs="標楷體" w:hint="eastAsia"/>
                <w:color w:val="auto"/>
                <w:sz w:val="22"/>
                <w:szCs w:val="22"/>
              </w:rPr>
              <w:t>。</w:t>
            </w:r>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tcPr>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【2-2】</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1.觀察：</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●要求學生說出自己性染色體的組合類型，以及其來源。</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2.紙筆測驗：</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●能寫出不同血型的父母產生的子代血型，其基因組合以及比例。</w:t>
            </w:r>
          </w:p>
          <w:p w:rsidR="0006474D" w:rsidRPr="00056AA8" w:rsidRDefault="0006474D" w:rsidP="0006474D">
            <w:pPr>
              <w:spacing w:line="260" w:lineRule="exact"/>
              <w:jc w:val="left"/>
              <w:rPr>
                <w:sz w:val="22"/>
                <w:szCs w:val="22"/>
              </w:rPr>
            </w:pP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【實驗2-2】</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1.觀察：</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●是否能夠依照老師的指示，正確地進行活動。</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2.實作評量：</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●在活動進行時，態度認真嚴謹，並且能與他人合作，尊重他人。</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3.作業評量：</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●活動紀錄或問題討論書寫內容正確(或合理)，版面整潔。</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lastRenderedPageBreak/>
              <w:t>●作業能按時繳交。</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●作業內容是否自行完成。</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06474D" w:rsidRPr="00056AA8" w:rsidRDefault="0006474D" w:rsidP="0006474D">
            <w:pPr>
              <w:autoSpaceDE w:val="0"/>
              <w:autoSpaceDN w:val="0"/>
              <w:adjustRightInd w:val="0"/>
              <w:spacing w:line="260" w:lineRule="exact"/>
              <w:jc w:val="left"/>
              <w:rPr>
                <w:b/>
                <w:sz w:val="22"/>
                <w:szCs w:val="22"/>
              </w:rPr>
            </w:pPr>
            <w:r w:rsidRPr="00056AA8">
              <w:rPr>
                <w:rFonts w:ascii="標楷體" w:eastAsia="標楷體" w:hAnsi="標楷體" w:cs="DFKaiShu-SB-Estd-BF" w:hint="eastAsia"/>
                <w:b/>
                <w:color w:val="auto"/>
                <w:sz w:val="22"/>
                <w:szCs w:val="22"/>
              </w:rPr>
              <w:lastRenderedPageBreak/>
              <w:t>【閱讀素養教育】</w:t>
            </w:r>
          </w:p>
          <w:p w:rsidR="0006474D" w:rsidRDefault="0006474D" w:rsidP="0006474D">
            <w:pPr>
              <w:autoSpaceDE w:val="0"/>
              <w:autoSpaceDN w:val="0"/>
              <w:adjustRightInd w:val="0"/>
              <w:spacing w:line="260" w:lineRule="exact"/>
              <w:jc w:val="left"/>
              <w:rPr>
                <w:rFonts w:ascii="標楷體" w:eastAsia="標楷體" w:hAnsi="標楷體" w:cs="DFKaiShu-SB-Estd-BF"/>
                <w:color w:val="auto"/>
                <w:sz w:val="22"/>
                <w:szCs w:val="22"/>
              </w:rPr>
            </w:pPr>
            <w:r w:rsidRPr="00056AA8">
              <w:rPr>
                <w:rFonts w:ascii="標楷體" w:eastAsia="標楷體" w:hAnsi="標楷體" w:cs="DFKaiShu-SB-Estd-BF" w:hint="eastAsia"/>
                <w:color w:val="auto"/>
                <w:sz w:val="22"/>
                <w:szCs w:val="22"/>
              </w:rPr>
              <w:t>閱J3 理解學科知識內的重要詞彙意涵，並懂得如何運用該詞彙與他人進行溝通。</w:t>
            </w:r>
          </w:p>
          <w:p w:rsidR="00E84C29" w:rsidRDefault="00E84C29" w:rsidP="0006474D">
            <w:pPr>
              <w:autoSpaceDE w:val="0"/>
              <w:autoSpaceDN w:val="0"/>
              <w:adjustRightInd w:val="0"/>
              <w:spacing w:line="260" w:lineRule="exact"/>
              <w:jc w:val="left"/>
              <w:rPr>
                <w:sz w:val="22"/>
                <w:szCs w:val="22"/>
              </w:rPr>
            </w:pPr>
          </w:p>
          <w:p w:rsidR="00E84C29" w:rsidRPr="006B6E42" w:rsidRDefault="00E84C29" w:rsidP="00E84C29">
            <w:pPr>
              <w:spacing w:line="0" w:lineRule="atLeast"/>
              <w:ind w:firstLine="0"/>
              <w:rPr>
                <w:rFonts w:ascii="標楷體" w:eastAsia="標楷體" w:hAnsi="標楷體"/>
                <w:b/>
                <w:color w:val="FF0000"/>
              </w:rPr>
            </w:pPr>
            <w:r w:rsidRPr="006B6E42">
              <w:rPr>
                <w:rFonts w:ascii="標楷體" w:eastAsia="標楷體" w:hAnsi="標楷體"/>
                <w:b/>
                <w:color w:val="FF0000"/>
              </w:rPr>
              <w:t>【</w:t>
            </w:r>
            <w:r w:rsidRPr="006B6E42">
              <w:rPr>
                <w:rFonts w:ascii="標楷體" w:eastAsia="標楷體" w:hAnsi="標楷體" w:hint="eastAsia"/>
                <w:b/>
                <w:color w:val="FF0000"/>
              </w:rPr>
              <w:t>性別平等</w:t>
            </w:r>
            <w:r w:rsidRPr="006B6E42">
              <w:rPr>
                <w:rFonts w:ascii="標楷體" w:eastAsia="標楷體" w:hAnsi="標楷體"/>
                <w:b/>
                <w:color w:val="FF0000"/>
              </w:rPr>
              <w:t>教育】</w:t>
            </w:r>
          </w:p>
          <w:p w:rsidR="00E84C29" w:rsidRPr="006B6E42" w:rsidRDefault="00E84C29" w:rsidP="00E84C29">
            <w:pPr>
              <w:spacing w:line="0" w:lineRule="atLeast"/>
              <w:ind w:firstLine="0"/>
              <w:rPr>
                <w:rFonts w:ascii="標楷體" w:eastAsia="標楷體" w:hAnsi="標楷體"/>
                <w:color w:val="FF0000"/>
              </w:rPr>
            </w:pPr>
            <w:r w:rsidRPr="006B6E42">
              <w:rPr>
                <w:rFonts w:ascii="標楷體" w:eastAsia="標楷體" w:hAnsi="標楷體" w:hint="eastAsia"/>
                <w:color w:val="FF0000"/>
              </w:rPr>
              <w:t xml:space="preserve">性 J2 </w:t>
            </w:r>
            <w:proofErr w:type="gramStart"/>
            <w:r w:rsidRPr="006B6E42">
              <w:rPr>
                <w:rFonts w:ascii="標楷體" w:eastAsia="標楷體" w:hAnsi="標楷體" w:hint="eastAsia"/>
                <w:color w:val="FF0000"/>
              </w:rPr>
              <w:t>釐</w:t>
            </w:r>
            <w:proofErr w:type="gramEnd"/>
            <w:r w:rsidRPr="006B6E42">
              <w:rPr>
                <w:rFonts w:ascii="標楷體" w:eastAsia="標楷體" w:hAnsi="標楷體" w:hint="eastAsia"/>
                <w:color w:val="FF0000"/>
              </w:rPr>
              <w:t>清身體意象的性別迷思。</w:t>
            </w:r>
          </w:p>
          <w:p w:rsidR="00E84C29" w:rsidRPr="006B6E42" w:rsidRDefault="00E84C29" w:rsidP="00E84C29">
            <w:pPr>
              <w:spacing w:line="0" w:lineRule="atLeast"/>
              <w:ind w:firstLine="0"/>
              <w:rPr>
                <w:rFonts w:ascii="標楷體" w:eastAsia="標楷體" w:hAnsi="標楷體"/>
                <w:color w:val="FF0000"/>
              </w:rPr>
            </w:pPr>
            <w:r w:rsidRPr="006B6E42">
              <w:rPr>
                <w:rFonts w:ascii="標楷體" w:eastAsia="標楷體" w:hAnsi="標楷體" w:hint="eastAsia"/>
                <w:color w:val="FF0000"/>
              </w:rPr>
              <w:t>性 J4 認識身體自主權相關議題，維護自己與尊重他人的身體自主權。</w:t>
            </w:r>
          </w:p>
          <w:p w:rsidR="00E84C29" w:rsidRDefault="00E84C29" w:rsidP="0006474D">
            <w:pPr>
              <w:autoSpaceDE w:val="0"/>
              <w:autoSpaceDN w:val="0"/>
              <w:adjustRightInd w:val="0"/>
              <w:spacing w:line="260" w:lineRule="exact"/>
              <w:jc w:val="left"/>
              <w:rPr>
                <w:sz w:val="22"/>
                <w:szCs w:val="22"/>
              </w:rPr>
            </w:pPr>
          </w:p>
          <w:p w:rsidR="009B31E2" w:rsidRPr="009B31E2" w:rsidRDefault="009B31E2" w:rsidP="009B31E2">
            <w:pPr>
              <w:spacing w:line="260" w:lineRule="exact"/>
              <w:jc w:val="left"/>
              <w:rPr>
                <w:bCs/>
                <w:snapToGrid w:val="0"/>
                <w:color w:val="FF0000"/>
              </w:rPr>
            </w:pPr>
            <w:r w:rsidRPr="009B31E2">
              <w:rPr>
                <w:rFonts w:ascii="標楷體" w:eastAsia="標楷體" w:hAnsi="標楷體" w:cs="DFKaiShu-SB-Estd-BF" w:hint="eastAsia"/>
                <w:b/>
                <w:bCs/>
                <w:snapToGrid w:val="0"/>
                <w:color w:val="FF0000"/>
              </w:rPr>
              <w:t>【生涯規劃教育】</w:t>
            </w:r>
          </w:p>
          <w:p w:rsidR="009B31E2" w:rsidRPr="009B31E2" w:rsidRDefault="009B31E2" w:rsidP="009B31E2">
            <w:pPr>
              <w:spacing w:line="260" w:lineRule="exact"/>
              <w:jc w:val="left"/>
              <w:rPr>
                <w:color w:val="FF0000"/>
              </w:rPr>
            </w:pPr>
            <w:proofErr w:type="gramStart"/>
            <w:r w:rsidRPr="009B31E2">
              <w:rPr>
                <w:rFonts w:ascii="標楷體" w:eastAsia="標楷體" w:hAnsi="標楷體" w:cs="DFKaiShu-SB-Estd-BF" w:hint="eastAsia"/>
                <w:bCs/>
                <w:snapToGrid w:val="0"/>
                <w:color w:val="FF0000"/>
              </w:rPr>
              <w:t>涯</w:t>
            </w:r>
            <w:proofErr w:type="gramEnd"/>
            <w:r w:rsidRPr="009B31E2">
              <w:rPr>
                <w:rFonts w:ascii="標楷體" w:eastAsia="標楷體" w:hAnsi="標楷體" w:cs="DFKaiShu-SB-Estd-BF" w:hint="eastAsia"/>
                <w:bCs/>
                <w:snapToGrid w:val="0"/>
                <w:color w:val="FF0000"/>
              </w:rPr>
              <w:t xml:space="preserve">J3 </w:t>
            </w:r>
            <w:r w:rsidRPr="009B31E2">
              <w:rPr>
                <w:rFonts w:ascii="標楷體" w:eastAsia="標楷體" w:hAnsi="標楷體" w:cs="DFKaiShu-SB-Estd-BF" w:hint="eastAsia"/>
                <w:color w:val="FF0000"/>
              </w:rPr>
              <w:t>覺察自己的能力與興趣。</w:t>
            </w:r>
          </w:p>
          <w:p w:rsidR="009B31E2" w:rsidRPr="009B31E2" w:rsidRDefault="009B31E2" w:rsidP="0006474D">
            <w:pPr>
              <w:autoSpaceDE w:val="0"/>
              <w:autoSpaceDN w:val="0"/>
              <w:adjustRightInd w:val="0"/>
              <w:spacing w:line="260" w:lineRule="exact"/>
              <w:jc w:val="left"/>
              <w:rPr>
                <w:rFonts w:hint="eastAsia"/>
                <w:sz w:val="22"/>
                <w:szCs w:val="22"/>
              </w:rPr>
            </w:pPr>
            <w:bookmarkStart w:id="0" w:name="_GoBack"/>
            <w:bookmarkEnd w:id="0"/>
          </w:p>
        </w:tc>
        <w:tc>
          <w:tcPr>
            <w:tcW w:w="1784" w:type="dxa"/>
            <w:tcBorders>
              <w:top w:val="single" w:sz="8" w:space="0" w:color="000000"/>
              <w:bottom w:val="single" w:sz="8" w:space="0" w:color="000000"/>
              <w:right w:val="single" w:sz="8" w:space="0" w:color="000000"/>
            </w:tcBorders>
          </w:tcPr>
          <w:p w:rsidR="0006474D" w:rsidRPr="00056AA8" w:rsidRDefault="0006474D" w:rsidP="0006474D">
            <w:pPr>
              <w:adjustRightInd w:val="0"/>
              <w:snapToGrid w:val="0"/>
              <w:spacing w:line="0" w:lineRule="atLeast"/>
              <w:ind w:hanging="7"/>
              <w:jc w:val="left"/>
              <w:rPr>
                <w:rFonts w:ascii="標楷體" w:eastAsia="標楷體" w:hAnsi="標楷體" w:cs="標楷體"/>
                <w:sz w:val="22"/>
                <w:szCs w:val="22"/>
              </w:rPr>
            </w:pPr>
            <w:r w:rsidRPr="00056AA8">
              <w:rPr>
                <w:rFonts w:ascii="標楷體" w:eastAsia="標楷體" w:hAnsi="標楷體" w:cs="標楷體"/>
                <w:sz w:val="22"/>
                <w:szCs w:val="22"/>
              </w:rPr>
              <w:t>□</w:t>
            </w:r>
            <w:r w:rsidRPr="00056AA8">
              <w:rPr>
                <w:rFonts w:ascii="標楷體" w:eastAsia="標楷體" w:hAnsi="標楷體" w:cs="標楷體" w:hint="eastAsia"/>
                <w:sz w:val="22"/>
                <w:szCs w:val="22"/>
              </w:rPr>
              <w:t>實施跨領域或</w:t>
            </w:r>
            <w:r w:rsidRPr="00056AA8">
              <w:rPr>
                <w:rFonts w:ascii="標楷體" w:eastAsia="標楷體" w:hAnsi="標楷體" w:cs="標楷體" w:hint="eastAsia"/>
                <w:color w:val="auto"/>
                <w:sz w:val="22"/>
                <w:szCs w:val="22"/>
              </w:rPr>
              <w:t>跨</w:t>
            </w:r>
            <w:r w:rsidRPr="00056AA8">
              <w:rPr>
                <w:rFonts w:ascii="標楷體" w:eastAsia="標楷體" w:hAnsi="標楷體" w:cs="標楷體" w:hint="eastAsia"/>
                <w:sz w:val="22"/>
                <w:szCs w:val="22"/>
              </w:rPr>
              <w:t>科目</w:t>
            </w:r>
            <w:r w:rsidRPr="00056AA8">
              <w:rPr>
                <w:rFonts w:ascii="標楷體" w:eastAsia="標楷體" w:hAnsi="標楷體" w:cs="標楷體"/>
                <w:sz w:val="22"/>
                <w:szCs w:val="22"/>
              </w:rPr>
              <w:t>協同</w:t>
            </w:r>
            <w:r w:rsidRPr="00056AA8">
              <w:rPr>
                <w:rFonts w:ascii="標楷體" w:eastAsia="標楷體" w:hAnsi="標楷體" w:cs="標楷體" w:hint="eastAsia"/>
                <w:sz w:val="22"/>
                <w:szCs w:val="22"/>
              </w:rPr>
              <w:t>教學(需另申請授課鐘點費者)</w:t>
            </w:r>
          </w:p>
          <w:p w:rsidR="0006474D" w:rsidRPr="00056AA8" w:rsidRDefault="0006474D" w:rsidP="0006474D">
            <w:pPr>
              <w:adjustRightInd w:val="0"/>
              <w:snapToGrid w:val="0"/>
              <w:spacing w:line="0" w:lineRule="atLeast"/>
              <w:ind w:left="110" w:hangingChars="50" w:hanging="110"/>
              <w:jc w:val="left"/>
              <w:rPr>
                <w:rFonts w:ascii="標楷體" w:eastAsia="標楷體" w:hAnsi="標楷體" w:cs="標楷體"/>
                <w:sz w:val="22"/>
                <w:szCs w:val="22"/>
              </w:rPr>
            </w:pPr>
            <w:r w:rsidRPr="00056AA8">
              <w:rPr>
                <w:rFonts w:ascii="標楷體" w:eastAsia="標楷體" w:hAnsi="標楷體" w:cs="標楷體" w:hint="eastAsia"/>
                <w:sz w:val="22"/>
                <w:szCs w:val="22"/>
              </w:rPr>
              <w:t>1.協同科目：</w:t>
            </w:r>
          </w:p>
          <w:p w:rsidR="0006474D" w:rsidRPr="00056AA8" w:rsidRDefault="0006474D" w:rsidP="0006474D">
            <w:pPr>
              <w:adjustRightInd w:val="0"/>
              <w:snapToGrid w:val="0"/>
              <w:spacing w:line="0" w:lineRule="atLeast"/>
              <w:jc w:val="left"/>
              <w:rPr>
                <w:rFonts w:ascii="標楷體" w:eastAsia="標楷體" w:hAnsi="標楷體" w:cs="標楷體"/>
                <w:sz w:val="22"/>
                <w:szCs w:val="22"/>
                <w:u w:val="single"/>
              </w:rPr>
            </w:pPr>
            <w:r w:rsidRPr="00056AA8">
              <w:rPr>
                <w:rFonts w:ascii="標楷體" w:eastAsia="標楷體" w:hAnsi="標楷體" w:cs="標楷體" w:hint="eastAsia"/>
                <w:sz w:val="22"/>
                <w:szCs w:val="22"/>
                <w:u w:val="single"/>
              </w:rPr>
              <w:t xml:space="preserve"> </w:t>
            </w:r>
            <w:proofErr w:type="gramStart"/>
            <w:r w:rsidRPr="00056AA8">
              <w:rPr>
                <w:rFonts w:ascii="標楷體" w:eastAsia="標楷體" w:hAnsi="標楷體" w:cs="標楷體" w:hint="eastAsia"/>
                <w:sz w:val="22"/>
                <w:szCs w:val="22"/>
                <w:u w:val="single"/>
              </w:rPr>
              <w:t>＿</w:t>
            </w:r>
            <w:proofErr w:type="gramEnd"/>
            <w:r w:rsidRPr="00056AA8">
              <w:rPr>
                <w:rFonts w:ascii="標楷體" w:eastAsia="標楷體" w:hAnsi="標楷體" w:cs="標楷體" w:hint="eastAsia"/>
                <w:sz w:val="22"/>
                <w:szCs w:val="22"/>
                <w:u w:val="single"/>
              </w:rPr>
              <w:t xml:space="preserve">       ＿ </w:t>
            </w:r>
          </w:p>
          <w:p w:rsidR="0006474D" w:rsidRPr="00056AA8" w:rsidRDefault="0006474D" w:rsidP="0006474D">
            <w:pPr>
              <w:adjustRightInd w:val="0"/>
              <w:snapToGrid w:val="0"/>
              <w:spacing w:line="0" w:lineRule="atLeast"/>
              <w:ind w:hanging="7"/>
              <w:jc w:val="left"/>
              <w:rPr>
                <w:rFonts w:ascii="標楷體" w:eastAsia="標楷體" w:hAnsi="標楷體" w:cs="標楷體"/>
                <w:sz w:val="22"/>
                <w:szCs w:val="22"/>
                <w:u w:val="single"/>
              </w:rPr>
            </w:pPr>
            <w:r w:rsidRPr="00056AA8">
              <w:rPr>
                <w:rFonts w:ascii="標楷體" w:eastAsia="標楷體" w:hAnsi="標楷體" w:cs="標楷體" w:hint="eastAsia"/>
                <w:sz w:val="22"/>
                <w:szCs w:val="22"/>
              </w:rPr>
              <w:t>2.協同</w:t>
            </w:r>
            <w:r w:rsidRPr="00056AA8">
              <w:rPr>
                <w:rFonts w:ascii="標楷體" w:eastAsia="標楷體" w:hAnsi="標楷體" w:cs="標楷體"/>
                <w:sz w:val="22"/>
                <w:szCs w:val="22"/>
              </w:rPr>
              <w:t>節數</w:t>
            </w:r>
            <w:r w:rsidRPr="00056AA8">
              <w:rPr>
                <w:rFonts w:ascii="標楷體" w:eastAsia="標楷體" w:hAnsi="標楷體" w:cs="標楷體" w:hint="eastAsia"/>
                <w:sz w:val="22"/>
                <w:szCs w:val="22"/>
              </w:rPr>
              <w:t>：</w:t>
            </w:r>
          </w:p>
          <w:p w:rsidR="0006474D" w:rsidRPr="00056AA8" w:rsidRDefault="0006474D" w:rsidP="0006474D">
            <w:pPr>
              <w:adjustRightInd w:val="0"/>
              <w:snapToGrid w:val="0"/>
              <w:spacing w:line="0" w:lineRule="atLeast"/>
              <w:ind w:hanging="7"/>
              <w:jc w:val="left"/>
              <w:rPr>
                <w:rFonts w:ascii="標楷體" w:eastAsia="標楷體" w:hAnsi="標楷體" w:cs="標楷體"/>
                <w:sz w:val="22"/>
                <w:szCs w:val="22"/>
              </w:rPr>
            </w:pPr>
            <w:proofErr w:type="gramStart"/>
            <w:r w:rsidRPr="00056AA8">
              <w:rPr>
                <w:rFonts w:ascii="標楷體" w:eastAsia="標楷體" w:hAnsi="標楷體" w:cs="標楷體" w:hint="eastAsia"/>
                <w:sz w:val="22"/>
                <w:szCs w:val="22"/>
                <w:u w:val="single"/>
              </w:rPr>
              <w:t>＿</w:t>
            </w:r>
            <w:proofErr w:type="gramEnd"/>
            <w:r w:rsidRPr="00056AA8">
              <w:rPr>
                <w:rFonts w:ascii="標楷體" w:eastAsia="標楷體" w:hAnsi="標楷體" w:cs="標楷體" w:hint="eastAsia"/>
                <w:sz w:val="22"/>
                <w:szCs w:val="22"/>
                <w:u w:val="single"/>
              </w:rPr>
              <w:t xml:space="preserve">      ＿＿</w:t>
            </w:r>
          </w:p>
        </w:tc>
      </w:tr>
      <w:tr w:rsidR="0006474D" w:rsidTr="00B27750">
        <w:trPr>
          <w:trHeight w:val="332"/>
          <w:jc w:val="center"/>
        </w:trPr>
        <w:tc>
          <w:tcPr>
            <w:tcW w:w="1247" w:type="dxa"/>
            <w:tcBorders>
              <w:top w:val="single" w:sz="8" w:space="0" w:color="000000"/>
              <w:left w:val="single" w:sz="8" w:space="0" w:color="000000"/>
              <w:bottom w:val="single" w:sz="8" w:space="0" w:color="000000"/>
              <w:right w:val="single" w:sz="8" w:space="0" w:color="000000"/>
            </w:tcBorders>
          </w:tcPr>
          <w:p w:rsidR="0006474D" w:rsidRPr="001B7FB2" w:rsidRDefault="0006474D" w:rsidP="0006474D">
            <w:pPr>
              <w:jc w:val="center"/>
              <w:rPr>
                <w:rFonts w:ascii="標楷體" w:eastAsia="標楷體" w:hAnsi="標楷體" w:cs="標楷體"/>
                <w:color w:val="000000" w:themeColor="text1"/>
                <w:sz w:val="24"/>
                <w:szCs w:val="24"/>
              </w:rPr>
            </w:pPr>
            <w:r w:rsidRPr="001B7FB2">
              <w:rPr>
                <w:rFonts w:ascii="標楷體" w:eastAsia="標楷體" w:hAnsi="標楷體" w:cs="標楷體" w:hint="eastAsia"/>
                <w:color w:val="000000" w:themeColor="text1"/>
                <w:sz w:val="24"/>
                <w:szCs w:val="24"/>
              </w:rPr>
              <w:lastRenderedPageBreak/>
              <w:t>第</w:t>
            </w:r>
            <w:r>
              <w:rPr>
                <w:rFonts w:ascii="標楷體" w:eastAsia="標楷體" w:hAnsi="標楷體" w:cs="標楷體" w:hint="eastAsia"/>
                <w:color w:val="000000" w:themeColor="text1"/>
                <w:sz w:val="24"/>
                <w:szCs w:val="24"/>
              </w:rPr>
              <w:t>六</w:t>
            </w:r>
            <w:proofErr w:type="gramStart"/>
            <w:r w:rsidRPr="001B7FB2">
              <w:rPr>
                <w:rFonts w:ascii="標楷體" w:eastAsia="標楷體" w:hAnsi="標楷體" w:cs="標楷體" w:hint="eastAsia"/>
                <w:color w:val="000000" w:themeColor="text1"/>
                <w:sz w:val="24"/>
                <w:szCs w:val="24"/>
              </w:rPr>
              <w:t>週</w:t>
            </w:r>
            <w:proofErr w:type="gramEnd"/>
          </w:p>
          <w:p w:rsidR="0006474D" w:rsidRDefault="0006474D" w:rsidP="0006474D">
            <w:pPr>
              <w:jc w:val="center"/>
              <w:rPr>
                <w:rFonts w:ascii="標楷體" w:eastAsia="標楷體" w:hAnsi="標楷體" w:cs="標楷體"/>
                <w:color w:val="FF0000"/>
                <w:sz w:val="24"/>
                <w:szCs w:val="24"/>
              </w:rPr>
            </w:pPr>
            <w:r>
              <w:rPr>
                <w:rFonts w:ascii="標楷體" w:eastAsia="標楷體" w:hAnsi="標楷體" w:cs="標楷體" w:hint="eastAsia"/>
                <w:color w:val="000000" w:themeColor="text1"/>
                <w:sz w:val="24"/>
                <w:szCs w:val="24"/>
              </w:rPr>
              <w:t>3/16-3/22</w:t>
            </w:r>
          </w:p>
        </w:tc>
        <w:tc>
          <w:tcPr>
            <w:tcW w:w="1701" w:type="dxa"/>
            <w:tcBorders>
              <w:top w:val="single" w:sz="8" w:space="0" w:color="000000"/>
              <w:left w:val="single" w:sz="8" w:space="0" w:color="000000"/>
              <w:bottom w:val="single" w:sz="8" w:space="0" w:color="000000"/>
              <w:right w:val="single" w:sz="8" w:space="0" w:color="000000"/>
            </w:tcBorders>
          </w:tcPr>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tr-IV-1 能</w:t>
            </w:r>
            <w:proofErr w:type="gramStart"/>
            <w:r w:rsidRPr="00056AA8">
              <w:rPr>
                <w:rFonts w:ascii="標楷體" w:eastAsia="標楷體" w:hAnsi="標楷體" w:cs="標楷體" w:hint="eastAsia"/>
                <w:color w:val="auto"/>
                <w:sz w:val="22"/>
                <w:szCs w:val="22"/>
              </w:rPr>
              <w:t>將所習得</w:t>
            </w:r>
            <w:proofErr w:type="gramEnd"/>
            <w:r w:rsidRPr="00056AA8">
              <w:rPr>
                <w:rFonts w:ascii="標楷體" w:eastAsia="標楷體" w:hAnsi="標楷體" w:cs="標楷體" w:hint="eastAsia"/>
                <w:color w:val="auto"/>
                <w:sz w:val="22"/>
                <w:szCs w:val="22"/>
              </w:rPr>
              <w:t>的知識正確的連結到所觀察到的自然現象及實驗數據，並推論出其中的關聯，進而運用習得的知識來解釋自己論點的正確性。</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po-IV-1 能從學習活動、日常經驗及科技運用、自然環境、書刊及網路媒體中，進行各種有計畫的觀察，進而能察覺問題。</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ai-IV-2 透過與同儕的討論，分享科學發現的樂趣。</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ai-IV-3 透過所學到的科學知識和科學探索的各種方法，解釋自然</w:t>
            </w:r>
            <w:r w:rsidRPr="00056AA8">
              <w:rPr>
                <w:rFonts w:ascii="標楷體" w:eastAsia="標楷體" w:hAnsi="標楷體" w:cs="標楷體" w:hint="eastAsia"/>
                <w:color w:val="auto"/>
                <w:sz w:val="22"/>
                <w:szCs w:val="22"/>
              </w:rPr>
              <w:lastRenderedPageBreak/>
              <w:t>現象發生的原因，建立科學學習的自信心。</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ah-IV-1 對於有關科學發現的報導，甚至權威的解釋（如報章雜誌的報導或書本上的解釋），能抱持懷疑的態度，評估其推論的證據是否充分且可信賴。</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ah-IV-2 應用所學到的科學知識與科學探究方法，幫助自己做出最佳的決定。</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an-IV-1 察覺到科學的觀察、測量和方法是否具有正當性，是受到社會共同建構的標準所規範。</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an-IV-2 分辨科學知識的確定性和持久</w:t>
            </w:r>
            <w:r w:rsidRPr="00056AA8">
              <w:rPr>
                <w:rFonts w:ascii="標楷體" w:eastAsia="標楷體" w:hAnsi="標楷體" w:cs="標楷體" w:hint="eastAsia"/>
                <w:color w:val="auto"/>
                <w:sz w:val="22"/>
                <w:szCs w:val="22"/>
              </w:rPr>
              <w:lastRenderedPageBreak/>
              <w:t>性，會因科學研究的時空背景不同而有所變化。</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06474D" w:rsidRPr="00056AA8" w:rsidRDefault="0006474D" w:rsidP="0006474D">
            <w:pPr>
              <w:spacing w:line="260" w:lineRule="exact"/>
              <w:jc w:val="left"/>
              <w:rPr>
                <w:sz w:val="22"/>
                <w:szCs w:val="22"/>
              </w:rPr>
            </w:pPr>
            <w:r w:rsidRPr="00056AA8">
              <w:rPr>
                <w:rFonts w:eastAsia="標楷體" w:hint="eastAsia"/>
                <w:color w:val="auto"/>
                <w:sz w:val="22"/>
                <w:szCs w:val="22"/>
              </w:rPr>
              <w:lastRenderedPageBreak/>
              <w:t xml:space="preserve">Ga-IV-4 </w:t>
            </w:r>
            <w:r w:rsidRPr="00056AA8">
              <w:rPr>
                <w:rFonts w:eastAsia="標楷體" w:hint="eastAsia"/>
                <w:color w:val="auto"/>
                <w:sz w:val="22"/>
                <w:szCs w:val="22"/>
              </w:rPr>
              <w:t>遺傳物質會發生變異，其變異可能造成性狀的改變，若變異發生在生殖細胞可遺傳到後代。</w:t>
            </w:r>
          </w:p>
          <w:p w:rsidR="0006474D" w:rsidRPr="00056AA8" w:rsidRDefault="0006474D" w:rsidP="0006474D">
            <w:pPr>
              <w:spacing w:line="260" w:lineRule="exact"/>
              <w:jc w:val="left"/>
              <w:rPr>
                <w:sz w:val="22"/>
                <w:szCs w:val="22"/>
              </w:rPr>
            </w:pPr>
            <w:r w:rsidRPr="00056AA8">
              <w:rPr>
                <w:rFonts w:eastAsia="標楷體" w:hint="eastAsia"/>
                <w:color w:val="auto"/>
                <w:sz w:val="22"/>
                <w:szCs w:val="22"/>
              </w:rPr>
              <w:t xml:space="preserve">Ga-IV-5 </w:t>
            </w:r>
            <w:r w:rsidRPr="00056AA8">
              <w:rPr>
                <w:rFonts w:eastAsia="標楷體" w:hint="eastAsia"/>
                <w:color w:val="auto"/>
                <w:sz w:val="22"/>
                <w:szCs w:val="22"/>
              </w:rPr>
              <w:t>生物技術的進步，有助於解決農業、食品、能源、醫藥，以及環境相關的問題，但也可能帶來新問題。</w:t>
            </w:r>
          </w:p>
          <w:p w:rsidR="0006474D" w:rsidRPr="00056AA8" w:rsidRDefault="0006474D" w:rsidP="0006474D">
            <w:pPr>
              <w:spacing w:line="260" w:lineRule="exact"/>
              <w:jc w:val="left"/>
              <w:rPr>
                <w:sz w:val="22"/>
                <w:szCs w:val="22"/>
              </w:rPr>
            </w:pPr>
            <w:r w:rsidRPr="00056AA8">
              <w:rPr>
                <w:rFonts w:eastAsia="標楷體" w:hint="eastAsia"/>
                <w:color w:val="auto"/>
                <w:sz w:val="22"/>
                <w:szCs w:val="22"/>
              </w:rPr>
              <w:t xml:space="preserve">Gc-IV-4 </w:t>
            </w:r>
            <w:r w:rsidRPr="00056AA8">
              <w:rPr>
                <w:rFonts w:eastAsia="標楷體" w:hint="eastAsia"/>
                <w:color w:val="auto"/>
                <w:sz w:val="22"/>
                <w:szCs w:val="22"/>
              </w:rPr>
              <w:t>人類文明發展中有許多利用微生物的例子，例如早期的釀酒、近期的基因轉</w:t>
            </w:r>
            <w:proofErr w:type="gramStart"/>
            <w:r w:rsidRPr="00056AA8">
              <w:rPr>
                <w:rFonts w:eastAsia="標楷體" w:hint="eastAsia"/>
                <w:color w:val="auto"/>
                <w:sz w:val="22"/>
                <w:szCs w:val="22"/>
              </w:rPr>
              <w:t>殖</w:t>
            </w:r>
            <w:proofErr w:type="gramEnd"/>
            <w:r w:rsidRPr="00056AA8">
              <w:rPr>
                <w:rFonts w:eastAsia="標楷體" w:hint="eastAsia"/>
                <w:color w:val="auto"/>
                <w:sz w:val="22"/>
                <w:szCs w:val="22"/>
              </w:rPr>
              <w:t>等。</w:t>
            </w:r>
          </w:p>
          <w:p w:rsidR="0006474D" w:rsidRPr="00056AA8" w:rsidRDefault="0006474D" w:rsidP="0006474D">
            <w:pPr>
              <w:spacing w:line="260" w:lineRule="exact"/>
              <w:jc w:val="left"/>
              <w:rPr>
                <w:sz w:val="22"/>
                <w:szCs w:val="22"/>
              </w:rPr>
            </w:pPr>
            <w:r w:rsidRPr="00056AA8">
              <w:rPr>
                <w:rFonts w:eastAsia="標楷體" w:hint="eastAsia"/>
                <w:color w:val="auto"/>
                <w:sz w:val="22"/>
                <w:szCs w:val="22"/>
              </w:rPr>
              <w:t xml:space="preserve">Ma-IV-1 </w:t>
            </w:r>
            <w:r w:rsidRPr="00056AA8">
              <w:rPr>
                <w:rFonts w:eastAsia="標楷體" w:hint="eastAsia"/>
                <w:color w:val="auto"/>
                <w:sz w:val="22"/>
                <w:szCs w:val="22"/>
              </w:rPr>
              <w:t>生命科學的進步，有助於解決社會中發生的農業、食品、能源、醫藥以及環境相關的問題。</w:t>
            </w:r>
          </w:p>
          <w:p w:rsidR="0006474D" w:rsidRPr="00056AA8" w:rsidRDefault="0006474D" w:rsidP="0006474D">
            <w:pPr>
              <w:spacing w:line="260" w:lineRule="exact"/>
              <w:jc w:val="left"/>
              <w:rPr>
                <w:sz w:val="22"/>
                <w:szCs w:val="22"/>
              </w:rPr>
            </w:pPr>
            <w:r w:rsidRPr="00056AA8">
              <w:rPr>
                <w:rFonts w:eastAsia="標楷體" w:hint="eastAsia"/>
                <w:color w:val="auto"/>
                <w:sz w:val="22"/>
                <w:szCs w:val="22"/>
              </w:rPr>
              <w:lastRenderedPageBreak/>
              <w:t xml:space="preserve">Mb-IV-1 </w:t>
            </w:r>
            <w:r w:rsidRPr="00056AA8">
              <w:rPr>
                <w:rFonts w:eastAsia="標楷體" w:hint="eastAsia"/>
                <w:color w:val="auto"/>
                <w:sz w:val="22"/>
                <w:szCs w:val="22"/>
              </w:rPr>
              <w:t>生物技術的發展是為了因應人類需求，運用跨領域技術來改造生物。發展相關技術的歷程中，也應避免對其他生物以及環境造成過度的影響。</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lastRenderedPageBreak/>
              <w:t>第2章遺傳</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2-3突變與遺傳諮詢、2-4生物技術</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【2-3】</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1.認識突變的意義，並了解突變可以發生於任何細胞中，但只有生殖細胞的突變才能遺傳至後代。</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2.介紹並區分自然突變與人為</w:t>
            </w:r>
            <w:proofErr w:type="gramStart"/>
            <w:r w:rsidRPr="00056AA8">
              <w:rPr>
                <w:rFonts w:ascii="標楷體" w:eastAsia="標楷體" w:hAnsi="標楷體" w:cs="標楷體" w:hint="eastAsia"/>
                <w:color w:val="auto"/>
                <w:sz w:val="22"/>
                <w:szCs w:val="22"/>
              </w:rPr>
              <w:t>誘</w:t>
            </w:r>
            <w:proofErr w:type="gramEnd"/>
            <w:r w:rsidRPr="00056AA8">
              <w:rPr>
                <w:rFonts w:ascii="標楷體" w:eastAsia="標楷體" w:hAnsi="標楷體" w:cs="標楷體" w:hint="eastAsia"/>
                <w:color w:val="auto"/>
                <w:sz w:val="22"/>
                <w:szCs w:val="22"/>
              </w:rPr>
              <w:t>變。教師可以癌症的產生為例，簡單描述一下癌症的發生原因，並且讓學生知道為何致突變因素通常也都是致癌因素。</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3.說明遺傳性疾病的常見類型；</w:t>
            </w:r>
            <w:proofErr w:type="gramStart"/>
            <w:r w:rsidRPr="00056AA8">
              <w:rPr>
                <w:rFonts w:ascii="標楷體" w:eastAsia="標楷體" w:hAnsi="標楷體" w:cs="標楷體" w:hint="eastAsia"/>
                <w:color w:val="auto"/>
                <w:sz w:val="22"/>
                <w:szCs w:val="22"/>
              </w:rPr>
              <w:t>顯型</w:t>
            </w:r>
            <w:proofErr w:type="gramEnd"/>
            <w:r w:rsidRPr="00056AA8">
              <w:rPr>
                <w:rFonts w:ascii="標楷體" w:eastAsia="標楷體" w:hAnsi="標楷體" w:cs="標楷體" w:hint="eastAsia"/>
                <w:color w:val="auto"/>
                <w:sz w:val="22"/>
                <w:szCs w:val="22"/>
              </w:rPr>
              <w:t>、隱性的等位基因異常以及染色體數目的異常(唐氏症)。</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4.介紹遺傳性疾病：由於遺傳性疾病的種類很多，教師可以讓學生就不同的遺傳性疾病作分組報告，並強調應對遺傳疾病患者具有同理心。</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5.介紹避免遺傳性疾病出現的方式；遺傳諮詢與新生兒篩檢。</w:t>
            </w:r>
          </w:p>
          <w:p w:rsidR="0006474D" w:rsidRPr="00056AA8" w:rsidRDefault="0006474D" w:rsidP="0006474D">
            <w:pPr>
              <w:spacing w:line="260" w:lineRule="exact"/>
              <w:jc w:val="left"/>
              <w:rPr>
                <w:sz w:val="22"/>
                <w:szCs w:val="22"/>
              </w:rPr>
            </w:pP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【2-4】</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lastRenderedPageBreak/>
              <w:t>1.介紹生物技術的意義，並以育種、複製動物與基因轉</w:t>
            </w:r>
            <w:proofErr w:type="gramStart"/>
            <w:r w:rsidRPr="00056AA8">
              <w:rPr>
                <w:rFonts w:ascii="標楷體" w:eastAsia="標楷體" w:hAnsi="標楷體" w:cs="標楷體" w:hint="eastAsia"/>
                <w:color w:val="auto"/>
                <w:sz w:val="22"/>
                <w:szCs w:val="22"/>
              </w:rPr>
              <w:t>殖</w:t>
            </w:r>
            <w:proofErr w:type="gramEnd"/>
            <w:r w:rsidRPr="00056AA8">
              <w:rPr>
                <w:rFonts w:ascii="標楷體" w:eastAsia="標楷體" w:hAnsi="標楷體" w:cs="標楷體" w:hint="eastAsia"/>
                <w:color w:val="auto"/>
                <w:sz w:val="22"/>
                <w:szCs w:val="22"/>
              </w:rPr>
              <w:t>技術為例，說明生物技術的運用。</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2.教師介紹完生物技術後，讓學生舉例說明生活中會用到那些生物技術。</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3.生物技術在未來產業發展上可能會有如同電子、通訊業一般的地位，教師可以讓學生上網找尋那些行業可歸類為生技產業。</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4.除了課本的例子外，教師可以讓學生發揮想像力，讓學生說出自己想要的基因轉</w:t>
            </w:r>
            <w:proofErr w:type="gramStart"/>
            <w:r w:rsidRPr="00056AA8">
              <w:rPr>
                <w:rFonts w:ascii="標楷體" w:eastAsia="標楷體" w:hAnsi="標楷體" w:cs="標楷體" w:hint="eastAsia"/>
                <w:color w:val="auto"/>
                <w:sz w:val="22"/>
                <w:szCs w:val="22"/>
              </w:rPr>
              <w:t>殖</w:t>
            </w:r>
            <w:proofErr w:type="gramEnd"/>
            <w:r w:rsidRPr="00056AA8">
              <w:rPr>
                <w:rFonts w:ascii="標楷體" w:eastAsia="標楷體" w:hAnsi="標楷體" w:cs="標楷體" w:hint="eastAsia"/>
                <w:color w:val="auto"/>
                <w:sz w:val="22"/>
                <w:szCs w:val="22"/>
              </w:rPr>
              <w:t>，並讓全班同學評估其可行性。</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5.教師可以設定議題，如「基因改造食品」、「複製人」等，讓學生分組討論，提出正反面的意見，也可以利用辯論的方式，分正反方探討其中的利弊。</w:t>
            </w: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tcPr>
          <w:p w:rsidR="0006474D" w:rsidRPr="00056AA8" w:rsidRDefault="0006474D" w:rsidP="0006474D">
            <w:pPr>
              <w:spacing w:line="260" w:lineRule="exact"/>
              <w:jc w:val="center"/>
              <w:rPr>
                <w:sz w:val="22"/>
                <w:szCs w:val="22"/>
              </w:rPr>
            </w:pPr>
            <w:r w:rsidRPr="00056AA8">
              <w:rPr>
                <w:rFonts w:ascii="標楷體" w:eastAsia="標楷體" w:hAnsi="標楷體" w:cs="標楷體" w:hint="eastAsia"/>
                <w:color w:val="auto"/>
                <w:sz w:val="22"/>
                <w:szCs w:val="22"/>
              </w:rPr>
              <w:lastRenderedPageBreak/>
              <w:t>3</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【2-3】</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1.教師可自行準備各種基因突</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2.收集不同遺傳性疾病的例子。</w:t>
            </w:r>
          </w:p>
          <w:p w:rsidR="0006474D" w:rsidRPr="00056AA8" w:rsidRDefault="0006474D" w:rsidP="0006474D">
            <w:pPr>
              <w:spacing w:line="260" w:lineRule="exact"/>
              <w:jc w:val="left"/>
              <w:rPr>
                <w:sz w:val="22"/>
                <w:szCs w:val="22"/>
              </w:rPr>
            </w:pP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【2-4】</w:t>
            </w:r>
          </w:p>
          <w:p w:rsidR="00F13826" w:rsidRPr="00F13826" w:rsidRDefault="00F13826" w:rsidP="00F13826">
            <w:pPr>
              <w:spacing w:line="260" w:lineRule="exact"/>
              <w:jc w:val="left"/>
              <w:rPr>
                <w:rFonts w:ascii="標楷體" w:eastAsia="標楷體" w:hAnsi="標楷體"/>
                <w:color w:val="FF0000"/>
                <w:sz w:val="22"/>
                <w:szCs w:val="22"/>
              </w:rPr>
            </w:pPr>
            <w:r w:rsidRPr="00F13826">
              <w:rPr>
                <w:rFonts w:ascii="標楷體" w:eastAsia="標楷體" w:hAnsi="標楷體" w:hint="eastAsia"/>
                <w:color w:val="FF0000"/>
                <w:sz w:val="22"/>
                <w:szCs w:val="22"/>
              </w:rPr>
              <w:t>1.請</w:t>
            </w:r>
            <w:proofErr w:type="gramStart"/>
            <w:r w:rsidRPr="00F13826">
              <w:rPr>
                <w:rFonts w:ascii="標楷體" w:eastAsia="標楷體" w:hAnsi="標楷體" w:hint="eastAsia"/>
                <w:color w:val="FF0000"/>
                <w:sz w:val="22"/>
                <w:szCs w:val="22"/>
              </w:rPr>
              <w:t>同學於課前</w:t>
            </w:r>
            <w:proofErr w:type="gramEnd"/>
            <w:r w:rsidRPr="00F13826">
              <w:rPr>
                <w:rFonts w:ascii="標楷體" w:eastAsia="標楷體" w:hAnsi="標楷體" w:hint="eastAsia"/>
                <w:color w:val="FF0000"/>
                <w:sz w:val="22"/>
                <w:szCs w:val="22"/>
              </w:rPr>
              <w:t>先蒐集有關遺傳工程、生物技術應用的例子與可能衍生問題的資料。</w:t>
            </w:r>
          </w:p>
          <w:p w:rsidR="00F13826" w:rsidRPr="00F13826" w:rsidRDefault="00F13826" w:rsidP="00F13826">
            <w:pPr>
              <w:spacing w:line="260" w:lineRule="exact"/>
              <w:jc w:val="left"/>
              <w:rPr>
                <w:rFonts w:ascii="標楷體" w:eastAsia="標楷體" w:hAnsi="標楷體"/>
                <w:color w:val="FF0000"/>
                <w:sz w:val="22"/>
                <w:szCs w:val="22"/>
              </w:rPr>
            </w:pPr>
            <w:r w:rsidRPr="00F13826">
              <w:rPr>
                <w:rFonts w:ascii="標楷體" w:eastAsia="標楷體" w:hAnsi="標楷體" w:hint="eastAsia"/>
                <w:color w:val="FF0000"/>
                <w:sz w:val="22"/>
                <w:szCs w:val="22"/>
              </w:rPr>
              <w:t>2.教師可自行準備各種基因突變的照片。</w:t>
            </w:r>
          </w:p>
          <w:p w:rsidR="00F13826" w:rsidRPr="00F13826" w:rsidRDefault="00F13826" w:rsidP="00F13826">
            <w:pPr>
              <w:spacing w:line="260" w:lineRule="exact"/>
              <w:jc w:val="left"/>
              <w:rPr>
                <w:rFonts w:ascii="標楷體" w:eastAsia="標楷體" w:hAnsi="標楷體"/>
                <w:color w:val="FF0000"/>
                <w:sz w:val="22"/>
                <w:szCs w:val="22"/>
              </w:rPr>
            </w:pPr>
            <w:r w:rsidRPr="00F13826">
              <w:rPr>
                <w:rFonts w:ascii="標楷體" w:eastAsia="標楷體" w:hAnsi="標楷體" w:hint="eastAsia"/>
                <w:color w:val="FF0000"/>
                <w:sz w:val="22"/>
                <w:szCs w:val="22"/>
              </w:rPr>
              <w:t>3.收集不同遺傳性疾病的例子。</w:t>
            </w:r>
          </w:p>
          <w:p w:rsidR="00F13826" w:rsidRPr="00F13826" w:rsidRDefault="00F13826" w:rsidP="00F13826">
            <w:pPr>
              <w:spacing w:line="260" w:lineRule="exact"/>
              <w:jc w:val="left"/>
              <w:rPr>
                <w:rFonts w:ascii="標楷體" w:eastAsia="標楷體" w:hAnsi="標楷體"/>
                <w:color w:val="FF0000"/>
                <w:sz w:val="22"/>
                <w:szCs w:val="22"/>
              </w:rPr>
            </w:pPr>
            <w:r w:rsidRPr="00F13826">
              <w:rPr>
                <w:rFonts w:ascii="標楷體" w:eastAsia="標楷體" w:hAnsi="標楷體" w:hint="eastAsia"/>
                <w:color w:val="FF0000"/>
                <w:sz w:val="22"/>
                <w:szCs w:val="22"/>
              </w:rPr>
              <w:t>4.收集生物技術實際應用的案例。</w:t>
            </w:r>
          </w:p>
          <w:p w:rsidR="0006474D" w:rsidRPr="00F13826" w:rsidRDefault="00F13826" w:rsidP="00F13826">
            <w:pPr>
              <w:spacing w:line="260" w:lineRule="exact"/>
              <w:jc w:val="left"/>
              <w:rPr>
                <w:rFonts w:ascii="標楷體" w:eastAsia="標楷體" w:hAnsi="標楷體"/>
                <w:color w:val="FF0000"/>
                <w:sz w:val="22"/>
                <w:szCs w:val="22"/>
              </w:rPr>
            </w:pPr>
            <w:r w:rsidRPr="00F13826">
              <w:rPr>
                <w:rFonts w:ascii="標楷體" w:eastAsia="標楷體" w:hAnsi="標楷體" w:hint="eastAsia"/>
                <w:color w:val="FF0000"/>
                <w:sz w:val="22"/>
                <w:szCs w:val="22"/>
              </w:rPr>
              <w:t>5.設定生物技術的討論或辯論議題。</w:t>
            </w:r>
          </w:p>
          <w:p w:rsidR="0006474D" w:rsidRPr="00056AA8" w:rsidRDefault="0006474D" w:rsidP="0006474D">
            <w:pPr>
              <w:spacing w:line="260" w:lineRule="exact"/>
              <w:jc w:val="left"/>
              <w:rPr>
                <w:sz w:val="22"/>
                <w:szCs w:val="22"/>
              </w:rPr>
            </w:pPr>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tcPr>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【2-3】</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1.觀察：</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●讓學生進行遺傳性疾病的分組報告。</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●讓學生說出自己未來是否有作遺傳諮詢的必要，並要求說明原因。</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2.紙筆測驗：</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●測驗學生對有性生殖的概念是否清楚。</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3.口頭詢問：</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●某個孩子是白化症，但是他的父母是正常膚色，這種變異是怎樣產生的？這種變異是否可以傳遞給後代呢？</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●發生在何種細胞的突變才有可遺傳性？</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●為何發現自己住在輻射屋</w:t>
            </w:r>
            <w:r w:rsidRPr="00056AA8">
              <w:rPr>
                <w:rFonts w:ascii="標楷體" w:eastAsia="標楷體" w:hAnsi="標楷體" w:cs="標楷體" w:hint="eastAsia"/>
                <w:color w:val="auto"/>
                <w:sz w:val="22"/>
                <w:szCs w:val="22"/>
              </w:rPr>
              <w:lastRenderedPageBreak/>
              <w:t>時，要立刻體檢並遷居？</w:t>
            </w:r>
          </w:p>
          <w:p w:rsidR="0006474D" w:rsidRPr="00056AA8" w:rsidRDefault="0006474D" w:rsidP="0006474D">
            <w:pPr>
              <w:spacing w:line="260" w:lineRule="exact"/>
              <w:jc w:val="left"/>
              <w:rPr>
                <w:sz w:val="22"/>
                <w:szCs w:val="22"/>
              </w:rPr>
            </w:pP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【2-4】</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1.觀察：</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●討論時是否發言踴躍。</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●發表意見時是否條理清晰。</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●在別人發言時，是否能夠虛心傾聽，尊重他人。</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2.口頭詢問：</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●就你所知，利用遺傳知識的生物技術在哪些方面改善了人類的生活呢？</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●ABO的血型是否能成為親子鑑定的指標呢？為什麼？</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06474D" w:rsidRPr="00056AA8" w:rsidRDefault="0006474D" w:rsidP="0006474D">
            <w:pPr>
              <w:spacing w:line="260" w:lineRule="exact"/>
              <w:jc w:val="left"/>
              <w:rPr>
                <w:b/>
                <w:sz w:val="22"/>
                <w:szCs w:val="22"/>
              </w:rPr>
            </w:pPr>
            <w:r w:rsidRPr="00056AA8">
              <w:rPr>
                <w:rFonts w:ascii="標楷體" w:eastAsia="標楷體" w:hAnsi="標楷體" w:cs="DFKaiShu-SB-Estd-BF" w:hint="eastAsia"/>
                <w:b/>
                <w:color w:val="auto"/>
                <w:sz w:val="22"/>
                <w:szCs w:val="22"/>
              </w:rPr>
              <w:lastRenderedPageBreak/>
              <w:t>【閱讀素養教育】</w:t>
            </w:r>
          </w:p>
          <w:p w:rsidR="0006474D" w:rsidRPr="00056AA8" w:rsidRDefault="0006474D" w:rsidP="0006474D">
            <w:pPr>
              <w:spacing w:line="260" w:lineRule="exact"/>
              <w:jc w:val="left"/>
              <w:rPr>
                <w:sz w:val="22"/>
                <w:szCs w:val="22"/>
              </w:rPr>
            </w:pPr>
            <w:r w:rsidRPr="00056AA8">
              <w:rPr>
                <w:rFonts w:ascii="標楷體" w:eastAsia="標楷體" w:hAnsi="標楷體" w:cs="DFKaiShu-SB-Estd-BF" w:hint="eastAsia"/>
                <w:color w:val="auto"/>
                <w:sz w:val="22"/>
                <w:szCs w:val="22"/>
              </w:rPr>
              <w:t>閱J3 理解學科知識內的重要詞彙意涵，並懂得如何運用該詞彙與他人進行溝通。</w:t>
            </w:r>
          </w:p>
          <w:p w:rsidR="002A225A" w:rsidRDefault="002A225A" w:rsidP="0006474D">
            <w:pPr>
              <w:spacing w:line="260" w:lineRule="exact"/>
              <w:jc w:val="left"/>
              <w:rPr>
                <w:sz w:val="22"/>
                <w:szCs w:val="22"/>
              </w:rPr>
            </w:pPr>
          </w:p>
          <w:p w:rsidR="002A225A" w:rsidRPr="006B6E42" w:rsidRDefault="002A225A" w:rsidP="002A225A">
            <w:pPr>
              <w:spacing w:line="0" w:lineRule="atLeast"/>
              <w:ind w:firstLine="0"/>
              <w:rPr>
                <w:rFonts w:ascii="標楷體" w:eastAsia="標楷體" w:hAnsi="標楷體"/>
                <w:b/>
                <w:color w:val="FF0000"/>
              </w:rPr>
            </w:pPr>
            <w:r w:rsidRPr="006B6E42">
              <w:rPr>
                <w:rFonts w:ascii="標楷體" w:eastAsia="標楷體" w:hAnsi="標楷體"/>
                <w:b/>
                <w:color w:val="FF0000"/>
              </w:rPr>
              <w:t>【</w:t>
            </w:r>
            <w:r w:rsidRPr="006B6E42">
              <w:rPr>
                <w:rFonts w:ascii="標楷體" w:eastAsia="標楷體" w:hAnsi="標楷體" w:hint="eastAsia"/>
                <w:b/>
                <w:color w:val="FF0000"/>
              </w:rPr>
              <w:t>性別平等</w:t>
            </w:r>
            <w:r w:rsidRPr="006B6E42">
              <w:rPr>
                <w:rFonts w:ascii="標楷體" w:eastAsia="標楷體" w:hAnsi="標楷體"/>
                <w:b/>
                <w:color w:val="FF0000"/>
              </w:rPr>
              <w:t>教育】</w:t>
            </w:r>
          </w:p>
          <w:p w:rsidR="002A225A" w:rsidRPr="006B6E42" w:rsidRDefault="002A225A" w:rsidP="002A225A">
            <w:pPr>
              <w:spacing w:line="0" w:lineRule="atLeast"/>
              <w:ind w:firstLine="0"/>
              <w:rPr>
                <w:rFonts w:ascii="標楷體" w:eastAsia="標楷體" w:hAnsi="標楷體"/>
                <w:color w:val="FF0000"/>
              </w:rPr>
            </w:pPr>
            <w:r w:rsidRPr="006B6E42">
              <w:rPr>
                <w:rFonts w:ascii="標楷體" w:eastAsia="標楷體" w:hAnsi="標楷體" w:hint="eastAsia"/>
                <w:color w:val="FF0000"/>
              </w:rPr>
              <w:t xml:space="preserve">性 J2 </w:t>
            </w:r>
            <w:proofErr w:type="gramStart"/>
            <w:r w:rsidRPr="006B6E42">
              <w:rPr>
                <w:rFonts w:ascii="標楷體" w:eastAsia="標楷體" w:hAnsi="標楷體" w:hint="eastAsia"/>
                <w:color w:val="FF0000"/>
              </w:rPr>
              <w:t>釐</w:t>
            </w:r>
            <w:proofErr w:type="gramEnd"/>
            <w:r w:rsidRPr="006B6E42">
              <w:rPr>
                <w:rFonts w:ascii="標楷體" w:eastAsia="標楷體" w:hAnsi="標楷體" w:hint="eastAsia"/>
                <w:color w:val="FF0000"/>
              </w:rPr>
              <w:t>清身體意象的性別迷思。</w:t>
            </w:r>
          </w:p>
          <w:p w:rsidR="002A225A" w:rsidRPr="006B6E42" w:rsidRDefault="002A225A" w:rsidP="002A225A">
            <w:pPr>
              <w:spacing w:line="0" w:lineRule="atLeast"/>
              <w:ind w:firstLine="0"/>
              <w:rPr>
                <w:rFonts w:ascii="標楷體" w:eastAsia="標楷體" w:hAnsi="標楷體"/>
                <w:color w:val="FF0000"/>
              </w:rPr>
            </w:pPr>
            <w:r w:rsidRPr="006B6E42">
              <w:rPr>
                <w:rFonts w:ascii="標楷體" w:eastAsia="標楷體" w:hAnsi="標楷體" w:hint="eastAsia"/>
                <w:color w:val="FF0000"/>
              </w:rPr>
              <w:t>性 J4 認識身體自主權相關議題，維護自己與尊重他人的身體自主權。</w:t>
            </w:r>
          </w:p>
          <w:p w:rsidR="002A225A" w:rsidRPr="002A225A" w:rsidRDefault="002A225A" w:rsidP="0006474D">
            <w:pPr>
              <w:spacing w:line="260" w:lineRule="exact"/>
              <w:jc w:val="left"/>
              <w:rPr>
                <w:rFonts w:hint="eastAsia"/>
                <w:sz w:val="22"/>
                <w:szCs w:val="22"/>
              </w:rPr>
            </w:pPr>
          </w:p>
        </w:tc>
        <w:tc>
          <w:tcPr>
            <w:tcW w:w="1784" w:type="dxa"/>
            <w:tcBorders>
              <w:top w:val="single" w:sz="8" w:space="0" w:color="000000"/>
              <w:bottom w:val="single" w:sz="8" w:space="0" w:color="000000"/>
              <w:right w:val="single" w:sz="8" w:space="0" w:color="000000"/>
            </w:tcBorders>
          </w:tcPr>
          <w:p w:rsidR="0006474D" w:rsidRPr="00056AA8" w:rsidRDefault="0006474D" w:rsidP="0006474D">
            <w:pPr>
              <w:adjustRightInd w:val="0"/>
              <w:snapToGrid w:val="0"/>
              <w:spacing w:line="0" w:lineRule="atLeast"/>
              <w:ind w:hanging="7"/>
              <w:jc w:val="left"/>
              <w:rPr>
                <w:rFonts w:ascii="標楷體" w:eastAsia="標楷體" w:hAnsi="標楷體" w:cs="標楷體"/>
                <w:sz w:val="22"/>
                <w:szCs w:val="22"/>
              </w:rPr>
            </w:pPr>
            <w:r w:rsidRPr="00056AA8">
              <w:rPr>
                <w:rFonts w:ascii="標楷體" w:eastAsia="標楷體" w:hAnsi="標楷體" w:cs="標楷體"/>
                <w:sz w:val="22"/>
                <w:szCs w:val="22"/>
              </w:rPr>
              <w:t>□</w:t>
            </w:r>
            <w:r w:rsidRPr="00056AA8">
              <w:rPr>
                <w:rFonts w:ascii="標楷體" w:eastAsia="標楷體" w:hAnsi="標楷體" w:cs="標楷體" w:hint="eastAsia"/>
                <w:sz w:val="22"/>
                <w:szCs w:val="22"/>
              </w:rPr>
              <w:t>實施跨領域或</w:t>
            </w:r>
            <w:r w:rsidRPr="00056AA8">
              <w:rPr>
                <w:rFonts w:ascii="標楷體" w:eastAsia="標楷體" w:hAnsi="標楷體" w:cs="標楷體" w:hint="eastAsia"/>
                <w:color w:val="auto"/>
                <w:sz w:val="22"/>
                <w:szCs w:val="22"/>
              </w:rPr>
              <w:t>跨</w:t>
            </w:r>
            <w:r w:rsidRPr="00056AA8">
              <w:rPr>
                <w:rFonts w:ascii="標楷體" w:eastAsia="標楷體" w:hAnsi="標楷體" w:cs="標楷體" w:hint="eastAsia"/>
                <w:sz w:val="22"/>
                <w:szCs w:val="22"/>
              </w:rPr>
              <w:t>科目</w:t>
            </w:r>
            <w:r w:rsidRPr="00056AA8">
              <w:rPr>
                <w:rFonts w:ascii="標楷體" w:eastAsia="標楷體" w:hAnsi="標楷體" w:cs="標楷體"/>
                <w:sz w:val="22"/>
                <w:szCs w:val="22"/>
              </w:rPr>
              <w:t>協同</w:t>
            </w:r>
            <w:r w:rsidRPr="00056AA8">
              <w:rPr>
                <w:rFonts w:ascii="標楷體" w:eastAsia="標楷體" w:hAnsi="標楷體" w:cs="標楷體" w:hint="eastAsia"/>
                <w:sz w:val="22"/>
                <w:szCs w:val="22"/>
              </w:rPr>
              <w:t>教學(需另申請授課鐘點費者)</w:t>
            </w:r>
          </w:p>
          <w:p w:rsidR="0006474D" w:rsidRPr="00056AA8" w:rsidRDefault="0006474D" w:rsidP="0006474D">
            <w:pPr>
              <w:adjustRightInd w:val="0"/>
              <w:snapToGrid w:val="0"/>
              <w:spacing w:line="0" w:lineRule="atLeast"/>
              <w:ind w:left="110" w:hangingChars="50" w:hanging="110"/>
              <w:jc w:val="left"/>
              <w:rPr>
                <w:rFonts w:ascii="標楷體" w:eastAsia="標楷體" w:hAnsi="標楷體" w:cs="標楷體"/>
                <w:sz w:val="22"/>
                <w:szCs w:val="22"/>
              </w:rPr>
            </w:pPr>
            <w:r w:rsidRPr="00056AA8">
              <w:rPr>
                <w:rFonts w:ascii="標楷體" w:eastAsia="標楷體" w:hAnsi="標楷體" w:cs="標楷體" w:hint="eastAsia"/>
                <w:sz w:val="22"/>
                <w:szCs w:val="22"/>
              </w:rPr>
              <w:t>1.協同科目：</w:t>
            </w:r>
          </w:p>
          <w:p w:rsidR="0006474D" w:rsidRPr="00056AA8" w:rsidRDefault="0006474D" w:rsidP="0006474D">
            <w:pPr>
              <w:adjustRightInd w:val="0"/>
              <w:snapToGrid w:val="0"/>
              <w:spacing w:line="0" w:lineRule="atLeast"/>
              <w:jc w:val="left"/>
              <w:rPr>
                <w:rFonts w:ascii="標楷體" w:eastAsia="標楷體" w:hAnsi="標楷體" w:cs="標楷體"/>
                <w:sz w:val="22"/>
                <w:szCs w:val="22"/>
                <w:u w:val="single"/>
              </w:rPr>
            </w:pPr>
            <w:r w:rsidRPr="00056AA8">
              <w:rPr>
                <w:rFonts w:ascii="標楷體" w:eastAsia="標楷體" w:hAnsi="標楷體" w:cs="標楷體" w:hint="eastAsia"/>
                <w:sz w:val="22"/>
                <w:szCs w:val="22"/>
                <w:u w:val="single"/>
              </w:rPr>
              <w:t xml:space="preserve"> </w:t>
            </w:r>
            <w:proofErr w:type="gramStart"/>
            <w:r w:rsidRPr="00056AA8">
              <w:rPr>
                <w:rFonts w:ascii="標楷體" w:eastAsia="標楷體" w:hAnsi="標楷體" w:cs="標楷體" w:hint="eastAsia"/>
                <w:sz w:val="22"/>
                <w:szCs w:val="22"/>
                <w:u w:val="single"/>
              </w:rPr>
              <w:t>＿</w:t>
            </w:r>
            <w:proofErr w:type="gramEnd"/>
            <w:r w:rsidRPr="00056AA8">
              <w:rPr>
                <w:rFonts w:ascii="標楷體" w:eastAsia="標楷體" w:hAnsi="標楷體" w:cs="標楷體" w:hint="eastAsia"/>
                <w:sz w:val="22"/>
                <w:szCs w:val="22"/>
                <w:u w:val="single"/>
              </w:rPr>
              <w:t xml:space="preserve">       ＿ </w:t>
            </w:r>
          </w:p>
          <w:p w:rsidR="0006474D" w:rsidRPr="00056AA8" w:rsidRDefault="0006474D" w:rsidP="0006474D">
            <w:pPr>
              <w:adjustRightInd w:val="0"/>
              <w:snapToGrid w:val="0"/>
              <w:spacing w:line="0" w:lineRule="atLeast"/>
              <w:ind w:hanging="7"/>
              <w:jc w:val="left"/>
              <w:rPr>
                <w:rFonts w:ascii="標楷體" w:eastAsia="標楷體" w:hAnsi="標楷體" w:cs="標楷體"/>
                <w:sz w:val="22"/>
                <w:szCs w:val="22"/>
                <w:u w:val="single"/>
              </w:rPr>
            </w:pPr>
            <w:r w:rsidRPr="00056AA8">
              <w:rPr>
                <w:rFonts w:ascii="標楷體" w:eastAsia="標楷體" w:hAnsi="標楷體" w:cs="標楷體" w:hint="eastAsia"/>
                <w:sz w:val="22"/>
                <w:szCs w:val="22"/>
              </w:rPr>
              <w:t>2.協同</w:t>
            </w:r>
            <w:r w:rsidRPr="00056AA8">
              <w:rPr>
                <w:rFonts w:ascii="標楷體" w:eastAsia="標楷體" w:hAnsi="標楷體" w:cs="標楷體"/>
                <w:sz w:val="22"/>
                <w:szCs w:val="22"/>
              </w:rPr>
              <w:t>節數</w:t>
            </w:r>
            <w:r w:rsidRPr="00056AA8">
              <w:rPr>
                <w:rFonts w:ascii="標楷體" w:eastAsia="標楷體" w:hAnsi="標楷體" w:cs="標楷體" w:hint="eastAsia"/>
                <w:sz w:val="22"/>
                <w:szCs w:val="22"/>
              </w:rPr>
              <w:t>：</w:t>
            </w:r>
          </w:p>
          <w:p w:rsidR="0006474D" w:rsidRPr="00056AA8" w:rsidRDefault="0006474D" w:rsidP="0006474D">
            <w:pPr>
              <w:adjustRightInd w:val="0"/>
              <w:snapToGrid w:val="0"/>
              <w:spacing w:line="0" w:lineRule="atLeast"/>
              <w:ind w:hanging="7"/>
              <w:jc w:val="left"/>
              <w:rPr>
                <w:rFonts w:ascii="標楷體" w:eastAsia="標楷體" w:hAnsi="標楷體" w:cs="標楷體"/>
                <w:sz w:val="22"/>
                <w:szCs w:val="22"/>
              </w:rPr>
            </w:pPr>
            <w:proofErr w:type="gramStart"/>
            <w:r w:rsidRPr="00056AA8">
              <w:rPr>
                <w:rFonts w:ascii="標楷體" w:eastAsia="標楷體" w:hAnsi="標楷體" w:cs="標楷體" w:hint="eastAsia"/>
                <w:sz w:val="22"/>
                <w:szCs w:val="22"/>
                <w:u w:val="single"/>
              </w:rPr>
              <w:t>＿</w:t>
            </w:r>
            <w:proofErr w:type="gramEnd"/>
            <w:r w:rsidRPr="00056AA8">
              <w:rPr>
                <w:rFonts w:ascii="標楷體" w:eastAsia="標楷體" w:hAnsi="標楷體" w:cs="標楷體" w:hint="eastAsia"/>
                <w:sz w:val="22"/>
                <w:szCs w:val="22"/>
                <w:u w:val="single"/>
              </w:rPr>
              <w:t xml:space="preserve">      ＿＿</w:t>
            </w:r>
          </w:p>
        </w:tc>
      </w:tr>
      <w:tr w:rsidR="0006474D" w:rsidTr="00B27750">
        <w:trPr>
          <w:trHeight w:val="332"/>
          <w:jc w:val="center"/>
        </w:trPr>
        <w:tc>
          <w:tcPr>
            <w:tcW w:w="1247" w:type="dxa"/>
            <w:tcBorders>
              <w:top w:val="single" w:sz="8" w:space="0" w:color="000000"/>
              <w:left w:val="single" w:sz="8" w:space="0" w:color="000000"/>
              <w:bottom w:val="single" w:sz="8" w:space="0" w:color="000000"/>
              <w:right w:val="single" w:sz="8" w:space="0" w:color="000000"/>
            </w:tcBorders>
          </w:tcPr>
          <w:p w:rsidR="0006474D" w:rsidRPr="001B7FB2" w:rsidRDefault="0006474D" w:rsidP="0006474D">
            <w:pPr>
              <w:jc w:val="center"/>
              <w:rPr>
                <w:rFonts w:ascii="標楷體" w:eastAsia="標楷體" w:hAnsi="標楷體" w:cs="標楷體"/>
                <w:color w:val="000000" w:themeColor="text1"/>
                <w:sz w:val="24"/>
                <w:szCs w:val="24"/>
              </w:rPr>
            </w:pPr>
            <w:r w:rsidRPr="001B7FB2">
              <w:rPr>
                <w:rFonts w:ascii="標楷體" w:eastAsia="標楷體" w:hAnsi="標楷體" w:cs="標楷體" w:hint="eastAsia"/>
                <w:color w:val="000000" w:themeColor="text1"/>
                <w:sz w:val="24"/>
                <w:szCs w:val="24"/>
              </w:rPr>
              <w:lastRenderedPageBreak/>
              <w:t>第</w:t>
            </w:r>
            <w:r>
              <w:rPr>
                <w:rFonts w:ascii="標楷體" w:eastAsia="標楷體" w:hAnsi="標楷體" w:cs="標楷體" w:hint="eastAsia"/>
                <w:color w:val="000000" w:themeColor="text1"/>
                <w:sz w:val="24"/>
                <w:szCs w:val="24"/>
              </w:rPr>
              <w:t>七</w:t>
            </w:r>
            <w:proofErr w:type="gramStart"/>
            <w:r w:rsidRPr="001B7FB2">
              <w:rPr>
                <w:rFonts w:ascii="標楷體" w:eastAsia="標楷體" w:hAnsi="標楷體" w:cs="標楷體" w:hint="eastAsia"/>
                <w:color w:val="000000" w:themeColor="text1"/>
                <w:sz w:val="24"/>
                <w:szCs w:val="24"/>
              </w:rPr>
              <w:t>週</w:t>
            </w:r>
            <w:proofErr w:type="gramEnd"/>
          </w:p>
          <w:p w:rsidR="0006474D" w:rsidRDefault="0006474D" w:rsidP="0006474D">
            <w:pPr>
              <w:jc w:val="center"/>
              <w:rPr>
                <w:rFonts w:ascii="標楷體" w:eastAsia="標楷體" w:hAnsi="標楷體" w:cs="標楷體"/>
                <w:color w:val="FF0000"/>
                <w:sz w:val="24"/>
                <w:szCs w:val="24"/>
              </w:rPr>
            </w:pPr>
            <w:r>
              <w:rPr>
                <w:rFonts w:ascii="標楷體" w:eastAsia="標楷體" w:hAnsi="標楷體" w:cs="標楷體" w:hint="eastAsia"/>
                <w:color w:val="000000" w:themeColor="text1"/>
                <w:sz w:val="24"/>
                <w:szCs w:val="24"/>
              </w:rPr>
              <w:t>3/23-3/29</w:t>
            </w:r>
          </w:p>
        </w:tc>
        <w:tc>
          <w:tcPr>
            <w:tcW w:w="1701" w:type="dxa"/>
            <w:tcBorders>
              <w:top w:val="single" w:sz="8" w:space="0" w:color="000000"/>
              <w:left w:val="single" w:sz="8" w:space="0" w:color="000000"/>
              <w:bottom w:val="single" w:sz="8" w:space="0" w:color="000000"/>
              <w:right w:val="single" w:sz="8" w:space="0" w:color="000000"/>
            </w:tcBorders>
          </w:tcPr>
          <w:p w:rsidR="0006474D" w:rsidRPr="00056AA8" w:rsidRDefault="0006474D" w:rsidP="0006474D">
            <w:pPr>
              <w:spacing w:line="260" w:lineRule="exact"/>
              <w:jc w:val="left"/>
              <w:rPr>
                <w:spacing w:val="-2"/>
                <w:sz w:val="22"/>
                <w:szCs w:val="22"/>
              </w:rPr>
            </w:pPr>
            <w:r w:rsidRPr="00056AA8">
              <w:rPr>
                <w:rFonts w:ascii="標楷體" w:eastAsia="標楷體" w:hAnsi="標楷體" w:cs="標楷體" w:hint="eastAsia"/>
                <w:color w:val="auto"/>
                <w:spacing w:val="-2"/>
                <w:sz w:val="22"/>
                <w:szCs w:val="22"/>
              </w:rPr>
              <w:t>tr-IV-1 能</w:t>
            </w:r>
            <w:proofErr w:type="gramStart"/>
            <w:r w:rsidRPr="00056AA8">
              <w:rPr>
                <w:rFonts w:ascii="標楷體" w:eastAsia="標楷體" w:hAnsi="標楷體" w:cs="標楷體" w:hint="eastAsia"/>
                <w:color w:val="auto"/>
                <w:spacing w:val="-2"/>
                <w:sz w:val="22"/>
                <w:szCs w:val="22"/>
              </w:rPr>
              <w:t>將所習得</w:t>
            </w:r>
            <w:proofErr w:type="gramEnd"/>
            <w:r w:rsidRPr="00056AA8">
              <w:rPr>
                <w:rFonts w:ascii="標楷體" w:eastAsia="標楷體" w:hAnsi="標楷體" w:cs="標楷體" w:hint="eastAsia"/>
                <w:color w:val="auto"/>
                <w:spacing w:val="-2"/>
                <w:sz w:val="22"/>
                <w:szCs w:val="22"/>
              </w:rPr>
              <w:t>的知識正確的連結到所觀察到的自然現象及實驗數據，並推論出其中的關聯，進而運用習得的知識來解釋自己論點的正確性。</w:t>
            </w:r>
          </w:p>
          <w:p w:rsidR="0006474D" w:rsidRPr="00056AA8" w:rsidRDefault="0006474D" w:rsidP="0006474D">
            <w:pPr>
              <w:spacing w:line="260" w:lineRule="exact"/>
              <w:jc w:val="left"/>
              <w:rPr>
                <w:spacing w:val="-2"/>
                <w:sz w:val="22"/>
                <w:szCs w:val="22"/>
              </w:rPr>
            </w:pPr>
            <w:r w:rsidRPr="00056AA8">
              <w:rPr>
                <w:rFonts w:ascii="標楷體" w:eastAsia="標楷體" w:hAnsi="標楷體" w:cs="標楷體" w:hint="eastAsia"/>
                <w:color w:val="auto"/>
                <w:spacing w:val="-2"/>
                <w:sz w:val="22"/>
                <w:szCs w:val="22"/>
              </w:rPr>
              <w:t>tc-IV-1 能依據已知的自然科學知識與概念，對自己蒐集與分類的科學數據，抱持合理的懷疑態度，並對他人的資訊或報告，提出自己的看法或解釋。</w:t>
            </w:r>
          </w:p>
          <w:p w:rsidR="0006474D" w:rsidRPr="00056AA8" w:rsidRDefault="0006474D" w:rsidP="0006474D">
            <w:pPr>
              <w:spacing w:line="260" w:lineRule="exact"/>
              <w:jc w:val="left"/>
              <w:rPr>
                <w:spacing w:val="-2"/>
                <w:sz w:val="22"/>
                <w:szCs w:val="22"/>
              </w:rPr>
            </w:pPr>
            <w:r w:rsidRPr="00056AA8">
              <w:rPr>
                <w:rFonts w:ascii="標楷體" w:eastAsia="標楷體" w:hAnsi="標楷體" w:cs="標楷體" w:hint="eastAsia"/>
                <w:color w:val="auto"/>
                <w:spacing w:val="-2"/>
                <w:sz w:val="22"/>
                <w:szCs w:val="22"/>
              </w:rPr>
              <w:t>ai-IV-2 透過與同儕的討論，分享科學發現的樂趣。</w:t>
            </w:r>
          </w:p>
          <w:p w:rsidR="0006474D" w:rsidRPr="00056AA8" w:rsidRDefault="0006474D" w:rsidP="0006474D">
            <w:pPr>
              <w:spacing w:line="260" w:lineRule="exact"/>
              <w:jc w:val="left"/>
              <w:rPr>
                <w:spacing w:val="-2"/>
                <w:sz w:val="22"/>
                <w:szCs w:val="22"/>
              </w:rPr>
            </w:pPr>
            <w:r w:rsidRPr="00056AA8">
              <w:rPr>
                <w:rFonts w:ascii="標楷體" w:eastAsia="標楷體" w:hAnsi="標楷體" w:cs="標楷體" w:hint="eastAsia"/>
                <w:color w:val="auto"/>
                <w:spacing w:val="-2"/>
                <w:sz w:val="22"/>
                <w:szCs w:val="22"/>
              </w:rPr>
              <w:lastRenderedPageBreak/>
              <w:t>ai-IV-3 透過所學到的科學知識和科學探索的各種方法，解釋自然現象發生的原因，建立科學學習的自信心。</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06474D" w:rsidRPr="00056AA8" w:rsidRDefault="0006474D" w:rsidP="0006474D">
            <w:pPr>
              <w:spacing w:line="260" w:lineRule="exact"/>
              <w:jc w:val="left"/>
              <w:rPr>
                <w:spacing w:val="-2"/>
                <w:sz w:val="22"/>
                <w:szCs w:val="22"/>
              </w:rPr>
            </w:pPr>
            <w:r w:rsidRPr="00056AA8">
              <w:rPr>
                <w:rFonts w:eastAsia="標楷體" w:hint="eastAsia"/>
                <w:color w:val="auto"/>
                <w:spacing w:val="-2"/>
                <w:sz w:val="22"/>
                <w:szCs w:val="22"/>
              </w:rPr>
              <w:lastRenderedPageBreak/>
              <w:t xml:space="preserve">Gb-IV-1 </w:t>
            </w:r>
            <w:r w:rsidRPr="00056AA8">
              <w:rPr>
                <w:rFonts w:eastAsia="標楷體" w:hint="eastAsia"/>
                <w:color w:val="auto"/>
                <w:spacing w:val="-2"/>
                <w:sz w:val="22"/>
                <w:szCs w:val="22"/>
              </w:rPr>
              <w:t>從地層中發現的化石，可以知道球上曾經存在許多的生物，但有些生物已經消失了例如：三葉蟲、恐龍等。</w:t>
            </w:r>
          </w:p>
          <w:p w:rsidR="0006474D" w:rsidRPr="00056AA8" w:rsidRDefault="0006474D" w:rsidP="0006474D">
            <w:pPr>
              <w:spacing w:line="260" w:lineRule="exact"/>
              <w:jc w:val="left"/>
              <w:rPr>
                <w:spacing w:val="-2"/>
                <w:sz w:val="22"/>
                <w:szCs w:val="22"/>
              </w:rPr>
            </w:pPr>
            <w:r w:rsidRPr="00056AA8">
              <w:rPr>
                <w:rFonts w:eastAsia="標楷體" w:hint="eastAsia"/>
                <w:bCs/>
                <w:snapToGrid w:val="0"/>
                <w:color w:val="auto"/>
                <w:sz w:val="22"/>
                <w:szCs w:val="22"/>
              </w:rPr>
              <w:t xml:space="preserve">Gc-IV-1 </w:t>
            </w:r>
            <w:r w:rsidRPr="00056AA8">
              <w:rPr>
                <w:rFonts w:eastAsia="標楷體" w:hint="eastAsia"/>
                <w:bCs/>
                <w:snapToGrid w:val="0"/>
                <w:color w:val="auto"/>
                <w:sz w:val="22"/>
                <w:szCs w:val="22"/>
              </w:rPr>
              <w:t>依據生物形態與構造的特徵，可以將生物分類。</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rsidR="0006474D" w:rsidRPr="00056AA8" w:rsidRDefault="0006474D" w:rsidP="0006474D">
            <w:pPr>
              <w:spacing w:line="260" w:lineRule="exact"/>
              <w:jc w:val="left"/>
              <w:rPr>
                <w:bCs/>
                <w:snapToGrid w:val="0"/>
                <w:sz w:val="22"/>
                <w:szCs w:val="22"/>
              </w:rPr>
            </w:pPr>
            <w:r w:rsidRPr="00056AA8">
              <w:rPr>
                <w:rFonts w:ascii="標楷體" w:eastAsia="標楷體" w:hAnsi="標楷體" w:cs="標楷體" w:hint="eastAsia"/>
                <w:bCs/>
                <w:snapToGrid w:val="0"/>
                <w:color w:val="auto"/>
                <w:sz w:val="22"/>
                <w:szCs w:val="22"/>
              </w:rPr>
              <w:t>第3章生物的演化與分類</w:t>
            </w:r>
          </w:p>
          <w:p w:rsidR="0006474D" w:rsidRPr="00056AA8" w:rsidRDefault="0006474D" w:rsidP="0006474D">
            <w:pPr>
              <w:spacing w:line="260" w:lineRule="exact"/>
              <w:jc w:val="left"/>
              <w:rPr>
                <w:bCs/>
                <w:snapToGrid w:val="0"/>
                <w:sz w:val="22"/>
                <w:szCs w:val="22"/>
              </w:rPr>
            </w:pPr>
            <w:r w:rsidRPr="00056AA8">
              <w:rPr>
                <w:rFonts w:ascii="標楷體" w:eastAsia="標楷體" w:hAnsi="標楷體" w:cs="標楷體" w:hint="eastAsia"/>
                <w:bCs/>
                <w:snapToGrid w:val="0"/>
                <w:color w:val="auto"/>
                <w:sz w:val="22"/>
                <w:szCs w:val="22"/>
              </w:rPr>
              <w:t>3-1化石與演化、3-2生物的分類、實驗3-1檢索表的認識與應用（第一次段考）</w:t>
            </w:r>
          </w:p>
          <w:p w:rsidR="0006474D" w:rsidRPr="00056AA8" w:rsidRDefault="0006474D" w:rsidP="0006474D">
            <w:pPr>
              <w:autoSpaceDE w:val="0"/>
              <w:autoSpaceDN w:val="0"/>
              <w:adjustRightInd w:val="0"/>
              <w:spacing w:line="260" w:lineRule="exact"/>
              <w:jc w:val="left"/>
              <w:rPr>
                <w:sz w:val="22"/>
                <w:szCs w:val="22"/>
              </w:rPr>
            </w:pPr>
            <w:r w:rsidRPr="00056AA8">
              <w:rPr>
                <w:rFonts w:ascii="標楷體" w:eastAsia="標楷體" w:hAnsi="標楷體" w:cs="標楷體" w:hint="eastAsia"/>
                <w:color w:val="auto"/>
                <w:sz w:val="22"/>
                <w:szCs w:val="22"/>
              </w:rPr>
              <w:t>【3-1】</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1.課前可先交待學生帶來一些化石標本、模型或圖片，分組討論這些化石生前可能的形貌與生活狀況等，將討論的結果畫出並進行口頭報告。之後再以這些化石為例，探討化石形成的原因與可能的過程。</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2進行課文內容說明與討論：</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(1)探討化石與生物演化的關係時，可利用腦力激盪的方式進行，只要學生回答的內容有理，便可接受。</w:t>
            </w:r>
          </w:p>
          <w:p w:rsidR="0006474D" w:rsidRPr="00056AA8" w:rsidRDefault="0006474D" w:rsidP="0006474D">
            <w:pPr>
              <w:spacing w:line="260" w:lineRule="exact"/>
              <w:jc w:val="left"/>
              <w:rPr>
                <w:bCs/>
                <w:snapToGrid w:val="0"/>
                <w:sz w:val="22"/>
                <w:szCs w:val="22"/>
              </w:rPr>
            </w:pPr>
          </w:p>
          <w:p w:rsidR="0006474D" w:rsidRPr="00056AA8" w:rsidRDefault="0006474D" w:rsidP="0006474D">
            <w:pPr>
              <w:spacing w:line="260" w:lineRule="exact"/>
              <w:jc w:val="left"/>
              <w:rPr>
                <w:bCs/>
                <w:snapToGrid w:val="0"/>
                <w:sz w:val="22"/>
                <w:szCs w:val="22"/>
              </w:rPr>
            </w:pPr>
            <w:r w:rsidRPr="00056AA8">
              <w:rPr>
                <w:rFonts w:ascii="標楷體" w:eastAsia="標楷體" w:hAnsi="標楷體" w:cs="標楷體" w:hint="eastAsia"/>
                <w:bCs/>
                <w:snapToGrid w:val="0"/>
                <w:color w:val="auto"/>
                <w:sz w:val="22"/>
                <w:szCs w:val="22"/>
              </w:rPr>
              <w:t>【3-2】</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1.讓</w:t>
            </w:r>
            <w:proofErr w:type="gramStart"/>
            <w:r w:rsidRPr="00056AA8">
              <w:rPr>
                <w:rFonts w:ascii="標楷體" w:eastAsia="標楷體" w:hAnsi="標楷體" w:cs="標楷體" w:hint="eastAsia"/>
                <w:color w:val="auto"/>
                <w:sz w:val="22"/>
                <w:szCs w:val="22"/>
              </w:rPr>
              <w:t>學生於課前</w:t>
            </w:r>
            <w:proofErr w:type="gramEnd"/>
            <w:r w:rsidRPr="00056AA8">
              <w:rPr>
                <w:rFonts w:ascii="標楷體" w:eastAsia="標楷體" w:hAnsi="標楷體" w:cs="標楷體" w:hint="eastAsia"/>
                <w:color w:val="auto"/>
                <w:sz w:val="22"/>
                <w:szCs w:val="22"/>
              </w:rPr>
              <w:t>收集各種生物的圖片，或到校園找到兩種生物，上課報告結果。</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2.說明同一種生物會有不同的俗名，俗名有時會產生誤解。</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lastRenderedPageBreak/>
              <w:t>3.說明瑞典</w:t>
            </w:r>
            <w:proofErr w:type="gramStart"/>
            <w:r w:rsidRPr="00056AA8">
              <w:rPr>
                <w:rFonts w:ascii="標楷體" w:eastAsia="標楷體" w:hAnsi="標楷體" w:cs="標楷體" w:hint="eastAsia"/>
                <w:color w:val="auto"/>
                <w:sz w:val="22"/>
                <w:szCs w:val="22"/>
              </w:rPr>
              <w:t>人林奈以</w:t>
            </w:r>
            <w:proofErr w:type="gramEnd"/>
            <w:r w:rsidRPr="00056AA8">
              <w:rPr>
                <w:rFonts w:ascii="標楷體" w:eastAsia="標楷體" w:hAnsi="標楷體" w:cs="標楷體" w:hint="eastAsia"/>
                <w:color w:val="auto"/>
                <w:sz w:val="22"/>
                <w:szCs w:val="22"/>
              </w:rPr>
              <w:t>拉丁文為生物命名，並創制二名法。</w:t>
            </w:r>
          </w:p>
          <w:p w:rsidR="0006474D" w:rsidRPr="00056AA8" w:rsidRDefault="0006474D" w:rsidP="0006474D">
            <w:pPr>
              <w:spacing w:line="260" w:lineRule="exact"/>
              <w:jc w:val="left"/>
              <w:rPr>
                <w:color w:val="000000" w:themeColor="text1"/>
                <w:sz w:val="22"/>
                <w:szCs w:val="22"/>
              </w:rPr>
            </w:pPr>
            <w:r w:rsidRPr="00056AA8">
              <w:rPr>
                <w:rFonts w:ascii="標楷體" w:eastAsia="標楷體" w:hAnsi="標楷體" w:cs="標楷體" w:hint="eastAsia"/>
                <w:color w:val="000000" w:themeColor="text1"/>
                <w:sz w:val="22"/>
                <w:szCs w:val="22"/>
              </w:rPr>
              <w:t>4.根據學名，判斷物種間的親緣關係。</w:t>
            </w:r>
          </w:p>
          <w:p w:rsidR="0006474D" w:rsidRPr="00056AA8" w:rsidRDefault="0006474D" w:rsidP="0006474D">
            <w:pPr>
              <w:spacing w:line="260" w:lineRule="exact"/>
              <w:jc w:val="left"/>
              <w:rPr>
                <w:color w:val="000000" w:themeColor="text1"/>
                <w:sz w:val="22"/>
                <w:szCs w:val="22"/>
              </w:rPr>
            </w:pPr>
            <w:r w:rsidRPr="00056AA8">
              <w:rPr>
                <w:rFonts w:ascii="標楷體" w:eastAsia="標楷體" w:hAnsi="標楷體" w:cs="標楷體" w:hint="eastAsia"/>
                <w:color w:val="000000" w:themeColor="text1"/>
                <w:sz w:val="22"/>
                <w:szCs w:val="22"/>
              </w:rPr>
              <w:t>5.利用各類犬的圖卡提問：圖卡中的各類犬是否同一物種？說明物種的定義。</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6.說明生物分類的七大階層，為界、門、綱、目、科、屬、種。</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7.舉例說明分類階層愈低，包含的生物種類愈少，但</w:t>
            </w:r>
            <w:proofErr w:type="gramStart"/>
            <w:r w:rsidRPr="00056AA8">
              <w:rPr>
                <w:rFonts w:ascii="標楷體" w:eastAsia="標楷體" w:hAnsi="標楷體" w:cs="標楷體" w:hint="eastAsia"/>
                <w:color w:val="auto"/>
                <w:sz w:val="22"/>
                <w:szCs w:val="22"/>
              </w:rPr>
              <w:t>生物間的親緣</w:t>
            </w:r>
            <w:proofErr w:type="gramEnd"/>
            <w:r w:rsidRPr="00056AA8">
              <w:rPr>
                <w:rFonts w:ascii="標楷體" w:eastAsia="標楷體" w:hAnsi="標楷體" w:cs="標楷體" w:hint="eastAsia"/>
                <w:color w:val="auto"/>
                <w:sz w:val="22"/>
                <w:szCs w:val="22"/>
              </w:rPr>
              <w:t>關係愈接近。</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8.生物分類的方式及結果，並非一成不變。</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9.說明五界分類系統的分類依據及各界生物的特徵。</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10.說明原核生物由於細胞內的遺傳物質</w:t>
            </w:r>
            <w:proofErr w:type="gramStart"/>
            <w:r w:rsidRPr="00056AA8">
              <w:rPr>
                <w:rFonts w:ascii="標楷體" w:eastAsia="標楷體" w:hAnsi="標楷體" w:cs="標楷體" w:hint="eastAsia"/>
                <w:color w:val="auto"/>
                <w:sz w:val="22"/>
                <w:szCs w:val="22"/>
              </w:rPr>
              <w:t>沒有核膜包圍</w:t>
            </w:r>
            <w:proofErr w:type="gramEnd"/>
            <w:r w:rsidRPr="00056AA8">
              <w:rPr>
                <w:rFonts w:ascii="標楷體" w:eastAsia="標楷體" w:hAnsi="標楷體" w:cs="標楷體" w:hint="eastAsia"/>
                <w:color w:val="auto"/>
                <w:sz w:val="22"/>
                <w:szCs w:val="22"/>
              </w:rPr>
              <w:t>，故缺乏完整的細胞核。</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11.列舉常見的原核生物，說明其構造、特徵、分布及對人類的影響。</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12.讓學生了解原核生物和真核生物差異處，真核生物可再區分為原生生物界、真菌界、植物界及動物界。</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13.</w:t>
            </w:r>
            <w:proofErr w:type="gramStart"/>
            <w:r w:rsidRPr="00056AA8">
              <w:rPr>
                <w:rFonts w:ascii="標楷體" w:eastAsia="標楷體" w:hAnsi="標楷體" w:cs="標楷體" w:hint="eastAsia"/>
                <w:color w:val="auto"/>
                <w:sz w:val="22"/>
                <w:szCs w:val="22"/>
              </w:rPr>
              <w:t>例舉</w:t>
            </w:r>
            <w:proofErr w:type="gramEnd"/>
            <w:r w:rsidRPr="00056AA8">
              <w:rPr>
                <w:rFonts w:ascii="標楷體" w:eastAsia="標楷體" w:hAnsi="標楷體" w:cs="標楷體" w:hint="eastAsia"/>
                <w:color w:val="auto"/>
                <w:sz w:val="22"/>
                <w:szCs w:val="22"/>
              </w:rPr>
              <w:t>校園生物或學生所帶的圖片，說明五界分類系統，但不詳述各界生物的特徵。</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lastRenderedPageBreak/>
              <w:t>14.說明病毒雖與人類有密切關係，但因構造簡單未具有細胞層次，故未列入五界的分類系統。</w:t>
            </w:r>
          </w:p>
          <w:p w:rsidR="0006474D" w:rsidRPr="00056AA8" w:rsidRDefault="0006474D" w:rsidP="0006474D">
            <w:pPr>
              <w:autoSpaceDE w:val="0"/>
              <w:autoSpaceDN w:val="0"/>
              <w:adjustRightInd w:val="0"/>
              <w:spacing w:line="260" w:lineRule="exact"/>
              <w:jc w:val="left"/>
              <w:rPr>
                <w:sz w:val="22"/>
                <w:szCs w:val="22"/>
              </w:rPr>
            </w:pPr>
          </w:p>
          <w:p w:rsidR="0006474D" w:rsidRPr="00056AA8" w:rsidRDefault="0006474D" w:rsidP="0006474D">
            <w:pPr>
              <w:spacing w:line="260" w:lineRule="exact"/>
              <w:jc w:val="left"/>
              <w:rPr>
                <w:bCs/>
                <w:snapToGrid w:val="0"/>
                <w:sz w:val="22"/>
                <w:szCs w:val="22"/>
              </w:rPr>
            </w:pPr>
            <w:r w:rsidRPr="00056AA8">
              <w:rPr>
                <w:rFonts w:ascii="標楷體" w:eastAsia="標楷體" w:hAnsi="標楷體" w:cs="標楷體" w:hint="eastAsia"/>
                <w:bCs/>
                <w:snapToGrid w:val="0"/>
                <w:color w:val="auto"/>
                <w:sz w:val="22"/>
                <w:szCs w:val="22"/>
              </w:rPr>
              <w:t>【實驗3-1】</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1.將全班分組後再進行本活動。</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2.舉例說明如何使用「二分法」。</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3.說明小華的檢索表之使用方法，從左邊的特徵開始檢索，依序往右邊便可找到相對應的昆蟲名稱。</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4.分析小華的檢索表中，將六隻昆蟲分為B、C、D及A、E、F兩群的分類依據。</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5.利用小華所做的檢索表檢索甲昆蟲和乙昆蟲，所得結果填在活動紀錄簿中。</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6.各組將甲~己昆蟲等六種昆蟲，完成一個二分叉檢索表，並畫在黑板上。</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7.討論並發表各組所製作出來的檢索表不盡相同的可能原因。</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8.說明歸納檢索表的功用。</w:t>
            </w: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tcPr>
          <w:p w:rsidR="0006474D" w:rsidRPr="00056AA8" w:rsidRDefault="0006474D" w:rsidP="0006474D">
            <w:pPr>
              <w:spacing w:line="260" w:lineRule="exact"/>
              <w:jc w:val="center"/>
              <w:rPr>
                <w:sz w:val="22"/>
                <w:szCs w:val="22"/>
              </w:rPr>
            </w:pPr>
            <w:r w:rsidRPr="00056AA8">
              <w:rPr>
                <w:rFonts w:ascii="標楷體" w:eastAsia="標楷體" w:hAnsi="標楷體" w:cs="標楷體" w:hint="eastAsia"/>
                <w:color w:val="auto"/>
                <w:sz w:val="22"/>
                <w:szCs w:val="22"/>
              </w:rPr>
              <w:lastRenderedPageBreak/>
              <w:t>3</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【3-1】</w:t>
            </w:r>
          </w:p>
          <w:p w:rsidR="0006474D" w:rsidRPr="00056AA8" w:rsidRDefault="0006474D" w:rsidP="0006474D">
            <w:pPr>
              <w:autoSpaceDE w:val="0"/>
              <w:autoSpaceDN w:val="0"/>
              <w:adjustRightInd w:val="0"/>
              <w:spacing w:line="260" w:lineRule="exact"/>
              <w:jc w:val="left"/>
              <w:rPr>
                <w:sz w:val="22"/>
                <w:szCs w:val="22"/>
              </w:rPr>
            </w:pPr>
            <w:r w:rsidRPr="00056AA8">
              <w:rPr>
                <w:rFonts w:ascii="標楷體" w:eastAsia="標楷體" w:hAnsi="標楷體" w:cs="標楷體" w:hint="eastAsia"/>
                <w:color w:val="auto"/>
                <w:sz w:val="22"/>
                <w:szCs w:val="22"/>
              </w:rPr>
              <w:t>1.各種化石的圖片或簡報。</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2.現代馬的演化過程圖片或簡報。</w:t>
            </w:r>
          </w:p>
          <w:p w:rsidR="0006474D" w:rsidRPr="00056AA8" w:rsidRDefault="0006474D" w:rsidP="0006474D">
            <w:pPr>
              <w:spacing w:line="260" w:lineRule="exact"/>
              <w:jc w:val="left"/>
              <w:rPr>
                <w:sz w:val="22"/>
                <w:szCs w:val="22"/>
              </w:rPr>
            </w:pPr>
          </w:p>
          <w:p w:rsidR="0006474D" w:rsidRPr="00056AA8" w:rsidRDefault="0006474D" w:rsidP="0006474D">
            <w:pPr>
              <w:spacing w:line="260" w:lineRule="exact"/>
              <w:jc w:val="left"/>
              <w:rPr>
                <w:bCs/>
                <w:snapToGrid w:val="0"/>
                <w:sz w:val="22"/>
                <w:szCs w:val="22"/>
              </w:rPr>
            </w:pPr>
            <w:r w:rsidRPr="00056AA8">
              <w:rPr>
                <w:rFonts w:ascii="標楷體" w:eastAsia="標楷體" w:hAnsi="標楷體" w:cs="標楷體" w:hint="eastAsia"/>
                <w:bCs/>
                <w:snapToGrid w:val="0"/>
                <w:color w:val="auto"/>
                <w:sz w:val="22"/>
                <w:szCs w:val="22"/>
              </w:rPr>
              <w:t>【3-2】</w:t>
            </w:r>
          </w:p>
          <w:p w:rsidR="0006474D" w:rsidRPr="00056AA8" w:rsidRDefault="0006474D" w:rsidP="0006474D">
            <w:pPr>
              <w:spacing w:line="260" w:lineRule="exact"/>
              <w:jc w:val="left"/>
              <w:rPr>
                <w:bCs/>
                <w:sz w:val="22"/>
                <w:szCs w:val="22"/>
              </w:rPr>
            </w:pPr>
            <w:r w:rsidRPr="00056AA8">
              <w:rPr>
                <w:rFonts w:ascii="標楷體" w:eastAsia="標楷體" w:hAnsi="標楷體" w:cs="標楷體" w:hint="eastAsia"/>
                <w:bCs/>
                <w:color w:val="auto"/>
                <w:sz w:val="22"/>
                <w:szCs w:val="22"/>
              </w:rPr>
              <w:t>1.</w:t>
            </w:r>
            <w:proofErr w:type="gramStart"/>
            <w:r w:rsidRPr="00056AA8">
              <w:rPr>
                <w:rFonts w:ascii="標楷體" w:eastAsia="標楷體" w:hAnsi="標楷體" w:cs="標楷體" w:hint="eastAsia"/>
                <w:bCs/>
                <w:color w:val="auto"/>
                <w:sz w:val="22"/>
                <w:szCs w:val="22"/>
              </w:rPr>
              <w:t>林奈及</w:t>
            </w:r>
            <w:proofErr w:type="gramEnd"/>
            <w:r w:rsidRPr="00056AA8">
              <w:rPr>
                <w:rFonts w:ascii="標楷體" w:eastAsia="標楷體" w:hAnsi="標楷體" w:cs="標楷體" w:hint="eastAsia"/>
                <w:bCs/>
                <w:color w:val="auto"/>
                <w:sz w:val="22"/>
                <w:szCs w:val="22"/>
              </w:rPr>
              <w:t>生物的圖卡、掛圖。</w:t>
            </w:r>
          </w:p>
          <w:p w:rsidR="0006474D" w:rsidRPr="00056AA8" w:rsidRDefault="0006474D" w:rsidP="0006474D">
            <w:pPr>
              <w:spacing w:line="260" w:lineRule="exact"/>
              <w:jc w:val="left"/>
              <w:rPr>
                <w:bCs/>
                <w:sz w:val="22"/>
                <w:szCs w:val="22"/>
              </w:rPr>
            </w:pPr>
            <w:r w:rsidRPr="00056AA8">
              <w:rPr>
                <w:rFonts w:ascii="標楷體" w:eastAsia="標楷體" w:hAnsi="標楷體" w:cs="標楷體" w:hint="eastAsia"/>
                <w:bCs/>
                <w:color w:val="auto"/>
                <w:sz w:val="22"/>
                <w:szCs w:val="22"/>
              </w:rPr>
              <w:t>2.電腦、投影機。</w:t>
            </w:r>
          </w:p>
          <w:p w:rsidR="0006474D" w:rsidRPr="00056AA8" w:rsidRDefault="0006474D" w:rsidP="0006474D">
            <w:pPr>
              <w:autoSpaceDE w:val="0"/>
              <w:autoSpaceDN w:val="0"/>
              <w:adjustRightInd w:val="0"/>
              <w:spacing w:line="260" w:lineRule="exact"/>
              <w:jc w:val="left"/>
              <w:rPr>
                <w:sz w:val="22"/>
                <w:szCs w:val="22"/>
              </w:rPr>
            </w:pPr>
          </w:p>
          <w:p w:rsidR="0006474D" w:rsidRPr="00056AA8" w:rsidRDefault="0006474D" w:rsidP="0006474D">
            <w:pPr>
              <w:spacing w:line="260" w:lineRule="exact"/>
              <w:jc w:val="left"/>
              <w:rPr>
                <w:sz w:val="22"/>
                <w:szCs w:val="22"/>
              </w:rPr>
            </w:pPr>
            <w:r w:rsidRPr="00056AA8">
              <w:rPr>
                <w:rFonts w:ascii="標楷體" w:eastAsia="標楷體" w:hAnsi="標楷體" w:cs="標楷體" w:hint="eastAsia"/>
                <w:bCs/>
                <w:snapToGrid w:val="0"/>
                <w:color w:val="auto"/>
                <w:sz w:val="22"/>
                <w:szCs w:val="22"/>
              </w:rPr>
              <w:t>【實驗3-1】</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1.活動紀錄</w:t>
            </w:r>
            <w:proofErr w:type="gramStart"/>
            <w:r w:rsidRPr="00056AA8">
              <w:rPr>
                <w:rFonts w:ascii="標楷體" w:eastAsia="標楷體" w:hAnsi="標楷體" w:cs="標楷體" w:hint="eastAsia"/>
                <w:color w:val="auto"/>
                <w:sz w:val="22"/>
                <w:szCs w:val="22"/>
              </w:rPr>
              <w:t>簿</w:t>
            </w:r>
            <w:proofErr w:type="gramEnd"/>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2.電腦、投影機。</w:t>
            </w:r>
          </w:p>
          <w:p w:rsidR="0006474D" w:rsidRPr="00056AA8" w:rsidRDefault="0006474D" w:rsidP="0006474D">
            <w:pPr>
              <w:spacing w:line="260" w:lineRule="exact"/>
              <w:jc w:val="left"/>
              <w:rPr>
                <w:sz w:val="22"/>
                <w:szCs w:val="22"/>
              </w:rPr>
            </w:pP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【3-3】</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1.生物的實物或圖片或掛圖。</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2.電腦、投影機。</w:t>
            </w:r>
          </w:p>
          <w:p w:rsidR="0006474D" w:rsidRPr="00056AA8" w:rsidRDefault="0006474D" w:rsidP="0006474D">
            <w:pPr>
              <w:autoSpaceDE w:val="0"/>
              <w:autoSpaceDN w:val="0"/>
              <w:adjustRightInd w:val="0"/>
              <w:spacing w:line="260" w:lineRule="exact"/>
              <w:jc w:val="left"/>
              <w:rPr>
                <w:sz w:val="22"/>
                <w:szCs w:val="22"/>
              </w:rPr>
            </w:pPr>
            <w:r w:rsidRPr="00056AA8">
              <w:rPr>
                <w:rFonts w:ascii="標楷體" w:eastAsia="標楷體" w:hAnsi="標楷體" w:cs="標楷體" w:hint="eastAsia"/>
                <w:color w:val="auto"/>
                <w:sz w:val="22"/>
                <w:szCs w:val="22"/>
              </w:rPr>
              <w:t>3.相關食品。</w:t>
            </w:r>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tcPr>
          <w:p w:rsidR="0006474D" w:rsidRPr="00056AA8" w:rsidRDefault="0006474D" w:rsidP="0006474D">
            <w:pPr>
              <w:autoSpaceDE w:val="0"/>
              <w:autoSpaceDN w:val="0"/>
              <w:adjustRightInd w:val="0"/>
              <w:spacing w:line="260" w:lineRule="exact"/>
              <w:jc w:val="left"/>
              <w:rPr>
                <w:sz w:val="22"/>
                <w:szCs w:val="22"/>
              </w:rPr>
            </w:pPr>
            <w:r w:rsidRPr="00056AA8">
              <w:rPr>
                <w:rFonts w:ascii="標楷體" w:eastAsia="標楷體" w:hAnsi="標楷體" w:cs="標楷體" w:hint="eastAsia"/>
                <w:color w:val="auto"/>
                <w:sz w:val="22"/>
                <w:szCs w:val="22"/>
              </w:rPr>
              <w:t>【3-1】</w:t>
            </w:r>
          </w:p>
          <w:p w:rsidR="0006474D" w:rsidRPr="00056AA8" w:rsidRDefault="0006474D" w:rsidP="0006474D">
            <w:pPr>
              <w:autoSpaceDE w:val="0"/>
              <w:autoSpaceDN w:val="0"/>
              <w:adjustRightInd w:val="0"/>
              <w:spacing w:line="260" w:lineRule="exact"/>
              <w:jc w:val="left"/>
              <w:rPr>
                <w:sz w:val="22"/>
                <w:szCs w:val="22"/>
              </w:rPr>
            </w:pPr>
            <w:r w:rsidRPr="00056AA8">
              <w:rPr>
                <w:rFonts w:ascii="標楷體" w:eastAsia="標楷體" w:hAnsi="標楷體" w:cs="標楷體" w:hint="eastAsia"/>
                <w:color w:val="auto"/>
                <w:sz w:val="22"/>
                <w:szCs w:val="22"/>
              </w:rPr>
              <w:t>1.觀察</w:t>
            </w:r>
          </w:p>
          <w:p w:rsidR="0006474D" w:rsidRPr="00056AA8" w:rsidRDefault="0006474D" w:rsidP="0006474D">
            <w:pPr>
              <w:autoSpaceDE w:val="0"/>
              <w:autoSpaceDN w:val="0"/>
              <w:adjustRightInd w:val="0"/>
              <w:spacing w:line="260" w:lineRule="exact"/>
              <w:jc w:val="left"/>
              <w:rPr>
                <w:sz w:val="22"/>
                <w:szCs w:val="22"/>
              </w:rPr>
            </w:pPr>
            <w:r w:rsidRPr="00056AA8">
              <w:rPr>
                <w:rFonts w:ascii="標楷體" w:eastAsia="標楷體" w:hAnsi="標楷體" w:cs="標楷體" w:hint="eastAsia"/>
                <w:color w:val="auto"/>
                <w:sz w:val="22"/>
                <w:szCs w:val="22"/>
              </w:rPr>
              <w:t>●討論時是否發言踴躍、條理清晰。</w:t>
            </w:r>
          </w:p>
          <w:p w:rsidR="0006474D" w:rsidRPr="00056AA8" w:rsidRDefault="0006474D" w:rsidP="0006474D">
            <w:pPr>
              <w:autoSpaceDE w:val="0"/>
              <w:autoSpaceDN w:val="0"/>
              <w:adjustRightInd w:val="0"/>
              <w:spacing w:line="260" w:lineRule="exact"/>
              <w:jc w:val="left"/>
              <w:rPr>
                <w:sz w:val="22"/>
                <w:szCs w:val="22"/>
              </w:rPr>
            </w:pPr>
            <w:r w:rsidRPr="00056AA8">
              <w:rPr>
                <w:rFonts w:ascii="標楷體" w:eastAsia="標楷體" w:hAnsi="標楷體" w:cs="標楷體" w:hint="eastAsia"/>
                <w:color w:val="auto"/>
                <w:sz w:val="22"/>
                <w:szCs w:val="22"/>
              </w:rPr>
              <w:t>●在別人發言時，是否能夠虛心傾聽，尊重他人。</w:t>
            </w:r>
          </w:p>
          <w:p w:rsidR="0006474D" w:rsidRPr="00056AA8" w:rsidRDefault="0006474D" w:rsidP="0006474D">
            <w:pPr>
              <w:autoSpaceDE w:val="0"/>
              <w:autoSpaceDN w:val="0"/>
              <w:adjustRightInd w:val="0"/>
              <w:spacing w:line="260" w:lineRule="exact"/>
              <w:jc w:val="left"/>
              <w:rPr>
                <w:sz w:val="22"/>
                <w:szCs w:val="22"/>
              </w:rPr>
            </w:pPr>
            <w:r w:rsidRPr="00056AA8">
              <w:rPr>
                <w:rFonts w:ascii="標楷體" w:eastAsia="標楷體" w:hAnsi="標楷體" w:cs="標楷體" w:hint="eastAsia"/>
                <w:color w:val="auto"/>
                <w:sz w:val="22"/>
                <w:szCs w:val="22"/>
              </w:rPr>
              <w:t>2.口頭回答</w:t>
            </w:r>
          </w:p>
          <w:p w:rsidR="0006474D" w:rsidRPr="00056AA8" w:rsidRDefault="0006474D" w:rsidP="0006474D">
            <w:pPr>
              <w:autoSpaceDE w:val="0"/>
              <w:autoSpaceDN w:val="0"/>
              <w:adjustRightInd w:val="0"/>
              <w:spacing w:line="260" w:lineRule="exact"/>
              <w:jc w:val="left"/>
              <w:rPr>
                <w:sz w:val="22"/>
                <w:szCs w:val="22"/>
              </w:rPr>
            </w:pPr>
            <w:r w:rsidRPr="00056AA8">
              <w:rPr>
                <w:rFonts w:ascii="標楷體" w:eastAsia="標楷體" w:hAnsi="標楷體" w:cs="標楷體" w:hint="eastAsia"/>
                <w:color w:val="auto"/>
                <w:sz w:val="22"/>
                <w:szCs w:val="22"/>
              </w:rPr>
              <w:t>●能否說明化石形成的原因。</w:t>
            </w:r>
          </w:p>
          <w:p w:rsidR="0006474D" w:rsidRPr="00056AA8" w:rsidRDefault="0006474D" w:rsidP="0006474D">
            <w:pPr>
              <w:autoSpaceDE w:val="0"/>
              <w:autoSpaceDN w:val="0"/>
              <w:adjustRightInd w:val="0"/>
              <w:spacing w:line="260" w:lineRule="exact"/>
              <w:jc w:val="left"/>
              <w:rPr>
                <w:sz w:val="22"/>
                <w:szCs w:val="22"/>
              </w:rPr>
            </w:pPr>
            <w:r w:rsidRPr="00056AA8">
              <w:rPr>
                <w:rFonts w:ascii="標楷體" w:eastAsia="標楷體" w:hAnsi="標楷體" w:cs="標楷體" w:hint="eastAsia"/>
                <w:color w:val="auto"/>
                <w:sz w:val="22"/>
                <w:szCs w:val="22"/>
              </w:rPr>
              <w:t>●能否了解化石與生物演化的關係。</w:t>
            </w:r>
          </w:p>
          <w:p w:rsidR="0006474D" w:rsidRPr="00056AA8" w:rsidRDefault="0006474D" w:rsidP="0006474D">
            <w:pPr>
              <w:spacing w:line="260" w:lineRule="exact"/>
              <w:jc w:val="left"/>
              <w:rPr>
                <w:bCs/>
                <w:snapToGrid w:val="0"/>
                <w:sz w:val="22"/>
                <w:szCs w:val="22"/>
              </w:rPr>
            </w:pPr>
          </w:p>
          <w:p w:rsidR="0006474D" w:rsidRPr="00056AA8" w:rsidRDefault="0006474D" w:rsidP="0006474D">
            <w:pPr>
              <w:spacing w:line="260" w:lineRule="exact"/>
              <w:jc w:val="left"/>
              <w:rPr>
                <w:bCs/>
                <w:snapToGrid w:val="0"/>
                <w:sz w:val="22"/>
                <w:szCs w:val="22"/>
              </w:rPr>
            </w:pPr>
            <w:r w:rsidRPr="00056AA8">
              <w:rPr>
                <w:rFonts w:ascii="標楷體" w:eastAsia="標楷體" w:hAnsi="標楷體" w:cs="標楷體" w:hint="eastAsia"/>
                <w:bCs/>
                <w:snapToGrid w:val="0"/>
                <w:color w:val="auto"/>
                <w:sz w:val="22"/>
                <w:szCs w:val="22"/>
              </w:rPr>
              <w:t>【3-2】</w:t>
            </w:r>
          </w:p>
          <w:p w:rsidR="0006474D" w:rsidRPr="00056AA8" w:rsidRDefault="0006474D" w:rsidP="0006474D">
            <w:pPr>
              <w:autoSpaceDE w:val="0"/>
              <w:autoSpaceDN w:val="0"/>
              <w:adjustRightInd w:val="0"/>
              <w:spacing w:line="260" w:lineRule="exact"/>
              <w:jc w:val="left"/>
              <w:rPr>
                <w:sz w:val="22"/>
                <w:szCs w:val="22"/>
              </w:rPr>
            </w:pPr>
            <w:r w:rsidRPr="00056AA8">
              <w:rPr>
                <w:rFonts w:ascii="標楷體" w:eastAsia="標楷體" w:hAnsi="標楷體" w:cs="標楷體" w:hint="eastAsia"/>
                <w:color w:val="auto"/>
                <w:sz w:val="22"/>
                <w:szCs w:val="22"/>
              </w:rPr>
              <w:t>1.觀察</w:t>
            </w:r>
          </w:p>
          <w:p w:rsidR="0006474D" w:rsidRPr="00056AA8" w:rsidRDefault="0006474D" w:rsidP="0006474D">
            <w:pPr>
              <w:autoSpaceDE w:val="0"/>
              <w:autoSpaceDN w:val="0"/>
              <w:adjustRightInd w:val="0"/>
              <w:spacing w:line="260" w:lineRule="exact"/>
              <w:jc w:val="left"/>
              <w:rPr>
                <w:sz w:val="22"/>
                <w:szCs w:val="22"/>
              </w:rPr>
            </w:pPr>
            <w:r w:rsidRPr="00056AA8">
              <w:rPr>
                <w:rFonts w:ascii="標楷體" w:eastAsia="標楷體" w:hAnsi="標楷體" w:cs="標楷體" w:hint="eastAsia"/>
                <w:color w:val="auto"/>
                <w:sz w:val="22"/>
                <w:szCs w:val="22"/>
              </w:rPr>
              <w:t>●討論時是否踴躍發言。</w:t>
            </w:r>
          </w:p>
          <w:p w:rsidR="0006474D" w:rsidRPr="00056AA8" w:rsidRDefault="0006474D" w:rsidP="0006474D">
            <w:pPr>
              <w:autoSpaceDE w:val="0"/>
              <w:autoSpaceDN w:val="0"/>
              <w:adjustRightInd w:val="0"/>
              <w:spacing w:line="260" w:lineRule="exact"/>
              <w:jc w:val="left"/>
              <w:rPr>
                <w:sz w:val="22"/>
                <w:szCs w:val="22"/>
              </w:rPr>
            </w:pPr>
            <w:r w:rsidRPr="00056AA8">
              <w:rPr>
                <w:rFonts w:ascii="標楷體" w:eastAsia="標楷體" w:hAnsi="標楷體" w:cs="標楷體" w:hint="eastAsia"/>
                <w:color w:val="auto"/>
                <w:sz w:val="22"/>
                <w:szCs w:val="22"/>
              </w:rPr>
              <w:t>●發表意見時是否條理清晰。</w:t>
            </w:r>
          </w:p>
          <w:p w:rsidR="0006474D" w:rsidRPr="00056AA8" w:rsidRDefault="0006474D" w:rsidP="0006474D">
            <w:pPr>
              <w:autoSpaceDE w:val="0"/>
              <w:autoSpaceDN w:val="0"/>
              <w:adjustRightInd w:val="0"/>
              <w:spacing w:line="260" w:lineRule="exact"/>
              <w:jc w:val="left"/>
              <w:rPr>
                <w:sz w:val="22"/>
                <w:szCs w:val="22"/>
              </w:rPr>
            </w:pPr>
            <w:r w:rsidRPr="00056AA8">
              <w:rPr>
                <w:rFonts w:ascii="標楷體" w:eastAsia="標楷體" w:hAnsi="標楷體" w:cs="標楷體" w:hint="eastAsia"/>
                <w:color w:val="auto"/>
                <w:sz w:val="22"/>
                <w:szCs w:val="22"/>
              </w:rPr>
              <w:t>●在別人發言時，是否能夠虛心傾聽，尊重他人。</w:t>
            </w:r>
          </w:p>
          <w:p w:rsidR="0006474D" w:rsidRPr="00056AA8" w:rsidRDefault="0006474D" w:rsidP="0006474D">
            <w:pPr>
              <w:autoSpaceDE w:val="0"/>
              <w:autoSpaceDN w:val="0"/>
              <w:adjustRightInd w:val="0"/>
              <w:spacing w:line="260" w:lineRule="exact"/>
              <w:jc w:val="left"/>
              <w:rPr>
                <w:sz w:val="22"/>
                <w:szCs w:val="22"/>
              </w:rPr>
            </w:pPr>
            <w:r w:rsidRPr="00056AA8">
              <w:rPr>
                <w:rFonts w:ascii="標楷體" w:eastAsia="標楷體" w:hAnsi="標楷體" w:cs="標楷體" w:hint="eastAsia"/>
                <w:color w:val="auto"/>
                <w:sz w:val="22"/>
                <w:szCs w:val="22"/>
              </w:rPr>
              <w:lastRenderedPageBreak/>
              <w:t>2.口頭回答</w:t>
            </w:r>
          </w:p>
          <w:p w:rsidR="0006474D" w:rsidRPr="00056AA8" w:rsidRDefault="0006474D" w:rsidP="0006474D">
            <w:pPr>
              <w:autoSpaceDE w:val="0"/>
              <w:autoSpaceDN w:val="0"/>
              <w:adjustRightInd w:val="0"/>
              <w:spacing w:line="260" w:lineRule="exact"/>
              <w:jc w:val="left"/>
              <w:rPr>
                <w:sz w:val="22"/>
                <w:szCs w:val="22"/>
              </w:rPr>
            </w:pPr>
            <w:r w:rsidRPr="00056AA8">
              <w:rPr>
                <w:rFonts w:ascii="標楷體" w:eastAsia="標楷體" w:hAnsi="標楷體" w:cs="標楷體" w:hint="eastAsia"/>
                <w:color w:val="auto"/>
                <w:sz w:val="22"/>
                <w:szCs w:val="22"/>
              </w:rPr>
              <w:t>●能否說出種的定義。</w:t>
            </w:r>
          </w:p>
          <w:p w:rsidR="0006474D" w:rsidRPr="00056AA8" w:rsidRDefault="0006474D" w:rsidP="0006474D">
            <w:pPr>
              <w:autoSpaceDE w:val="0"/>
              <w:autoSpaceDN w:val="0"/>
              <w:adjustRightInd w:val="0"/>
              <w:spacing w:line="260" w:lineRule="exact"/>
              <w:jc w:val="left"/>
              <w:rPr>
                <w:sz w:val="22"/>
                <w:szCs w:val="22"/>
              </w:rPr>
            </w:pPr>
            <w:r w:rsidRPr="00056AA8">
              <w:rPr>
                <w:rFonts w:ascii="標楷體" w:eastAsia="標楷體" w:hAnsi="標楷體" w:cs="標楷體" w:hint="eastAsia"/>
                <w:color w:val="auto"/>
                <w:sz w:val="22"/>
                <w:szCs w:val="22"/>
              </w:rPr>
              <w:t>●能否依次序說出由低階至高階的分類七大階層。</w:t>
            </w:r>
          </w:p>
          <w:p w:rsidR="0006474D" w:rsidRPr="00056AA8" w:rsidRDefault="0006474D" w:rsidP="0006474D">
            <w:pPr>
              <w:autoSpaceDE w:val="0"/>
              <w:autoSpaceDN w:val="0"/>
              <w:adjustRightInd w:val="0"/>
              <w:spacing w:line="260" w:lineRule="exact"/>
              <w:jc w:val="left"/>
              <w:rPr>
                <w:sz w:val="22"/>
                <w:szCs w:val="22"/>
              </w:rPr>
            </w:pPr>
          </w:p>
          <w:p w:rsidR="0006474D" w:rsidRPr="00056AA8" w:rsidRDefault="0006474D" w:rsidP="0006474D">
            <w:pPr>
              <w:spacing w:line="260" w:lineRule="exact"/>
              <w:jc w:val="left"/>
              <w:rPr>
                <w:bCs/>
                <w:sz w:val="22"/>
                <w:szCs w:val="22"/>
              </w:rPr>
            </w:pPr>
            <w:r w:rsidRPr="00056AA8">
              <w:rPr>
                <w:rFonts w:ascii="標楷體" w:eastAsia="標楷體" w:hAnsi="標楷體" w:cs="標楷體" w:hint="eastAsia"/>
                <w:bCs/>
                <w:snapToGrid w:val="0"/>
                <w:color w:val="auto"/>
                <w:sz w:val="22"/>
                <w:szCs w:val="22"/>
              </w:rPr>
              <w:t>【實驗3-1】</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1觀察</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●能指出昆蟲的各部分構造名稱。</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●能區分比較本活動中所列舉之昆蟲的異同。</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2實作評量</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●實驗過程中能與組員分工合作，並隨時發現問題。</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3作業評量：</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●完成活動紀錄簿，並確認答案的正確性。</w:t>
            </w:r>
          </w:p>
          <w:p w:rsidR="0006474D" w:rsidRPr="00056AA8" w:rsidRDefault="0006474D" w:rsidP="0006474D">
            <w:pPr>
              <w:spacing w:line="260" w:lineRule="exact"/>
              <w:jc w:val="left"/>
              <w:rPr>
                <w:sz w:val="22"/>
                <w:szCs w:val="22"/>
              </w:rPr>
            </w:pPr>
          </w:p>
          <w:p w:rsidR="0006474D" w:rsidRPr="00056AA8" w:rsidRDefault="00F13826" w:rsidP="0006474D">
            <w:pPr>
              <w:spacing w:line="260" w:lineRule="exact"/>
              <w:jc w:val="left"/>
              <w:rPr>
                <w:sz w:val="22"/>
                <w:szCs w:val="22"/>
              </w:rPr>
            </w:pPr>
            <w:r w:rsidRPr="00F13826">
              <w:rPr>
                <w:rFonts w:hint="eastAsia"/>
                <w:color w:val="FF0000"/>
                <w:sz w:val="22"/>
                <w:szCs w:val="22"/>
                <w:shd w:val="pct15" w:color="auto" w:fill="FFFFFF"/>
              </w:rPr>
              <w:t>第一次段考</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06474D" w:rsidRPr="009B31E2" w:rsidRDefault="0006474D" w:rsidP="0006474D">
            <w:pPr>
              <w:spacing w:line="260" w:lineRule="exact"/>
              <w:jc w:val="left"/>
              <w:rPr>
                <w:b/>
                <w:color w:val="FF0000"/>
                <w:sz w:val="22"/>
                <w:szCs w:val="22"/>
              </w:rPr>
            </w:pPr>
            <w:r w:rsidRPr="009B31E2">
              <w:rPr>
                <w:rFonts w:ascii="標楷體" w:eastAsia="標楷體" w:hAnsi="標楷體" w:cs="DFKaiShu-SB-Estd-BF" w:hint="eastAsia"/>
                <w:b/>
                <w:color w:val="FF0000"/>
                <w:sz w:val="22"/>
                <w:szCs w:val="22"/>
              </w:rPr>
              <w:lastRenderedPageBreak/>
              <w:t>【戶外教育】</w:t>
            </w:r>
          </w:p>
          <w:p w:rsidR="0006474D" w:rsidRPr="009B31E2" w:rsidRDefault="0006474D" w:rsidP="0006474D">
            <w:pPr>
              <w:spacing w:line="260" w:lineRule="exact"/>
              <w:jc w:val="left"/>
              <w:rPr>
                <w:color w:val="FF0000"/>
                <w:sz w:val="22"/>
                <w:szCs w:val="22"/>
              </w:rPr>
            </w:pPr>
            <w:r w:rsidRPr="009B31E2">
              <w:rPr>
                <w:rFonts w:ascii="標楷體" w:eastAsia="標楷體" w:hAnsi="標楷體" w:cs="DFKaiShu-SB-Estd-BF" w:hint="eastAsia"/>
                <w:color w:val="FF0000"/>
                <w:sz w:val="22"/>
                <w:szCs w:val="22"/>
              </w:rPr>
              <w:t>戶J2 擴充對環境的理解，運用所學的知識到生活當中，具備觀察、描述、測量、紀錄的能力。</w:t>
            </w:r>
          </w:p>
          <w:p w:rsidR="0006474D" w:rsidRPr="00056AA8" w:rsidRDefault="0006474D" w:rsidP="0006474D">
            <w:pPr>
              <w:spacing w:line="260" w:lineRule="exact"/>
              <w:jc w:val="left"/>
              <w:rPr>
                <w:b/>
                <w:sz w:val="22"/>
                <w:szCs w:val="22"/>
              </w:rPr>
            </w:pPr>
            <w:r w:rsidRPr="00056AA8">
              <w:rPr>
                <w:rFonts w:ascii="標楷體" w:eastAsia="標楷體" w:hAnsi="標楷體" w:cs="DFKaiShu-SB-Estd-BF" w:hint="eastAsia"/>
                <w:b/>
                <w:color w:val="auto"/>
                <w:sz w:val="22"/>
                <w:szCs w:val="22"/>
              </w:rPr>
              <w:t>【海洋教育】</w:t>
            </w:r>
          </w:p>
          <w:p w:rsidR="0006474D" w:rsidRPr="00056AA8" w:rsidRDefault="0006474D" w:rsidP="0006474D">
            <w:pPr>
              <w:spacing w:line="260" w:lineRule="exact"/>
              <w:jc w:val="left"/>
              <w:rPr>
                <w:bCs/>
                <w:snapToGrid w:val="0"/>
                <w:color w:val="0000FF"/>
                <w:sz w:val="22"/>
                <w:szCs w:val="22"/>
              </w:rPr>
            </w:pPr>
            <w:r w:rsidRPr="00056AA8">
              <w:rPr>
                <w:rFonts w:ascii="標楷體" w:eastAsia="標楷體" w:hAnsi="標楷體" w:cs="DFKaiShu-SB-Estd-BF" w:hint="eastAsia"/>
                <w:color w:val="auto"/>
                <w:sz w:val="22"/>
                <w:szCs w:val="22"/>
              </w:rPr>
              <w:t>海J14 探討海洋生物與生態環境之關聯。</w:t>
            </w:r>
          </w:p>
        </w:tc>
        <w:tc>
          <w:tcPr>
            <w:tcW w:w="1784" w:type="dxa"/>
            <w:tcBorders>
              <w:top w:val="single" w:sz="8" w:space="0" w:color="000000"/>
              <w:bottom w:val="single" w:sz="8" w:space="0" w:color="000000"/>
              <w:right w:val="single" w:sz="8" w:space="0" w:color="000000"/>
            </w:tcBorders>
          </w:tcPr>
          <w:p w:rsidR="0006474D" w:rsidRPr="00056AA8" w:rsidRDefault="0006474D" w:rsidP="0006474D">
            <w:pPr>
              <w:adjustRightInd w:val="0"/>
              <w:snapToGrid w:val="0"/>
              <w:spacing w:line="0" w:lineRule="atLeast"/>
              <w:ind w:hanging="7"/>
              <w:jc w:val="left"/>
              <w:rPr>
                <w:rFonts w:ascii="標楷體" w:eastAsia="標楷體" w:hAnsi="標楷體" w:cs="標楷體"/>
                <w:sz w:val="22"/>
                <w:szCs w:val="22"/>
              </w:rPr>
            </w:pPr>
            <w:r w:rsidRPr="00056AA8">
              <w:rPr>
                <w:rFonts w:ascii="標楷體" w:eastAsia="標楷體" w:hAnsi="標楷體" w:cs="標楷體"/>
                <w:sz w:val="22"/>
                <w:szCs w:val="22"/>
              </w:rPr>
              <w:t>□</w:t>
            </w:r>
            <w:r w:rsidRPr="00056AA8">
              <w:rPr>
                <w:rFonts w:ascii="標楷體" w:eastAsia="標楷體" w:hAnsi="標楷體" w:cs="標楷體" w:hint="eastAsia"/>
                <w:sz w:val="22"/>
                <w:szCs w:val="22"/>
              </w:rPr>
              <w:t>實施跨領域或</w:t>
            </w:r>
            <w:r w:rsidRPr="00056AA8">
              <w:rPr>
                <w:rFonts w:ascii="標楷體" w:eastAsia="標楷體" w:hAnsi="標楷體" w:cs="標楷體" w:hint="eastAsia"/>
                <w:color w:val="auto"/>
                <w:sz w:val="22"/>
                <w:szCs w:val="22"/>
              </w:rPr>
              <w:t>跨</w:t>
            </w:r>
            <w:r w:rsidRPr="00056AA8">
              <w:rPr>
                <w:rFonts w:ascii="標楷體" w:eastAsia="標楷體" w:hAnsi="標楷體" w:cs="標楷體" w:hint="eastAsia"/>
                <w:sz w:val="22"/>
                <w:szCs w:val="22"/>
              </w:rPr>
              <w:t>科目</w:t>
            </w:r>
            <w:r w:rsidRPr="00056AA8">
              <w:rPr>
                <w:rFonts w:ascii="標楷體" w:eastAsia="標楷體" w:hAnsi="標楷體" w:cs="標楷體"/>
                <w:sz w:val="22"/>
                <w:szCs w:val="22"/>
              </w:rPr>
              <w:t>協同</w:t>
            </w:r>
            <w:r w:rsidRPr="00056AA8">
              <w:rPr>
                <w:rFonts w:ascii="標楷體" w:eastAsia="標楷體" w:hAnsi="標楷體" w:cs="標楷體" w:hint="eastAsia"/>
                <w:sz w:val="22"/>
                <w:szCs w:val="22"/>
              </w:rPr>
              <w:t>教學(需另申請授課鐘點費者)</w:t>
            </w:r>
          </w:p>
          <w:p w:rsidR="0006474D" w:rsidRPr="00056AA8" w:rsidRDefault="0006474D" w:rsidP="0006474D">
            <w:pPr>
              <w:adjustRightInd w:val="0"/>
              <w:snapToGrid w:val="0"/>
              <w:spacing w:line="0" w:lineRule="atLeast"/>
              <w:ind w:left="110" w:hangingChars="50" w:hanging="110"/>
              <w:jc w:val="left"/>
              <w:rPr>
                <w:rFonts w:ascii="標楷體" w:eastAsia="標楷體" w:hAnsi="標楷體" w:cs="標楷體"/>
                <w:sz w:val="22"/>
                <w:szCs w:val="22"/>
              </w:rPr>
            </w:pPr>
            <w:r w:rsidRPr="00056AA8">
              <w:rPr>
                <w:rFonts w:ascii="標楷體" w:eastAsia="標楷體" w:hAnsi="標楷體" w:cs="標楷體" w:hint="eastAsia"/>
                <w:sz w:val="22"/>
                <w:szCs w:val="22"/>
              </w:rPr>
              <w:t>1.協同科目：</w:t>
            </w:r>
          </w:p>
          <w:p w:rsidR="0006474D" w:rsidRPr="00056AA8" w:rsidRDefault="0006474D" w:rsidP="0006474D">
            <w:pPr>
              <w:adjustRightInd w:val="0"/>
              <w:snapToGrid w:val="0"/>
              <w:spacing w:line="0" w:lineRule="atLeast"/>
              <w:jc w:val="left"/>
              <w:rPr>
                <w:rFonts w:ascii="標楷體" w:eastAsia="標楷體" w:hAnsi="標楷體" w:cs="標楷體"/>
                <w:sz w:val="22"/>
                <w:szCs w:val="22"/>
                <w:u w:val="single"/>
              </w:rPr>
            </w:pPr>
            <w:r w:rsidRPr="00056AA8">
              <w:rPr>
                <w:rFonts w:ascii="標楷體" w:eastAsia="標楷體" w:hAnsi="標楷體" w:cs="標楷體" w:hint="eastAsia"/>
                <w:sz w:val="22"/>
                <w:szCs w:val="22"/>
                <w:u w:val="single"/>
              </w:rPr>
              <w:t xml:space="preserve"> </w:t>
            </w:r>
            <w:proofErr w:type="gramStart"/>
            <w:r w:rsidRPr="00056AA8">
              <w:rPr>
                <w:rFonts w:ascii="標楷體" w:eastAsia="標楷體" w:hAnsi="標楷體" w:cs="標楷體" w:hint="eastAsia"/>
                <w:sz w:val="22"/>
                <w:szCs w:val="22"/>
                <w:u w:val="single"/>
              </w:rPr>
              <w:t>＿</w:t>
            </w:r>
            <w:proofErr w:type="gramEnd"/>
            <w:r w:rsidRPr="00056AA8">
              <w:rPr>
                <w:rFonts w:ascii="標楷體" w:eastAsia="標楷體" w:hAnsi="標楷體" w:cs="標楷體" w:hint="eastAsia"/>
                <w:sz w:val="22"/>
                <w:szCs w:val="22"/>
                <w:u w:val="single"/>
              </w:rPr>
              <w:t xml:space="preserve">       ＿ </w:t>
            </w:r>
          </w:p>
          <w:p w:rsidR="0006474D" w:rsidRPr="00056AA8" w:rsidRDefault="0006474D" w:rsidP="0006474D">
            <w:pPr>
              <w:adjustRightInd w:val="0"/>
              <w:snapToGrid w:val="0"/>
              <w:spacing w:line="0" w:lineRule="atLeast"/>
              <w:ind w:hanging="7"/>
              <w:jc w:val="left"/>
              <w:rPr>
                <w:rFonts w:ascii="標楷體" w:eastAsia="標楷體" w:hAnsi="標楷體" w:cs="標楷體"/>
                <w:sz w:val="22"/>
                <w:szCs w:val="22"/>
                <w:u w:val="single"/>
              </w:rPr>
            </w:pPr>
            <w:r w:rsidRPr="00056AA8">
              <w:rPr>
                <w:rFonts w:ascii="標楷體" w:eastAsia="標楷體" w:hAnsi="標楷體" w:cs="標楷體" w:hint="eastAsia"/>
                <w:sz w:val="22"/>
                <w:szCs w:val="22"/>
              </w:rPr>
              <w:t>2.協同</w:t>
            </w:r>
            <w:r w:rsidRPr="00056AA8">
              <w:rPr>
                <w:rFonts w:ascii="標楷體" w:eastAsia="標楷體" w:hAnsi="標楷體" w:cs="標楷體"/>
                <w:sz w:val="22"/>
                <w:szCs w:val="22"/>
              </w:rPr>
              <w:t>節數</w:t>
            </w:r>
            <w:r w:rsidRPr="00056AA8">
              <w:rPr>
                <w:rFonts w:ascii="標楷體" w:eastAsia="標楷體" w:hAnsi="標楷體" w:cs="標楷體" w:hint="eastAsia"/>
                <w:sz w:val="22"/>
                <w:szCs w:val="22"/>
              </w:rPr>
              <w:t>：</w:t>
            </w:r>
          </w:p>
          <w:p w:rsidR="0006474D" w:rsidRPr="00056AA8" w:rsidRDefault="0006474D" w:rsidP="0006474D">
            <w:pPr>
              <w:adjustRightInd w:val="0"/>
              <w:snapToGrid w:val="0"/>
              <w:spacing w:line="0" w:lineRule="atLeast"/>
              <w:ind w:hanging="7"/>
              <w:jc w:val="left"/>
              <w:rPr>
                <w:rFonts w:ascii="標楷體" w:eastAsia="標楷體" w:hAnsi="標楷體" w:cs="標楷體"/>
                <w:sz w:val="22"/>
                <w:szCs w:val="22"/>
              </w:rPr>
            </w:pPr>
            <w:proofErr w:type="gramStart"/>
            <w:r w:rsidRPr="00056AA8">
              <w:rPr>
                <w:rFonts w:ascii="標楷體" w:eastAsia="標楷體" w:hAnsi="標楷體" w:cs="標楷體" w:hint="eastAsia"/>
                <w:sz w:val="22"/>
                <w:szCs w:val="22"/>
                <w:u w:val="single"/>
              </w:rPr>
              <w:t>＿</w:t>
            </w:r>
            <w:proofErr w:type="gramEnd"/>
            <w:r w:rsidRPr="00056AA8">
              <w:rPr>
                <w:rFonts w:ascii="標楷體" w:eastAsia="標楷體" w:hAnsi="標楷體" w:cs="標楷體" w:hint="eastAsia"/>
                <w:sz w:val="22"/>
                <w:szCs w:val="22"/>
                <w:u w:val="single"/>
              </w:rPr>
              <w:t xml:space="preserve">      ＿＿</w:t>
            </w:r>
          </w:p>
        </w:tc>
      </w:tr>
      <w:tr w:rsidR="0006474D" w:rsidTr="00B27750">
        <w:trPr>
          <w:trHeight w:val="332"/>
          <w:jc w:val="center"/>
        </w:trPr>
        <w:tc>
          <w:tcPr>
            <w:tcW w:w="1247" w:type="dxa"/>
            <w:tcBorders>
              <w:top w:val="single" w:sz="8" w:space="0" w:color="000000"/>
              <w:left w:val="single" w:sz="8" w:space="0" w:color="000000"/>
              <w:bottom w:val="single" w:sz="8" w:space="0" w:color="000000"/>
              <w:right w:val="single" w:sz="8" w:space="0" w:color="000000"/>
            </w:tcBorders>
          </w:tcPr>
          <w:p w:rsidR="0006474D" w:rsidRPr="001B7FB2" w:rsidRDefault="0006474D" w:rsidP="0006474D">
            <w:pPr>
              <w:jc w:val="center"/>
              <w:rPr>
                <w:rFonts w:ascii="標楷體" w:eastAsia="標楷體" w:hAnsi="標楷體" w:cs="標楷體"/>
                <w:color w:val="000000" w:themeColor="text1"/>
                <w:sz w:val="24"/>
                <w:szCs w:val="24"/>
              </w:rPr>
            </w:pPr>
            <w:r w:rsidRPr="001B7FB2">
              <w:rPr>
                <w:rFonts w:ascii="標楷體" w:eastAsia="標楷體" w:hAnsi="標楷體" w:cs="標楷體" w:hint="eastAsia"/>
                <w:color w:val="000000" w:themeColor="text1"/>
                <w:sz w:val="24"/>
                <w:szCs w:val="24"/>
              </w:rPr>
              <w:lastRenderedPageBreak/>
              <w:t>第</w:t>
            </w:r>
            <w:r>
              <w:rPr>
                <w:rFonts w:ascii="標楷體" w:eastAsia="標楷體" w:hAnsi="標楷體" w:cs="標楷體" w:hint="eastAsia"/>
                <w:color w:val="000000" w:themeColor="text1"/>
                <w:sz w:val="24"/>
                <w:szCs w:val="24"/>
              </w:rPr>
              <w:t>八</w:t>
            </w:r>
            <w:proofErr w:type="gramStart"/>
            <w:r w:rsidRPr="001B7FB2">
              <w:rPr>
                <w:rFonts w:ascii="標楷體" w:eastAsia="標楷體" w:hAnsi="標楷體" w:cs="標楷體" w:hint="eastAsia"/>
                <w:color w:val="000000" w:themeColor="text1"/>
                <w:sz w:val="24"/>
                <w:szCs w:val="24"/>
              </w:rPr>
              <w:t>週</w:t>
            </w:r>
            <w:proofErr w:type="gramEnd"/>
          </w:p>
          <w:p w:rsidR="0006474D" w:rsidRDefault="0006474D" w:rsidP="0006474D">
            <w:pPr>
              <w:jc w:val="center"/>
              <w:rPr>
                <w:rFonts w:ascii="標楷體" w:eastAsia="標楷體" w:hAnsi="標楷體" w:cs="標楷體"/>
                <w:color w:val="FF0000"/>
                <w:sz w:val="24"/>
                <w:szCs w:val="24"/>
              </w:rPr>
            </w:pPr>
            <w:r>
              <w:rPr>
                <w:rFonts w:ascii="標楷體" w:eastAsia="標楷體" w:hAnsi="標楷體" w:cs="標楷體" w:hint="eastAsia"/>
                <w:color w:val="000000" w:themeColor="text1"/>
                <w:sz w:val="24"/>
                <w:szCs w:val="24"/>
              </w:rPr>
              <w:t>3/30-4/5</w:t>
            </w:r>
          </w:p>
        </w:tc>
        <w:tc>
          <w:tcPr>
            <w:tcW w:w="1701" w:type="dxa"/>
            <w:tcBorders>
              <w:top w:val="single" w:sz="8" w:space="0" w:color="000000"/>
              <w:left w:val="single" w:sz="8" w:space="0" w:color="000000"/>
              <w:bottom w:val="single" w:sz="8" w:space="0" w:color="000000"/>
              <w:right w:val="single" w:sz="8" w:space="0" w:color="000000"/>
            </w:tcBorders>
          </w:tcPr>
          <w:p w:rsidR="0006474D" w:rsidRPr="00056AA8" w:rsidRDefault="0006474D" w:rsidP="0006474D">
            <w:pPr>
              <w:spacing w:line="260" w:lineRule="exact"/>
              <w:jc w:val="left"/>
              <w:rPr>
                <w:bCs/>
                <w:snapToGrid w:val="0"/>
                <w:sz w:val="22"/>
                <w:szCs w:val="22"/>
              </w:rPr>
            </w:pPr>
            <w:r w:rsidRPr="00056AA8">
              <w:rPr>
                <w:rFonts w:ascii="標楷體" w:eastAsia="標楷體" w:hAnsi="標楷體" w:cs="標楷體" w:hint="eastAsia"/>
                <w:bCs/>
                <w:snapToGrid w:val="0"/>
                <w:color w:val="auto"/>
                <w:sz w:val="22"/>
                <w:szCs w:val="22"/>
              </w:rPr>
              <w:t>tr-IV-1 能</w:t>
            </w:r>
            <w:proofErr w:type="gramStart"/>
            <w:r w:rsidRPr="00056AA8">
              <w:rPr>
                <w:rFonts w:ascii="標楷體" w:eastAsia="標楷體" w:hAnsi="標楷體" w:cs="標楷體" w:hint="eastAsia"/>
                <w:bCs/>
                <w:snapToGrid w:val="0"/>
                <w:color w:val="auto"/>
                <w:sz w:val="22"/>
                <w:szCs w:val="22"/>
              </w:rPr>
              <w:t>將所習得</w:t>
            </w:r>
            <w:proofErr w:type="gramEnd"/>
            <w:r w:rsidRPr="00056AA8">
              <w:rPr>
                <w:rFonts w:ascii="標楷體" w:eastAsia="標楷體" w:hAnsi="標楷體" w:cs="標楷體" w:hint="eastAsia"/>
                <w:bCs/>
                <w:snapToGrid w:val="0"/>
                <w:color w:val="auto"/>
                <w:sz w:val="22"/>
                <w:szCs w:val="22"/>
              </w:rPr>
              <w:t>的知識正確的連結到所觀察到的自然現象及實驗</w:t>
            </w:r>
            <w:r w:rsidRPr="00056AA8">
              <w:rPr>
                <w:rFonts w:ascii="標楷體" w:eastAsia="標楷體" w:hAnsi="標楷體" w:cs="標楷體" w:hint="eastAsia"/>
                <w:bCs/>
                <w:snapToGrid w:val="0"/>
                <w:color w:val="auto"/>
                <w:sz w:val="22"/>
                <w:szCs w:val="22"/>
              </w:rPr>
              <w:lastRenderedPageBreak/>
              <w:t>數據，並推論出其中的關聯，進而運用習得的知識來解釋自己論點的正確性。</w:t>
            </w:r>
          </w:p>
          <w:p w:rsidR="0006474D" w:rsidRPr="00056AA8" w:rsidRDefault="0006474D" w:rsidP="0006474D">
            <w:pPr>
              <w:spacing w:line="260" w:lineRule="exact"/>
              <w:jc w:val="left"/>
              <w:rPr>
                <w:bCs/>
                <w:snapToGrid w:val="0"/>
                <w:sz w:val="22"/>
                <w:szCs w:val="22"/>
              </w:rPr>
            </w:pPr>
            <w:r w:rsidRPr="00056AA8">
              <w:rPr>
                <w:rFonts w:ascii="標楷體" w:eastAsia="標楷體" w:hAnsi="標楷體" w:cs="標楷體" w:hint="eastAsia"/>
                <w:bCs/>
                <w:snapToGrid w:val="0"/>
                <w:color w:val="auto"/>
                <w:sz w:val="22"/>
                <w:szCs w:val="22"/>
              </w:rPr>
              <w:t>po-IV-1 能從學習活動、日常經驗及科技運用、自然環境、書刊及網路媒體中，進行各種有計畫的觀察，進而能察覺問題。</w:t>
            </w:r>
          </w:p>
          <w:p w:rsidR="0006474D" w:rsidRPr="00056AA8" w:rsidRDefault="0006474D" w:rsidP="0006474D">
            <w:pPr>
              <w:spacing w:line="260" w:lineRule="exact"/>
              <w:jc w:val="left"/>
              <w:rPr>
                <w:bCs/>
                <w:snapToGrid w:val="0"/>
                <w:color w:val="000000" w:themeColor="text1"/>
                <w:sz w:val="22"/>
                <w:szCs w:val="22"/>
              </w:rPr>
            </w:pPr>
            <w:r w:rsidRPr="00056AA8">
              <w:rPr>
                <w:rFonts w:ascii="標楷體" w:eastAsia="標楷體" w:hAnsi="標楷體" w:cs="標楷體" w:hint="eastAsia"/>
                <w:bCs/>
                <w:snapToGrid w:val="0"/>
                <w:color w:val="000000" w:themeColor="text1"/>
                <w:sz w:val="22"/>
                <w:szCs w:val="22"/>
              </w:rPr>
              <w:t>ai-IV-1 動手實作解決問題或驗證自己想法，而獲得成就感。</w:t>
            </w:r>
          </w:p>
          <w:p w:rsidR="0006474D" w:rsidRPr="00056AA8" w:rsidRDefault="0006474D" w:rsidP="0006474D">
            <w:pPr>
              <w:spacing w:line="260" w:lineRule="exact"/>
              <w:jc w:val="left"/>
              <w:rPr>
                <w:bCs/>
                <w:snapToGrid w:val="0"/>
                <w:sz w:val="22"/>
                <w:szCs w:val="22"/>
              </w:rPr>
            </w:pPr>
            <w:r w:rsidRPr="00056AA8">
              <w:rPr>
                <w:rFonts w:ascii="標楷體" w:eastAsia="標楷體" w:hAnsi="標楷體" w:cs="標楷體" w:hint="eastAsia"/>
                <w:bCs/>
                <w:snapToGrid w:val="0"/>
                <w:color w:val="auto"/>
                <w:sz w:val="22"/>
                <w:szCs w:val="22"/>
              </w:rPr>
              <w:t>ai-IV-2 透過與同儕的討論，分享科學發現的樂趣。</w:t>
            </w:r>
          </w:p>
          <w:p w:rsidR="0006474D" w:rsidRPr="00056AA8" w:rsidRDefault="0006474D" w:rsidP="0006474D">
            <w:pPr>
              <w:spacing w:line="260" w:lineRule="exact"/>
              <w:jc w:val="left"/>
              <w:rPr>
                <w:bCs/>
                <w:snapToGrid w:val="0"/>
                <w:sz w:val="22"/>
                <w:szCs w:val="22"/>
              </w:rPr>
            </w:pPr>
            <w:r w:rsidRPr="00056AA8">
              <w:rPr>
                <w:rFonts w:ascii="標楷體" w:eastAsia="標楷體" w:hAnsi="標楷體" w:cs="標楷體" w:hint="eastAsia"/>
                <w:bCs/>
                <w:snapToGrid w:val="0"/>
                <w:color w:val="auto"/>
                <w:sz w:val="22"/>
                <w:szCs w:val="22"/>
              </w:rPr>
              <w:t>ai-IV-3 透過所學到的科學知識和科學探索的各種方法，解釋自然現象發生的原因，建立科學學習的自信心。</w:t>
            </w:r>
          </w:p>
          <w:p w:rsidR="0006474D" w:rsidRPr="00056AA8" w:rsidRDefault="0006474D" w:rsidP="0006474D">
            <w:pPr>
              <w:spacing w:line="260" w:lineRule="exact"/>
              <w:jc w:val="left"/>
              <w:rPr>
                <w:bCs/>
                <w:snapToGrid w:val="0"/>
                <w:sz w:val="22"/>
                <w:szCs w:val="22"/>
              </w:rPr>
            </w:pPr>
            <w:r w:rsidRPr="00056AA8">
              <w:rPr>
                <w:rFonts w:ascii="標楷體" w:eastAsia="標楷體" w:hAnsi="標楷體" w:cs="標楷體" w:hint="eastAsia"/>
                <w:bCs/>
                <w:snapToGrid w:val="0"/>
                <w:color w:val="auto"/>
                <w:sz w:val="22"/>
                <w:szCs w:val="22"/>
              </w:rPr>
              <w:lastRenderedPageBreak/>
              <w:t>an-IV-2 分辨科學知識的確定性和持久性，會因科學研究的時空背景不同而有所變化。</w:t>
            </w:r>
          </w:p>
          <w:p w:rsidR="0006474D" w:rsidRPr="00056AA8" w:rsidRDefault="0006474D" w:rsidP="0006474D">
            <w:pPr>
              <w:spacing w:line="260" w:lineRule="exact"/>
              <w:jc w:val="left"/>
              <w:rPr>
                <w:bCs/>
                <w:snapToGrid w:val="0"/>
                <w:sz w:val="22"/>
                <w:szCs w:val="22"/>
              </w:rPr>
            </w:pPr>
            <w:r w:rsidRPr="00056AA8">
              <w:rPr>
                <w:rFonts w:ascii="標楷體" w:eastAsia="標楷體" w:hAnsi="標楷體" w:cs="標楷體" w:hint="eastAsia"/>
                <w:bCs/>
                <w:snapToGrid w:val="0"/>
                <w:color w:val="auto"/>
                <w:sz w:val="22"/>
                <w:szCs w:val="22"/>
              </w:rPr>
              <w:t>an-IV-3 體察到不同性別、背景、族群科學家們具有堅毅、嚴謹和講求邏輯的特質，也具有好奇心、求知慾和想像力。</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bCs/>
                <w:snapToGrid w:val="0"/>
                <w:color w:val="000000" w:themeColor="text1"/>
                <w:sz w:val="22"/>
                <w:szCs w:val="22"/>
              </w:rPr>
              <w:t>pe-IV-2 能正確安全操作適合學習階段的物品、器材儀器、科技設備及資源。能進行客觀的質性觀察或數值量測並詳實記錄。</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06474D" w:rsidRPr="00056AA8" w:rsidRDefault="0006474D" w:rsidP="0006474D">
            <w:pPr>
              <w:spacing w:line="260" w:lineRule="exact"/>
              <w:jc w:val="left"/>
              <w:rPr>
                <w:sz w:val="22"/>
                <w:szCs w:val="22"/>
              </w:rPr>
            </w:pPr>
            <w:r w:rsidRPr="00056AA8">
              <w:rPr>
                <w:rFonts w:eastAsia="標楷體" w:hint="eastAsia"/>
                <w:color w:val="auto"/>
                <w:sz w:val="22"/>
                <w:szCs w:val="22"/>
              </w:rPr>
              <w:lastRenderedPageBreak/>
              <w:t xml:space="preserve">Gc-IV-3 </w:t>
            </w:r>
            <w:r w:rsidRPr="00056AA8">
              <w:rPr>
                <w:rFonts w:eastAsia="標楷體" w:hint="eastAsia"/>
                <w:color w:val="auto"/>
                <w:sz w:val="22"/>
                <w:szCs w:val="22"/>
              </w:rPr>
              <w:t>人的體表和體內有許多微生物，有些微生物對人體有</w:t>
            </w:r>
            <w:r w:rsidRPr="00056AA8">
              <w:rPr>
                <w:rFonts w:eastAsia="標楷體" w:hint="eastAsia"/>
                <w:color w:val="auto"/>
                <w:sz w:val="22"/>
                <w:szCs w:val="22"/>
              </w:rPr>
              <w:lastRenderedPageBreak/>
              <w:t>利，有些則有害。</w:t>
            </w:r>
          </w:p>
          <w:p w:rsidR="0006474D" w:rsidRPr="00056AA8" w:rsidRDefault="0006474D" w:rsidP="0006474D">
            <w:pPr>
              <w:spacing w:line="260" w:lineRule="exact"/>
              <w:jc w:val="left"/>
              <w:rPr>
                <w:sz w:val="22"/>
                <w:szCs w:val="22"/>
              </w:rPr>
            </w:pPr>
            <w:r w:rsidRPr="00056AA8">
              <w:rPr>
                <w:rFonts w:eastAsia="標楷體" w:hint="eastAsia"/>
                <w:color w:val="auto"/>
                <w:sz w:val="22"/>
                <w:szCs w:val="22"/>
              </w:rPr>
              <w:t xml:space="preserve">Gc-IV-4 </w:t>
            </w:r>
            <w:r w:rsidRPr="00056AA8">
              <w:rPr>
                <w:rFonts w:eastAsia="標楷體" w:hint="eastAsia"/>
                <w:color w:val="auto"/>
                <w:sz w:val="22"/>
                <w:szCs w:val="22"/>
              </w:rPr>
              <w:t>人類文明發展中有許多利用微生物的例子，如早期的釀酒、近期的基因轉</w:t>
            </w:r>
            <w:proofErr w:type="gramStart"/>
            <w:r w:rsidRPr="00056AA8">
              <w:rPr>
                <w:rFonts w:eastAsia="標楷體" w:hint="eastAsia"/>
                <w:color w:val="auto"/>
                <w:sz w:val="22"/>
                <w:szCs w:val="22"/>
              </w:rPr>
              <w:t>殖</w:t>
            </w:r>
            <w:proofErr w:type="gramEnd"/>
            <w:r w:rsidRPr="00056AA8">
              <w:rPr>
                <w:rFonts w:eastAsia="標楷體" w:hint="eastAsia"/>
                <w:color w:val="auto"/>
                <w:sz w:val="22"/>
                <w:szCs w:val="22"/>
              </w:rPr>
              <w:t>等。</w:t>
            </w:r>
          </w:p>
          <w:p w:rsidR="0006474D" w:rsidRPr="00056AA8" w:rsidRDefault="0006474D" w:rsidP="0006474D">
            <w:pPr>
              <w:spacing w:line="260" w:lineRule="exact"/>
              <w:jc w:val="left"/>
              <w:rPr>
                <w:sz w:val="22"/>
                <w:szCs w:val="22"/>
              </w:rPr>
            </w:pPr>
            <w:r w:rsidRPr="00056AA8">
              <w:rPr>
                <w:rFonts w:eastAsia="標楷體" w:hint="eastAsia"/>
                <w:color w:val="auto"/>
                <w:sz w:val="22"/>
                <w:szCs w:val="22"/>
              </w:rPr>
              <w:t xml:space="preserve">Mb-IV-2 </w:t>
            </w:r>
            <w:r w:rsidRPr="00056AA8">
              <w:rPr>
                <w:rFonts w:eastAsia="標楷體" w:hint="eastAsia"/>
                <w:color w:val="auto"/>
                <w:sz w:val="22"/>
                <w:szCs w:val="22"/>
              </w:rPr>
              <w:t>科學史上重要發現的過程，以及不同性別、背景、族群者於其中的貢獻。</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lastRenderedPageBreak/>
              <w:t>第3章生物的演化與分類</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3-3原核、原生生物界及真菌界、探討活動3-</w:t>
            </w:r>
            <w:proofErr w:type="gramStart"/>
            <w:r w:rsidRPr="00056AA8">
              <w:rPr>
                <w:rFonts w:ascii="標楷體" w:eastAsia="標楷體" w:hAnsi="標楷體" w:cs="標楷體" w:hint="eastAsia"/>
                <w:color w:val="auto"/>
                <w:sz w:val="22"/>
                <w:szCs w:val="22"/>
              </w:rPr>
              <w:t>1蕈類</w:t>
            </w:r>
            <w:proofErr w:type="gramEnd"/>
            <w:r w:rsidRPr="00056AA8">
              <w:rPr>
                <w:rFonts w:ascii="標楷體" w:eastAsia="標楷體" w:hAnsi="標楷體" w:cs="標楷體" w:hint="eastAsia"/>
                <w:color w:val="auto"/>
                <w:sz w:val="22"/>
                <w:szCs w:val="22"/>
              </w:rPr>
              <w:t>的孢子印、3-4植物界</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【3-3】</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lastRenderedPageBreak/>
              <w:t>1.說明原核生物由於細胞內的遺傳物質</w:t>
            </w:r>
            <w:proofErr w:type="gramStart"/>
            <w:r w:rsidRPr="00056AA8">
              <w:rPr>
                <w:rFonts w:ascii="標楷體" w:eastAsia="標楷體" w:hAnsi="標楷體" w:cs="標楷體" w:hint="eastAsia"/>
                <w:color w:val="auto"/>
                <w:sz w:val="22"/>
                <w:szCs w:val="22"/>
              </w:rPr>
              <w:t>沒有核膜包圍</w:t>
            </w:r>
            <w:proofErr w:type="gramEnd"/>
            <w:r w:rsidRPr="00056AA8">
              <w:rPr>
                <w:rFonts w:ascii="標楷體" w:eastAsia="標楷體" w:hAnsi="標楷體" w:cs="標楷體" w:hint="eastAsia"/>
                <w:color w:val="auto"/>
                <w:sz w:val="22"/>
                <w:szCs w:val="22"/>
              </w:rPr>
              <w:t>，故缺乏完整的細胞核。</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2.列舉常見的原核生物，說明其構造、特徵、分布及對人類的影響。</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3.展示原生生物的實物或圖片，說明常見的三大類原生生物之構造及與人類的關係。</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4.展示真菌界的實物或食品，以引起學生動機。</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5.介紹真菌的構造特徵和分類、及與人類的關係。</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6.微生物與人類的生活息息相關，不論是生活所需、健康保健或疾病，瞭解微生物生命科學的重要性。</w:t>
            </w:r>
          </w:p>
          <w:p w:rsidR="0006474D" w:rsidRPr="00056AA8" w:rsidRDefault="0006474D" w:rsidP="0006474D">
            <w:pPr>
              <w:spacing w:line="260" w:lineRule="exact"/>
              <w:jc w:val="left"/>
              <w:rPr>
                <w:sz w:val="22"/>
                <w:szCs w:val="22"/>
              </w:rPr>
            </w:pP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【探討活動3-1】</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1.引導學生觀察洋菇的</w:t>
            </w:r>
            <w:proofErr w:type="gramStart"/>
            <w:r w:rsidRPr="00056AA8">
              <w:rPr>
                <w:rFonts w:ascii="標楷體" w:eastAsia="標楷體" w:hAnsi="標楷體" w:cs="標楷體" w:hint="eastAsia"/>
                <w:color w:val="auto"/>
                <w:sz w:val="22"/>
                <w:szCs w:val="22"/>
              </w:rPr>
              <w:t>蕈傘、蕈褶、蕈柄</w:t>
            </w:r>
            <w:proofErr w:type="gramEnd"/>
            <w:r w:rsidRPr="00056AA8">
              <w:rPr>
                <w:rFonts w:ascii="標楷體" w:eastAsia="標楷體" w:hAnsi="標楷體" w:cs="標楷體" w:hint="eastAsia"/>
                <w:color w:val="auto"/>
                <w:sz w:val="22"/>
                <w:szCs w:val="22"/>
              </w:rPr>
              <w:t>等構造。</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2.讓學生多測試</w:t>
            </w:r>
            <w:proofErr w:type="gramStart"/>
            <w:r w:rsidRPr="00056AA8">
              <w:rPr>
                <w:rFonts w:ascii="標楷體" w:eastAsia="標楷體" w:hAnsi="標楷體" w:cs="標楷體" w:hint="eastAsia"/>
                <w:color w:val="auto"/>
                <w:sz w:val="22"/>
                <w:szCs w:val="22"/>
              </w:rPr>
              <w:t>幾種蕈傘</w:t>
            </w:r>
            <w:proofErr w:type="gramEnd"/>
            <w:r w:rsidRPr="00056AA8">
              <w:rPr>
                <w:rFonts w:ascii="標楷體" w:eastAsia="標楷體" w:hAnsi="標楷體" w:cs="標楷體" w:hint="eastAsia"/>
                <w:color w:val="auto"/>
                <w:sz w:val="22"/>
                <w:szCs w:val="22"/>
              </w:rPr>
              <w:t>打開程度不一的洋菇，引導學生比較彼此間形成的孢子印差異。</w:t>
            </w:r>
          </w:p>
          <w:p w:rsidR="0006474D" w:rsidRPr="00056AA8" w:rsidRDefault="0006474D" w:rsidP="0006474D">
            <w:pPr>
              <w:spacing w:line="260" w:lineRule="exact"/>
              <w:jc w:val="left"/>
              <w:rPr>
                <w:sz w:val="22"/>
                <w:szCs w:val="22"/>
              </w:rPr>
            </w:pP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【3-4】</w:t>
            </w:r>
          </w:p>
          <w:p w:rsidR="0006474D" w:rsidRPr="00056AA8" w:rsidRDefault="0006474D" w:rsidP="0006474D">
            <w:pPr>
              <w:spacing w:line="260" w:lineRule="exact"/>
              <w:jc w:val="left"/>
              <w:rPr>
                <w:color w:val="000000" w:themeColor="text1"/>
                <w:sz w:val="22"/>
                <w:szCs w:val="22"/>
              </w:rPr>
            </w:pPr>
            <w:r w:rsidRPr="00056AA8">
              <w:rPr>
                <w:rFonts w:ascii="標楷體" w:eastAsia="標楷體" w:hAnsi="標楷體" w:cs="標楷體" w:hint="eastAsia"/>
                <w:color w:val="auto"/>
                <w:sz w:val="22"/>
                <w:szCs w:val="22"/>
              </w:rPr>
              <w:t>1.說明植物的</w:t>
            </w:r>
            <w:r w:rsidRPr="00056AA8">
              <w:rPr>
                <w:rFonts w:ascii="標楷體" w:eastAsia="標楷體" w:hAnsi="標楷體" w:cs="標楷體" w:hint="eastAsia"/>
                <w:color w:val="000000" w:themeColor="text1"/>
                <w:sz w:val="22"/>
                <w:szCs w:val="22"/>
              </w:rPr>
              <w:t>構造特徵、營養方式及分類。</w:t>
            </w: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tcPr>
          <w:p w:rsidR="0006474D" w:rsidRPr="00056AA8" w:rsidRDefault="0006474D" w:rsidP="0006474D">
            <w:pPr>
              <w:spacing w:line="260" w:lineRule="exact"/>
              <w:jc w:val="center"/>
              <w:rPr>
                <w:sz w:val="22"/>
                <w:szCs w:val="22"/>
              </w:rPr>
            </w:pPr>
            <w:r w:rsidRPr="00056AA8">
              <w:rPr>
                <w:rFonts w:ascii="標楷體" w:eastAsia="標楷體" w:hAnsi="標楷體" w:cs="標楷體" w:hint="eastAsia"/>
                <w:color w:val="auto"/>
                <w:sz w:val="22"/>
                <w:szCs w:val="22"/>
              </w:rPr>
              <w:lastRenderedPageBreak/>
              <w:t>3</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【3-3】</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1.生物的實物或圖片或掛圖。</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2.電腦、投影機。</w:t>
            </w:r>
          </w:p>
          <w:p w:rsidR="0006474D" w:rsidRPr="003850A7" w:rsidRDefault="003850A7" w:rsidP="0006474D">
            <w:pPr>
              <w:spacing w:line="260" w:lineRule="exact"/>
              <w:jc w:val="left"/>
              <w:rPr>
                <w:color w:val="FF0000"/>
                <w:sz w:val="22"/>
                <w:szCs w:val="22"/>
              </w:rPr>
            </w:pPr>
            <w:r w:rsidRPr="003850A7">
              <w:rPr>
                <w:rFonts w:ascii="標楷體" w:eastAsia="標楷體" w:hAnsi="標楷體" w:cs="標楷體" w:hint="eastAsia"/>
                <w:color w:val="FF0000"/>
                <w:sz w:val="22"/>
                <w:szCs w:val="22"/>
              </w:rPr>
              <w:lastRenderedPageBreak/>
              <w:t>3.相關食品或實物，例如菇類</w:t>
            </w:r>
            <w:r w:rsidR="001A17C6">
              <w:rPr>
                <w:rFonts w:ascii="標楷體" w:eastAsia="標楷體" w:hAnsi="標楷體" w:cs="標楷體" w:hint="eastAsia"/>
                <w:color w:val="FF0000"/>
                <w:sz w:val="22"/>
                <w:szCs w:val="22"/>
              </w:rPr>
              <w:t>太</w:t>
            </w:r>
            <w:r w:rsidRPr="003850A7">
              <w:rPr>
                <w:rFonts w:ascii="標楷體" w:eastAsia="標楷體" w:hAnsi="標楷體" w:cs="標楷體" w:hint="eastAsia"/>
                <w:color w:val="FF0000"/>
                <w:sz w:val="22"/>
                <w:szCs w:val="22"/>
              </w:rPr>
              <w:t>空包、靈芝、乳酸菌、養樂多等。</w:t>
            </w:r>
          </w:p>
          <w:p w:rsidR="0006474D" w:rsidRPr="00056AA8" w:rsidRDefault="0006474D" w:rsidP="0006474D">
            <w:pPr>
              <w:spacing w:line="260" w:lineRule="exact"/>
              <w:jc w:val="left"/>
              <w:rPr>
                <w:sz w:val="22"/>
                <w:szCs w:val="22"/>
              </w:rPr>
            </w:pP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【探討活動3-1】</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1.</w:t>
            </w:r>
            <w:proofErr w:type="gramStart"/>
            <w:r w:rsidRPr="00056AA8">
              <w:rPr>
                <w:rFonts w:ascii="標楷體" w:eastAsia="標楷體" w:hAnsi="標楷體" w:cs="標楷體" w:hint="eastAsia"/>
                <w:color w:val="auto"/>
                <w:sz w:val="22"/>
                <w:szCs w:val="22"/>
              </w:rPr>
              <w:t>洋菇數朵</w:t>
            </w:r>
            <w:proofErr w:type="gramEnd"/>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2.濾紙</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3.培養皿(上下蓋)</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4.噴灑器</w:t>
            </w:r>
          </w:p>
          <w:p w:rsidR="0006474D" w:rsidRPr="00056AA8" w:rsidRDefault="0006474D" w:rsidP="0006474D">
            <w:pPr>
              <w:spacing w:line="260" w:lineRule="exact"/>
              <w:jc w:val="left"/>
              <w:rPr>
                <w:sz w:val="22"/>
                <w:szCs w:val="22"/>
              </w:rPr>
            </w:pP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【3-4】</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1.生物的實物或圖片或掛圖。</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2.電腦、投影機。</w:t>
            </w:r>
          </w:p>
          <w:p w:rsidR="0006474D" w:rsidRPr="00056AA8" w:rsidRDefault="0006474D" w:rsidP="0006474D">
            <w:pPr>
              <w:spacing w:line="260" w:lineRule="exact"/>
              <w:jc w:val="left"/>
              <w:rPr>
                <w:sz w:val="22"/>
                <w:szCs w:val="22"/>
              </w:rPr>
            </w:pPr>
            <w:r w:rsidRPr="001A17C6">
              <w:rPr>
                <w:rFonts w:ascii="標楷體" w:eastAsia="標楷體" w:hAnsi="標楷體" w:cs="標楷體" w:hint="eastAsia"/>
                <w:color w:val="FF0000"/>
                <w:sz w:val="22"/>
                <w:szCs w:val="22"/>
              </w:rPr>
              <w:t>3.相關</w:t>
            </w:r>
            <w:r w:rsidR="001A17C6" w:rsidRPr="001A17C6">
              <w:rPr>
                <w:rFonts w:ascii="標楷體" w:eastAsia="標楷體" w:hAnsi="標楷體" w:cs="標楷體" w:hint="eastAsia"/>
                <w:color w:val="FF0000"/>
                <w:sz w:val="22"/>
                <w:szCs w:val="22"/>
              </w:rPr>
              <w:t>植物</w:t>
            </w:r>
            <w:r w:rsidR="001A17C6">
              <w:rPr>
                <w:rFonts w:ascii="標楷體" w:eastAsia="標楷體" w:hAnsi="標楷體" w:cs="標楷體" w:hint="eastAsia"/>
                <w:color w:val="FF0000"/>
                <w:sz w:val="22"/>
                <w:szCs w:val="22"/>
              </w:rPr>
              <w:t>實品(如毬果)</w:t>
            </w:r>
            <w:r w:rsidR="001A17C6" w:rsidRPr="001A17C6">
              <w:rPr>
                <w:rFonts w:ascii="標楷體" w:eastAsia="標楷體" w:hAnsi="標楷體" w:cs="標楷體" w:hint="eastAsia"/>
                <w:color w:val="FF0000"/>
                <w:sz w:val="22"/>
                <w:szCs w:val="22"/>
              </w:rPr>
              <w:t>並進行校園植物拍照寫真</w:t>
            </w:r>
            <w:r w:rsidRPr="001A17C6">
              <w:rPr>
                <w:rFonts w:ascii="標楷體" w:eastAsia="標楷體" w:hAnsi="標楷體" w:cs="標楷體" w:hint="eastAsia"/>
                <w:color w:val="FF0000"/>
                <w:sz w:val="22"/>
                <w:szCs w:val="22"/>
              </w:rPr>
              <w:t>。</w:t>
            </w:r>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tcPr>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lastRenderedPageBreak/>
              <w:t>【3-3】</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1觀察：</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●能正確說出五界的名稱。</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lastRenderedPageBreak/>
              <w:t>●教師講解時，是否能夠專心聽講，並記錄重點。</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2口頭詢問：</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●能否說出原核生物與真核生物的差異。</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●能否比較三類原生生物的異同。</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●能否列舉生活中的真菌界生物。</w:t>
            </w:r>
          </w:p>
          <w:p w:rsidR="0006474D" w:rsidRPr="00056AA8" w:rsidRDefault="0006474D" w:rsidP="0006474D">
            <w:pPr>
              <w:spacing w:line="260" w:lineRule="exact"/>
              <w:jc w:val="left"/>
              <w:rPr>
                <w:sz w:val="22"/>
                <w:szCs w:val="22"/>
              </w:rPr>
            </w:pP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【探討活動3-1】</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1觀察</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2實作評量</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3作業評量</w:t>
            </w:r>
          </w:p>
          <w:p w:rsidR="0006474D" w:rsidRPr="00056AA8" w:rsidRDefault="0006474D" w:rsidP="0006474D">
            <w:pPr>
              <w:spacing w:line="260" w:lineRule="exact"/>
              <w:jc w:val="left"/>
              <w:rPr>
                <w:sz w:val="22"/>
                <w:szCs w:val="22"/>
              </w:rPr>
            </w:pP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【3-4】</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1觀察：</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●是否能區分蕨類植物的根、莖、葉等構造。</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●能正確判斷雄毬果與雌</w:t>
            </w:r>
            <w:proofErr w:type="gramStart"/>
            <w:r w:rsidRPr="00056AA8">
              <w:rPr>
                <w:rFonts w:ascii="標楷體" w:eastAsia="標楷體" w:hAnsi="標楷體" w:cs="標楷體" w:hint="eastAsia"/>
                <w:color w:val="auto"/>
                <w:sz w:val="22"/>
                <w:szCs w:val="22"/>
              </w:rPr>
              <w:t>毬</w:t>
            </w:r>
            <w:proofErr w:type="gramEnd"/>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果。</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●能從子葉數目、葉脈形式、維管束排</w:t>
            </w:r>
            <w:r w:rsidRPr="00056AA8">
              <w:rPr>
                <w:rFonts w:ascii="標楷體" w:eastAsia="標楷體" w:hAnsi="標楷體" w:cs="標楷體" w:hint="eastAsia"/>
                <w:color w:val="auto"/>
                <w:sz w:val="22"/>
                <w:szCs w:val="22"/>
              </w:rPr>
              <w:lastRenderedPageBreak/>
              <w:t>列，區分雙子葉植物與單子葉植物。</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2口頭詢問：</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●是否能說出藻類和植物的共同特徵。</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●能說出種子對種子植物的重要性。</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●是否攜帶所分配的項目，並能仔細觀察。</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06474D" w:rsidRPr="00056AA8" w:rsidRDefault="0006474D" w:rsidP="0006474D">
            <w:pPr>
              <w:spacing w:line="260" w:lineRule="exact"/>
              <w:jc w:val="left"/>
              <w:rPr>
                <w:b/>
                <w:bCs/>
                <w:snapToGrid w:val="0"/>
                <w:sz w:val="22"/>
                <w:szCs w:val="22"/>
              </w:rPr>
            </w:pPr>
            <w:r w:rsidRPr="00056AA8">
              <w:rPr>
                <w:rFonts w:ascii="標楷體" w:eastAsia="標楷體" w:hAnsi="標楷體" w:cs="DFKaiShu-SB-Estd-BF" w:hint="eastAsia"/>
                <w:b/>
                <w:bCs/>
                <w:snapToGrid w:val="0"/>
                <w:color w:val="auto"/>
                <w:sz w:val="22"/>
                <w:szCs w:val="22"/>
              </w:rPr>
              <w:lastRenderedPageBreak/>
              <w:t>【環境教育】</w:t>
            </w:r>
          </w:p>
          <w:p w:rsidR="0006474D" w:rsidRPr="00056AA8" w:rsidRDefault="0006474D" w:rsidP="0006474D">
            <w:pPr>
              <w:spacing w:line="260" w:lineRule="exact"/>
              <w:jc w:val="left"/>
              <w:rPr>
                <w:sz w:val="22"/>
                <w:szCs w:val="22"/>
              </w:rPr>
            </w:pPr>
            <w:r w:rsidRPr="00056AA8">
              <w:rPr>
                <w:rFonts w:ascii="標楷體" w:eastAsia="標楷體" w:hAnsi="標楷體" w:cs="DFKaiShu-SB-Estd-BF" w:hint="eastAsia"/>
                <w:bCs/>
                <w:snapToGrid w:val="0"/>
                <w:color w:val="auto"/>
                <w:sz w:val="22"/>
                <w:szCs w:val="22"/>
              </w:rPr>
              <w:t>環J1 了解生物多樣性及環境承載力的重要性。</w:t>
            </w:r>
          </w:p>
        </w:tc>
        <w:tc>
          <w:tcPr>
            <w:tcW w:w="1784" w:type="dxa"/>
            <w:tcBorders>
              <w:top w:val="single" w:sz="8" w:space="0" w:color="000000"/>
              <w:bottom w:val="single" w:sz="8" w:space="0" w:color="000000"/>
              <w:right w:val="single" w:sz="8" w:space="0" w:color="000000"/>
            </w:tcBorders>
          </w:tcPr>
          <w:p w:rsidR="0006474D" w:rsidRPr="00056AA8" w:rsidRDefault="0006474D" w:rsidP="0006474D">
            <w:pPr>
              <w:adjustRightInd w:val="0"/>
              <w:snapToGrid w:val="0"/>
              <w:spacing w:line="0" w:lineRule="atLeast"/>
              <w:ind w:hanging="7"/>
              <w:jc w:val="left"/>
              <w:rPr>
                <w:rFonts w:ascii="標楷體" w:eastAsia="標楷體" w:hAnsi="標楷體" w:cs="標楷體"/>
                <w:sz w:val="22"/>
                <w:szCs w:val="22"/>
              </w:rPr>
            </w:pPr>
            <w:r w:rsidRPr="00056AA8">
              <w:rPr>
                <w:rFonts w:ascii="標楷體" w:eastAsia="標楷體" w:hAnsi="標楷體" w:cs="標楷體"/>
                <w:sz w:val="22"/>
                <w:szCs w:val="22"/>
              </w:rPr>
              <w:t>□</w:t>
            </w:r>
            <w:r w:rsidRPr="00056AA8">
              <w:rPr>
                <w:rFonts w:ascii="標楷體" w:eastAsia="標楷體" w:hAnsi="標楷體" w:cs="標楷體" w:hint="eastAsia"/>
                <w:sz w:val="22"/>
                <w:szCs w:val="22"/>
              </w:rPr>
              <w:t>實施跨領域或</w:t>
            </w:r>
            <w:r w:rsidRPr="00056AA8">
              <w:rPr>
                <w:rFonts w:ascii="標楷體" w:eastAsia="標楷體" w:hAnsi="標楷體" w:cs="標楷體" w:hint="eastAsia"/>
                <w:color w:val="auto"/>
                <w:sz w:val="22"/>
                <w:szCs w:val="22"/>
              </w:rPr>
              <w:t>跨</w:t>
            </w:r>
            <w:r w:rsidRPr="00056AA8">
              <w:rPr>
                <w:rFonts w:ascii="標楷體" w:eastAsia="標楷體" w:hAnsi="標楷體" w:cs="標楷體" w:hint="eastAsia"/>
                <w:sz w:val="22"/>
                <w:szCs w:val="22"/>
              </w:rPr>
              <w:t>科目</w:t>
            </w:r>
            <w:r w:rsidRPr="00056AA8">
              <w:rPr>
                <w:rFonts w:ascii="標楷體" w:eastAsia="標楷體" w:hAnsi="標楷體" w:cs="標楷體"/>
                <w:sz w:val="22"/>
                <w:szCs w:val="22"/>
              </w:rPr>
              <w:t>協同</w:t>
            </w:r>
            <w:r w:rsidRPr="00056AA8">
              <w:rPr>
                <w:rFonts w:ascii="標楷體" w:eastAsia="標楷體" w:hAnsi="標楷體" w:cs="標楷體" w:hint="eastAsia"/>
                <w:sz w:val="22"/>
                <w:szCs w:val="22"/>
              </w:rPr>
              <w:t>教學(需另申請授課鐘點費者)</w:t>
            </w:r>
          </w:p>
          <w:p w:rsidR="0006474D" w:rsidRPr="00056AA8" w:rsidRDefault="0006474D" w:rsidP="0006474D">
            <w:pPr>
              <w:adjustRightInd w:val="0"/>
              <w:snapToGrid w:val="0"/>
              <w:spacing w:line="0" w:lineRule="atLeast"/>
              <w:ind w:left="110" w:hangingChars="50" w:hanging="110"/>
              <w:jc w:val="left"/>
              <w:rPr>
                <w:rFonts w:ascii="標楷體" w:eastAsia="標楷體" w:hAnsi="標楷體" w:cs="標楷體"/>
                <w:sz w:val="22"/>
                <w:szCs w:val="22"/>
              </w:rPr>
            </w:pPr>
            <w:r w:rsidRPr="00056AA8">
              <w:rPr>
                <w:rFonts w:ascii="標楷體" w:eastAsia="標楷體" w:hAnsi="標楷體" w:cs="標楷體" w:hint="eastAsia"/>
                <w:sz w:val="22"/>
                <w:szCs w:val="22"/>
              </w:rPr>
              <w:lastRenderedPageBreak/>
              <w:t>1.協同科目：</w:t>
            </w:r>
          </w:p>
          <w:p w:rsidR="0006474D" w:rsidRPr="00056AA8" w:rsidRDefault="0006474D" w:rsidP="0006474D">
            <w:pPr>
              <w:adjustRightInd w:val="0"/>
              <w:snapToGrid w:val="0"/>
              <w:spacing w:line="0" w:lineRule="atLeast"/>
              <w:jc w:val="left"/>
              <w:rPr>
                <w:rFonts w:ascii="標楷體" w:eastAsia="標楷體" w:hAnsi="標楷體" w:cs="標楷體"/>
                <w:sz w:val="22"/>
                <w:szCs w:val="22"/>
                <w:u w:val="single"/>
              </w:rPr>
            </w:pPr>
            <w:r w:rsidRPr="00056AA8">
              <w:rPr>
                <w:rFonts w:ascii="標楷體" w:eastAsia="標楷體" w:hAnsi="標楷體" w:cs="標楷體" w:hint="eastAsia"/>
                <w:sz w:val="22"/>
                <w:szCs w:val="22"/>
                <w:u w:val="single"/>
              </w:rPr>
              <w:t xml:space="preserve"> </w:t>
            </w:r>
            <w:proofErr w:type="gramStart"/>
            <w:r w:rsidRPr="00056AA8">
              <w:rPr>
                <w:rFonts w:ascii="標楷體" w:eastAsia="標楷體" w:hAnsi="標楷體" w:cs="標楷體" w:hint="eastAsia"/>
                <w:sz w:val="22"/>
                <w:szCs w:val="22"/>
                <w:u w:val="single"/>
              </w:rPr>
              <w:t>＿</w:t>
            </w:r>
            <w:proofErr w:type="gramEnd"/>
            <w:r w:rsidRPr="00056AA8">
              <w:rPr>
                <w:rFonts w:ascii="標楷體" w:eastAsia="標楷體" w:hAnsi="標楷體" w:cs="標楷體" w:hint="eastAsia"/>
                <w:sz w:val="22"/>
                <w:szCs w:val="22"/>
                <w:u w:val="single"/>
              </w:rPr>
              <w:t xml:space="preserve">       ＿ </w:t>
            </w:r>
          </w:p>
          <w:p w:rsidR="0006474D" w:rsidRPr="00056AA8" w:rsidRDefault="0006474D" w:rsidP="0006474D">
            <w:pPr>
              <w:adjustRightInd w:val="0"/>
              <w:snapToGrid w:val="0"/>
              <w:spacing w:line="0" w:lineRule="atLeast"/>
              <w:ind w:hanging="7"/>
              <w:jc w:val="left"/>
              <w:rPr>
                <w:rFonts w:ascii="標楷體" w:eastAsia="標楷體" w:hAnsi="標楷體" w:cs="標楷體"/>
                <w:sz w:val="22"/>
                <w:szCs w:val="22"/>
                <w:u w:val="single"/>
              </w:rPr>
            </w:pPr>
            <w:r w:rsidRPr="00056AA8">
              <w:rPr>
                <w:rFonts w:ascii="標楷體" w:eastAsia="標楷體" w:hAnsi="標楷體" w:cs="標楷體" w:hint="eastAsia"/>
                <w:sz w:val="22"/>
                <w:szCs w:val="22"/>
              </w:rPr>
              <w:t>2.協同</w:t>
            </w:r>
            <w:r w:rsidRPr="00056AA8">
              <w:rPr>
                <w:rFonts w:ascii="標楷體" w:eastAsia="標楷體" w:hAnsi="標楷體" w:cs="標楷體"/>
                <w:sz w:val="22"/>
                <w:szCs w:val="22"/>
              </w:rPr>
              <w:t>節數</w:t>
            </w:r>
            <w:r w:rsidRPr="00056AA8">
              <w:rPr>
                <w:rFonts w:ascii="標楷體" w:eastAsia="標楷體" w:hAnsi="標楷體" w:cs="標楷體" w:hint="eastAsia"/>
                <w:sz w:val="22"/>
                <w:szCs w:val="22"/>
              </w:rPr>
              <w:t>：</w:t>
            </w:r>
          </w:p>
          <w:p w:rsidR="0006474D" w:rsidRPr="00056AA8" w:rsidRDefault="0006474D" w:rsidP="0006474D">
            <w:pPr>
              <w:adjustRightInd w:val="0"/>
              <w:snapToGrid w:val="0"/>
              <w:spacing w:line="0" w:lineRule="atLeast"/>
              <w:ind w:hanging="7"/>
              <w:jc w:val="left"/>
              <w:rPr>
                <w:rFonts w:ascii="標楷體" w:eastAsia="標楷體" w:hAnsi="標楷體" w:cs="標楷體"/>
                <w:sz w:val="22"/>
                <w:szCs w:val="22"/>
              </w:rPr>
            </w:pPr>
            <w:proofErr w:type="gramStart"/>
            <w:r w:rsidRPr="00056AA8">
              <w:rPr>
                <w:rFonts w:ascii="標楷體" w:eastAsia="標楷體" w:hAnsi="標楷體" w:cs="標楷體" w:hint="eastAsia"/>
                <w:sz w:val="22"/>
                <w:szCs w:val="22"/>
                <w:u w:val="single"/>
              </w:rPr>
              <w:t>＿</w:t>
            </w:r>
            <w:proofErr w:type="gramEnd"/>
            <w:r w:rsidRPr="00056AA8">
              <w:rPr>
                <w:rFonts w:ascii="標楷體" w:eastAsia="標楷體" w:hAnsi="標楷體" w:cs="標楷體" w:hint="eastAsia"/>
                <w:sz w:val="22"/>
                <w:szCs w:val="22"/>
                <w:u w:val="single"/>
              </w:rPr>
              <w:t xml:space="preserve">      ＿＿</w:t>
            </w:r>
          </w:p>
        </w:tc>
      </w:tr>
      <w:tr w:rsidR="0006474D" w:rsidTr="00B27750">
        <w:trPr>
          <w:trHeight w:val="332"/>
          <w:jc w:val="center"/>
        </w:trPr>
        <w:tc>
          <w:tcPr>
            <w:tcW w:w="1247" w:type="dxa"/>
            <w:tcBorders>
              <w:top w:val="single" w:sz="8" w:space="0" w:color="000000"/>
              <w:left w:val="single" w:sz="8" w:space="0" w:color="000000"/>
              <w:bottom w:val="single" w:sz="8" w:space="0" w:color="000000"/>
              <w:right w:val="single" w:sz="8" w:space="0" w:color="000000"/>
            </w:tcBorders>
          </w:tcPr>
          <w:p w:rsidR="0006474D" w:rsidRPr="001B7FB2" w:rsidRDefault="0006474D" w:rsidP="0006474D">
            <w:pPr>
              <w:jc w:val="center"/>
              <w:rPr>
                <w:rFonts w:ascii="標楷體" w:eastAsia="標楷體" w:hAnsi="標楷體" w:cs="標楷體"/>
                <w:color w:val="000000" w:themeColor="text1"/>
                <w:sz w:val="24"/>
                <w:szCs w:val="24"/>
              </w:rPr>
            </w:pPr>
            <w:r w:rsidRPr="001B7FB2">
              <w:rPr>
                <w:rFonts w:ascii="標楷體" w:eastAsia="標楷體" w:hAnsi="標楷體" w:cs="標楷體" w:hint="eastAsia"/>
                <w:color w:val="000000" w:themeColor="text1"/>
                <w:sz w:val="24"/>
                <w:szCs w:val="24"/>
              </w:rPr>
              <w:lastRenderedPageBreak/>
              <w:t>第</w:t>
            </w:r>
            <w:r>
              <w:rPr>
                <w:rFonts w:ascii="標楷體" w:eastAsia="標楷體" w:hAnsi="標楷體" w:cs="標楷體" w:hint="eastAsia"/>
                <w:color w:val="000000" w:themeColor="text1"/>
                <w:sz w:val="24"/>
                <w:szCs w:val="24"/>
              </w:rPr>
              <w:t>九</w:t>
            </w:r>
            <w:proofErr w:type="gramStart"/>
            <w:r w:rsidRPr="001B7FB2">
              <w:rPr>
                <w:rFonts w:ascii="標楷體" w:eastAsia="標楷體" w:hAnsi="標楷體" w:cs="標楷體" w:hint="eastAsia"/>
                <w:color w:val="000000" w:themeColor="text1"/>
                <w:sz w:val="24"/>
                <w:szCs w:val="24"/>
              </w:rPr>
              <w:t>週</w:t>
            </w:r>
            <w:proofErr w:type="gramEnd"/>
          </w:p>
          <w:p w:rsidR="0006474D" w:rsidRDefault="0006474D" w:rsidP="0006474D">
            <w:pPr>
              <w:jc w:val="center"/>
              <w:rPr>
                <w:rFonts w:ascii="標楷體" w:eastAsia="標楷體" w:hAnsi="標楷體" w:cs="標楷體"/>
                <w:color w:val="FF0000"/>
                <w:sz w:val="24"/>
                <w:szCs w:val="24"/>
              </w:rPr>
            </w:pPr>
            <w:r>
              <w:rPr>
                <w:rFonts w:ascii="標楷體" w:eastAsia="標楷體" w:hAnsi="標楷體" w:cs="標楷體" w:hint="eastAsia"/>
                <w:color w:val="000000" w:themeColor="text1"/>
                <w:sz w:val="24"/>
                <w:szCs w:val="24"/>
              </w:rPr>
              <w:t>4/6-4/12</w:t>
            </w:r>
          </w:p>
        </w:tc>
        <w:tc>
          <w:tcPr>
            <w:tcW w:w="1701" w:type="dxa"/>
            <w:tcBorders>
              <w:top w:val="single" w:sz="8" w:space="0" w:color="000000"/>
              <w:left w:val="single" w:sz="8" w:space="0" w:color="000000"/>
              <w:bottom w:val="single" w:sz="8" w:space="0" w:color="000000"/>
              <w:right w:val="single" w:sz="8" w:space="0" w:color="000000"/>
            </w:tcBorders>
          </w:tcPr>
          <w:p w:rsidR="0006474D" w:rsidRPr="00056AA8" w:rsidRDefault="0006474D" w:rsidP="0006474D">
            <w:pPr>
              <w:spacing w:line="260" w:lineRule="exact"/>
              <w:jc w:val="left"/>
              <w:rPr>
                <w:bCs/>
                <w:snapToGrid w:val="0"/>
                <w:sz w:val="22"/>
                <w:szCs w:val="22"/>
              </w:rPr>
            </w:pPr>
            <w:r w:rsidRPr="00056AA8">
              <w:rPr>
                <w:rFonts w:ascii="標楷體" w:eastAsia="標楷體" w:hAnsi="標楷體" w:cs="標楷體" w:hint="eastAsia"/>
                <w:bCs/>
                <w:snapToGrid w:val="0"/>
                <w:color w:val="auto"/>
                <w:sz w:val="22"/>
                <w:szCs w:val="22"/>
              </w:rPr>
              <w:t>ti-IV-1 能依據已知的自然科學知識概念，經由自我或團體探索與討論的過程，</w:t>
            </w:r>
            <w:r w:rsidRPr="00056AA8">
              <w:rPr>
                <w:rFonts w:ascii="標楷體" w:eastAsia="標楷體" w:hAnsi="標楷體" w:cs="標楷體" w:hint="eastAsia"/>
                <w:bCs/>
                <w:snapToGrid w:val="0"/>
                <w:color w:val="auto"/>
                <w:sz w:val="22"/>
                <w:szCs w:val="22"/>
              </w:rPr>
              <w:lastRenderedPageBreak/>
              <w:t>想像當使用的觀察方法或實驗方法改變時，其結果可能產生的差異；並能嘗試在指導下以創新思考和方法得到新的模型、成品或結果。</w:t>
            </w:r>
          </w:p>
          <w:p w:rsidR="0006474D" w:rsidRPr="00056AA8" w:rsidRDefault="0006474D" w:rsidP="0006474D">
            <w:pPr>
              <w:spacing w:line="260" w:lineRule="exact"/>
              <w:jc w:val="left"/>
              <w:rPr>
                <w:bCs/>
                <w:snapToGrid w:val="0"/>
                <w:sz w:val="22"/>
                <w:szCs w:val="22"/>
              </w:rPr>
            </w:pPr>
            <w:r w:rsidRPr="00056AA8">
              <w:rPr>
                <w:rFonts w:ascii="標楷體" w:eastAsia="標楷體" w:hAnsi="標楷體" w:cs="標楷體" w:hint="eastAsia"/>
                <w:bCs/>
                <w:snapToGrid w:val="0"/>
                <w:color w:val="auto"/>
                <w:sz w:val="22"/>
                <w:szCs w:val="22"/>
              </w:rPr>
              <w:t>tr-IV-1 能</w:t>
            </w:r>
            <w:proofErr w:type="gramStart"/>
            <w:r w:rsidRPr="00056AA8">
              <w:rPr>
                <w:rFonts w:ascii="標楷體" w:eastAsia="標楷體" w:hAnsi="標楷體" w:cs="標楷體" w:hint="eastAsia"/>
                <w:bCs/>
                <w:snapToGrid w:val="0"/>
                <w:color w:val="auto"/>
                <w:sz w:val="22"/>
                <w:szCs w:val="22"/>
              </w:rPr>
              <w:t>將所習得</w:t>
            </w:r>
            <w:proofErr w:type="gramEnd"/>
            <w:r w:rsidRPr="00056AA8">
              <w:rPr>
                <w:rFonts w:ascii="標楷體" w:eastAsia="標楷體" w:hAnsi="標楷體" w:cs="標楷體" w:hint="eastAsia"/>
                <w:bCs/>
                <w:snapToGrid w:val="0"/>
                <w:color w:val="auto"/>
                <w:sz w:val="22"/>
                <w:szCs w:val="22"/>
              </w:rPr>
              <w:t>的知識正確的連結到所觀察到的自然現象及實驗數據，並推論出其中的關聯，進而運用習得的知識來解釋自己論點的正確性。</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bCs/>
                <w:snapToGrid w:val="0"/>
                <w:color w:val="auto"/>
                <w:sz w:val="22"/>
                <w:szCs w:val="22"/>
              </w:rPr>
              <w:t>tc-IV-1 能依據已知的自然科學知識與概念，對自己蒐集與分類的科學數據，抱持合理的懷疑態度，並對他人的資訊或報告，提出自己</w:t>
            </w:r>
            <w:r w:rsidRPr="00056AA8">
              <w:rPr>
                <w:rFonts w:ascii="標楷體" w:eastAsia="標楷體" w:hAnsi="標楷體" w:cs="標楷體" w:hint="eastAsia"/>
                <w:bCs/>
                <w:snapToGrid w:val="0"/>
                <w:color w:val="auto"/>
                <w:sz w:val="22"/>
                <w:szCs w:val="22"/>
              </w:rPr>
              <w:lastRenderedPageBreak/>
              <w:t>的看法或解釋。</w:t>
            </w:r>
          </w:p>
          <w:p w:rsidR="0006474D" w:rsidRPr="00056AA8" w:rsidRDefault="0006474D" w:rsidP="0006474D">
            <w:pPr>
              <w:spacing w:line="260" w:lineRule="exact"/>
              <w:jc w:val="left"/>
              <w:rPr>
                <w:bCs/>
                <w:snapToGrid w:val="0"/>
                <w:color w:val="000000" w:themeColor="text1"/>
                <w:sz w:val="22"/>
                <w:szCs w:val="22"/>
              </w:rPr>
            </w:pPr>
            <w:r w:rsidRPr="00056AA8">
              <w:rPr>
                <w:rFonts w:ascii="標楷體" w:eastAsia="標楷體" w:hAnsi="標楷體" w:cs="標楷體" w:hint="eastAsia"/>
                <w:bCs/>
                <w:snapToGrid w:val="0"/>
                <w:color w:val="000000" w:themeColor="text1"/>
                <w:sz w:val="22"/>
                <w:szCs w:val="22"/>
              </w:rPr>
              <w:t>po-IV-1 能從學習活動、日常經驗及科技運用、自然環境、書刊及網路媒體中，進行各種有計畫的觀察，進而能察覺問題。</w:t>
            </w:r>
          </w:p>
          <w:p w:rsidR="0006474D" w:rsidRPr="00056AA8" w:rsidRDefault="0006474D" w:rsidP="0006474D">
            <w:pPr>
              <w:spacing w:line="260" w:lineRule="exact"/>
              <w:jc w:val="left"/>
              <w:rPr>
                <w:bCs/>
                <w:snapToGrid w:val="0"/>
                <w:color w:val="000000" w:themeColor="text1"/>
                <w:sz w:val="22"/>
                <w:szCs w:val="22"/>
              </w:rPr>
            </w:pPr>
            <w:r w:rsidRPr="00056AA8">
              <w:rPr>
                <w:rFonts w:ascii="標楷體" w:eastAsia="標楷體" w:hAnsi="標楷體" w:cs="標楷體" w:hint="eastAsia"/>
                <w:bCs/>
                <w:snapToGrid w:val="0"/>
                <w:color w:val="000000" w:themeColor="text1"/>
                <w:sz w:val="22"/>
                <w:szCs w:val="22"/>
              </w:rPr>
              <w:t>ai-IV-1 動手實作解決問題或驗證自己想法，而獲得成就感。</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ai-IV-2 透過與同儕的討論，分享科學發現的樂趣。</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ai-IV-3 透過所學到的科學知識和科學探索的各種方法，解釋自然現象發生的原因，建立科學學習的自信心。</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an-IV-2 分辨科學知識的確定性和持久性，會因科學</w:t>
            </w:r>
            <w:r w:rsidRPr="00056AA8">
              <w:rPr>
                <w:rFonts w:ascii="標楷體" w:eastAsia="標楷體" w:hAnsi="標楷體" w:cs="標楷體" w:hint="eastAsia"/>
                <w:color w:val="auto"/>
                <w:sz w:val="22"/>
                <w:szCs w:val="22"/>
              </w:rPr>
              <w:lastRenderedPageBreak/>
              <w:t>研究的時空背景不同而有所變化。</w:t>
            </w:r>
          </w:p>
          <w:p w:rsidR="0006474D" w:rsidRPr="00056AA8" w:rsidRDefault="0006474D" w:rsidP="0006474D">
            <w:pPr>
              <w:spacing w:line="260" w:lineRule="exact"/>
              <w:jc w:val="left"/>
              <w:rPr>
                <w:bCs/>
                <w:snapToGrid w:val="0"/>
                <w:color w:val="000000" w:themeColor="text1"/>
                <w:sz w:val="22"/>
                <w:szCs w:val="22"/>
              </w:rPr>
            </w:pPr>
            <w:r w:rsidRPr="00056AA8">
              <w:rPr>
                <w:rFonts w:ascii="標楷體" w:eastAsia="標楷體" w:hAnsi="標楷體" w:cs="標楷體" w:hint="eastAsia"/>
                <w:bCs/>
                <w:snapToGrid w:val="0"/>
                <w:color w:val="000000" w:themeColor="text1"/>
                <w:sz w:val="22"/>
                <w:szCs w:val="22"/>
              </w:rPr>
              <w:t>po-IV-1 能從學習活動、日常經驗及科技運用、自然環境、書刊及網路媒體中，進行各種有計畫的觀察，進而能察覺問題。</w:t>
            </w:r>
          </w:p>
          <w:p w:rsidR="0006474D" w:rsidRPr="00056AA8" w:rsidRDefault="0006474D" w:rsidP="0006474D">
            <w:pPr>
              <w:spacing w:line="260" w:lineRule="exact"/>
              <w:jc w:val="left"/>
              <w:rPr>
                <w:bCs/>
                <w:snapToGrid w:val="0"/>
                <w:color w:val="000000" w:themeColor="text1"/>
                <w:sz w:val="22"/>
                <w:szCs w:val="22"/>
              </w:rPr>
            </w:pPr>
            <w:r w:rsidRPr="00056AA8">
              <w:rPr>
                <w:rFonts w:ascii="標楷體" w:eastAsia="標楷體" w:hAnsi="標楷體" w:cs="標楷體" w:hint="eastAsia"/>
                <w:bCs/>
                <w:snapToGrid w:val="0"/>
                <w:color w:val="000000" w:themeColor="text1"/>
                <w:sz w:val="22"/>
                <w:szCs w:val="22"/>
              </w:rPr>
              <w:t>pe-IV-2 能正確安全操作適合學習階段的物品、器材儀器、科技設備及資源。能進行客觀的質性觀察或數值量測並詳實記錄。</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06474D" w:rsidRPr="00056AA8" w:rsidRDefault="0006474D" w:rsidP="0006474D">
            <w:pPr>
              <w:spacing w:line="260" w:lineRule="exact"/>
              <w:jc w:val="left"/>
              <w:rPr>
                <w:color w:val="000000" w:themeColor="text1"/>
                <w:sz w:val="22"/>
                <w:szCs w:val="22"/>
              </w:rPr>
            </w:pPr>
            <w:r w:rsidRPr="00056AA8">
              <w:rPr>
                <w:rFonts w:eastAsia="標楷體" w:hint="eastAsia"/>
                <w:color w:val="000000" w:themeColor="text1"/>
                <w:sz w:val="22"/>
                <w:szCs w:val="22"/>
              </w:rPr>
              <w:lastRenderedPageBreak/>
              <w:t xml:space="preserve">Db-IV-5 </w:t>
            </w:r>
            <w:r w:rsidRPr="00056AA8">
              <w:rPr>
                <w:rFonts w:eastAsia="標楷體" w:hint="eastAsia"/>
                <w:color w:val="000000" w:themeColor="text1"/>
                <w:sz w:val="22"/>
                <w:szCs w:val="22"/>
              </w:rPr>
              <w:t>動植物體適應環境的構造常成為人類發展各種精密儀器的參考。</w:t>
            </w:r>
          </w:p>
          <w:p w:rsidR="0006474D" w:rsidRPr="00056AA8" w:rsidRDefault="0006474D" w:rsidP="0006474D">
            <w:pPr>
              <w:spacing w:line="260" w:lineRule="exact"/>
              <w:jc w:val="left"/>
              <w:rPr>
                <w:color w:val="000000" w:themeColor="text1"/>
                <w:sz w:val="22"/>
                <w:szCs w:val="22"/>
              </w:rPr>
            </w:pPr>
            <w:r w:rsidRPr="00056AA8">
              <w:rPr>
                <w:rFonts w:eastAsia="標楷體" w:hint="eastAsia"/>
                <w:color w:val="000000" w:themeColor="text1"/>
                <w:sz w:val="22"/>
                <w:szCs w:val="22"/>
              </w:rPr>
              <w:lastRenderedPageBreak/>
              <w:t xml:space="preserve">Gc-IV-1 </w:t>
            </w:r>
            <w:r w:rsidRPr="00056AA8">
              <w:rPr>
                <w:rFonts w:eastAsia="標楷體" w:hint="eastAsia"/>
                <w:color w:val="000000" w:themeColor="text1"/>
                <w:sz w:val="22"/>
                <w:szCs w:val="22"/>
              </w:rPr>
              <w:t>依據生物形態與構造的特徵，可以將生物分類。</w:t>
            </w:r>
          </w:p>
          <w:p w:rsidR="0006474D" w:rsidRPr="00056AA8" w:rsidRDefault="0006474D" w:rsidP="0006474D">
            <w:pPr>
              <w:spacing w:line="260" w:lineRule="exact"/>
              <w:jc w:val="left"/>
              <w:rPr>
                <w:color w:val="000000" w:themeColor="text1"/>
                <w:sz w:val="22"/>
                <w:szCs w:val="22"/>
              </w:rPr>
            </w:pPr>
            <w:r w:rsidRPr="00056AA8">
              <w:rPr>
                <w:rFonts w:eastAsia="標楷體" w:hint="eastAsia"/>
                <w:color w:val="000000" w:themeColor="text1"/>
                <w:sz w:val="22"/>
                <w:szCs w:val="22"/>
              </w:rPr>
              <w:t xml:space="preserve">Mc-IV-2 </w:t>
            </w:r>
            <w:r w:rsidRPr="00056AA8">
              <w:rPr>
                <w:rFonts w:eastAsia="標楷體" w:hint="eastAsia"/>
                <w:color w:val="000000" w:themeColor="text1"/>
                <w:sz w:val="22"/>
                <w:szCs w:val="22"/>
              </w:rPr>
              <w:t>運用生物體的構造與功能，可改善人類生活。</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lastRenderedPageBreak/>
              <w:t>第3章生物的演化與分類</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3-4植物界、實驗3-2蕨類植物的觀察</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【3-4】</w:t>
            </w:r>
          </w:p>
          <w:p w:rsidR="0006474D" w:rsidRPr="00056AA8" w:rsidRDefault="0006474D" w:rsidP="0006474D">
            <w:pPr>
              <w:spacing w:line="260" w:lineRule="exact"/>
              <w:jc w:val="left"/>
              <w:rPr>
                <w:color w:val="000000" w:themeColor="text1"/>
                <w:sz w:val="22"/>
                <w:szCs w:val="22"/>
              </w:rPr>
            </w:pPr>
            <w:r w:rsidRPr="00056AA8">
              <w:rPr>
                <w:rFonts w:ascii="標楷體" w:eastAsia="標楷體" w:hAnsi="標楷體" w:cs="標楷體" w:hint="eastAsia"/>
                <w:color w:val="000000" w:themeColor="text1"/>
                <w:sz w:val="22"/>
                <w:szCs w:val="22"/>
              </w:rPr>
              <w:lastRenderedPageBreak/>
              <w:t>2.展示</w:t>
            </w:r>
            <w:proofErr w:type="gramStart"/>
            <w:r w:rsidRPr="00056AA8">
              <w:rPr>
                <w:rFonts w:ascii="標楷體" w:eastAsia="標楷體" w:hAnsi="標楷體" w:cs="標楷體" w:hint="eastAsia"/>
                <w:color w:val="000000" w:themeColor="text1"/>
                <w:sz w:val="22"/>
                <w:szCs w:val="22"/>
              </w:rPr>
              <w:t>地錢或土馬</w:t>
            </w:r>
            <w:proofErr w:type="gramEnd"/>
            <w:r w:rsidRPr="00056AA8">
              <w:rPr>
                <w:rFonts w:ascii="標楷體" w:eastAsia="標楷體" w:hAnsi="標楷體" w:cs="標楷體" w:hint="eastAsia"/>
                <w:color w:val="000000" w:themeColor="text1"/>
                <w:sz w:val="22"/>
                <w:szCs w:val="22"/>
              </w:rPr>
              <w:t>騌實體，並用圖解說明蘚苔植物的構造及特徵。</w:t>
            </w:r>
          </w:p>
          <w:p w:rsidR="0006474D" w:rsidRPr="00056AA8" w:rsidRDefault="0006474D" w:rsidP="0006474D">
            <w:pPr>
              <w:spacing w:line="260" w:lineRule="exact"/>
              <w:jc w:val="left"/>
              <w:rPr>
                <w:color w:val="000000" w:themeColor="text1"/>
                <w:sz w:val="22"/>
                <w:szCs w:val="22"/>
              </w:rPr>
            </w:pPr>
            <w:r w:rsidRPr="00056AA8">
              <w:rPr>
                <w:rFonts w:ascii="標楷體" w:eastAsia="標楷體" w:hAnsi="標楷體" w:cs="標楷體" w:hint="eastAsia"/>
                <w:color w:val="000000" w:themeColor="text1"/>
                <w:sz w:val="22"/>
                <w:szCs w:val="22"/>
              </w:rPr>
              <w:t>3.說明蕨類植物的構造特徵、生殖方式、與人類生活上的關係。</w:t>
            </w:r>
          </w:p>
          <w:p w:rsidR="0006474D" w:rsidRPr="00056AA8" w:rsidRDefault="0006474D" w:rsidP="0006474D">
            <w:pPr>
              <w:spacing w:line="260" w:lineRule="exact"/>
              <w:jc w:val="left"/>
              <w:rPr>
                <w:color w:val="000000" w:themeColor="text1"/>
                <w:sz w:val="22"/>
                <w:szCs w:val="22"/>
              </w:rPr>
            </w:pPr>
            <w:r w:rsidRPr="00056AA8">
              <w:rPr>
                <w:rFonts w:ascii="標楷體" w:eastAsia="標楷體" w:hAnsi="標楷體" w:cs="標楷體" w:hint="eastAsia"/>
                <w:color w:val="000000" w:themeColor="text1"/>
                <w:sz w:val="22"/>
                <w:szCs w:val="22"/>
              </w:rPr>
              <w:t>4.引導學生思考種子植物的生存優勢及分類。</w:t>
            </w:r>
          </w:p>
          <w:p w:rsidR="0006474D" w:rsidRPr="00056AA8" w:rsidRDefault="0006474D" w:rsidP="0006474D">
            <w:pPr>
              <w:spacing w:line="260" w:lineRule="exact"/>
              <w:jc w:val="left"/>
              <w:rPr>
                <w:color w:val="000000" w:themeColor="text1"/>
                <w:sz w:val="22"/>
                <w:szCs w:val="22"/>
              </w:rPr>
            </w:pPr>
            <w:r w:rsidRPr="00056AA8">
              <w:rPr>
                <w:rFonts w:ascii="標楷體" w:eastAsia="標楷體" w:hAnsi="標楷體" w:cs="標楷體" w:hint="eastAsia"/>
                <w:color w:val="000000" w:themeColor="text1"/>
                <w:sz w:val="22"/>
                <w:szCs w:val="22"/>
              </w:rPr>
              <w:t>5.取一個雌毬果，提問「這是</w:t>
            </w:r>
            <w:proofErr w:type="gramStart"/>
            <w:r w:rsidRPr="00056AA8">
              <w:rPr>
                <w:rFonts w:ascii="標楷體" w:eastAsia="標楷體" w:hAnsi="標楷體" w:cs="標楷體" w:hint="eastAsia"/>
                <w:color w:val="000000" w:themeColor="text1"/>
                <w:sz w:val="22"/>
                <w:szCs w:val="22"/>
              </w:rPr>
              <w:t>為雄毬果或雌</w:t>
            </w:r>
            <w:proofErr w:type="gramEnd"/>
            <w:r w:rsidRPr="00056AA8">
              <w:rPr>
                <w:rFonts w:ascii="標楷體" w:eastAsia="標楷體" w:hAnsi="標楷體" w:cs="標楷體" w:hint="eastAsia"/>
                <w:color w:val="000000" w:themeColor="text1"/>
                <w:sz w:val="22"/>
                <w:szCs w:val="22"/>
              </w:rPr>
              <w:t>毬果？」藉以引起學生的學習動機。</w:t>
            </w:r>
          </w:p>
          <w:p w:rsidR="0006474D" w:rsidRPr="00056AA8" w:rsidRDefault="0006474D" w:rsidP="0006474D">
            <w:pPr>
              <w:spacing w:line="260" w:lineRule="exact"/>
              <w:jc w:val="left"/>
              <w:rPr>
                <w:color w:val="000000" w:themeColor="text1"/>
                <w:sz w:val="22"/>
                <w:szCs w:val="22"/>
              </w:rPr>
            </w:pPr>
            <w:r w:rsidRPr="00056AA8">
              <w:rPr>
                <w:rFonts w:ascii="標楷體" w:eastAsia="標楷體" w:hAnsi="標楷體" w:cs="標楷體" w:hint="eastAsia"/>
                <w:color w:val="000000" w:themeColor="text1"/>
                <w:sz w:val="22"/>
                <w:szCs w:val="22"/>
              </w:rPr>
              <w:t>(1)說明毬果的構造，只有種子，沒有果實</w:t>
            </w:r>
          </w:p>
          <w:p w:rsidR="0006474D" w:rsidRPr="00056AA8" w:rsidRDefault="0006474D" w:rsidP="0006474D">
            <w:pPr>
              <w:spacing w:line="260" w:lineRule="exact"/>
              <w:jc w:val="left"/>
              <w:rPr>
                <w:color w:val="000000" w:themeColor="text1"/>
                <w:sz w:val="22"/>
                <w:szCs w:val="22"/>
              </w:rPr>
            </w:pPr>
            <w:r w:rsidRPr="00056AA8">
              <w:rPr>
                <w:rFonts w:ascii="標楷體" w:eastAsia="標楷體" w:hAnsi="標楷體" w:cs="標楷體" w:hint="eastAsia"/>
                <w:color w:val="000000" w:themeColor="text1"/>
                <w:sz w:val="22"/>
                <w:szCs w:val="22"/>
              </w:rPr>
              <w:t>(2)舉例說明裸子植物與人類生活上的關係。</w:t>
            </w:r>
          </w:p>
          <w:p w:rsidR="0006474D" w:rsidRPr="00056AA8" w:rsidRDefault="0006474D" w:rsidP="0006474D">
            <w:pPr>
              <w:spacing w:line="260" w:lineRule="exact"/>
              <w:jc w:val="left"/>
              <w:rPr>
                <w:color w:val="000000" w:themeColor="text1"/>
                <w:sz w:val="22"/>
                <w:szCs w:val="22"/>
              </w:rPr>
            </w:pPr>
            <w:r w:rsidRPr="00056AA8">
              <w:rPr>
                <w:rFonts w:ascii="標楷體" w:eastAsia="標楷體" w:hAnsi="標楷體" w:cs="標楷體" w:hint="eastAsia"/>
                <w:color w:val="000000" w:themeColor="text1"/>
                <w:sz w:val="22"/>
                <w:szCs w:val="22"/>
              </w:rPr>
              <w:t>6.複習花的構造和精卵受精的過程，說明形成的種子被果實包覆，故開花植物又稱為被子植物。</w:t>
            </w:r>
          </w:p>
          <w:p w:rsidR="0006474D" w:rsidRPr="00056AA8" w:rsidRDefault="0006474D" w:rsidP="0006474D">
            <w:pPr>
              <w:spacing w:line="260" w:lineRule="exact"/>
              <w:jc w:val="left"/>
              <w:rPr>
                <w:color w:val="000000" w:themeColor="text1"/>
                <w:sz w:val="22"/>
                <w:szCs w:val="22"/>
              </w:rPr>
            </w:pPr>
            <w:r w:rsidRPr="00056AA8">
              <w:rPr>
                <w:rFonts w:ascii="標楷體" w:eastAsia="標楷體" w:hAnsi="標楷體" w:cs="標楷體" w:hint="eastAsia"/>
                <w:color w:val="000000" w:themeColor="text1"/>
                <w:sz w:val="22"/>
                <w:szCs w:val="22"/>
              </w:rPr>
              <w:t>7.分組進行葉片、花、種子、果實等的觀察。</w:t>
            </w:r>
          </w:p>
          <w:p w:rsidR="0006474D" w:rsidRPr="00056AA8" w:rsidRDefault="0006474D" w:rsidP="0006474D">
            <w:pPr>
              <w:spacing w:line="260" w:lineRule="exact"/>
              <w:jc w:val="left"/>
              <w:rPr>
                <w:color w:val="000000" w:themeColor="text1"/>
                <w:sz w:val="22"/>
                <w:szCs w:val="22"/>
              </w:rPr>
            </w:pPr>
            <w:r w:rsidRPr="00056AA8">
              <w:rPr>
                <w:rFonts w:ascii="標楷體" w:eastAsia="標楷體" w:hAnsi="標楷體" w:cs="標楷體" w:hint="eastAsia"/>
                <w:color w:val="000000" w:themeColor="text1"/>
                <w:sz w:val="22"/>
                <w:szCs w:val="22"/>
              </w:rPr>
              <w:t>(1)觀察種子的構造，區別其子葉的數目</w:t>
            </w:r>
          </w:p>
          <w:p w:rsidR="0006474D" w:rsidRPr="00056AA8" w:rsidRDefault="0006474D" w:rsidP="0006474D">
            <w:pPr>
              <w:spacing w:line="260" w:lineRule="exact"/>
              <w:jc w:val="left"/>
              <w:rPr>
                <w:color w:val="000000" w:themeColor="text1"/>
                <w:sz w:val="22"/>
                <w:szCs w:val="22"/>
              </w:rPr>
            </w:pPr>
            <w:r w:rsidRPr="00056AA8">
              <w:rPr>
                <w:rFonts w:ascii="標楷體" w:eastAsia="標楷體" w:hAnsi="標楷體" w:cs="標楷體" w:hint="eastAsia"/>
                <w:color w:val="000000" w:themeColor="text1"/>
                <w:sz w:val="22"/>
                <w:szCs w:val="22"/>
              </w:rPr>
              <w:t>(2)觀察植物葉脈的形式、花瓣的數目。</w:t>
            </w:r>
          </w:p>
          <w:p w:rsidR="0006474D" w:rsidRPr="00056AA8" w:rsidRDefault="0006474D" w:rsidP="0006474D">
            <w:pPr>
              <w:spacing w:line="260" w:lineRule="exact"/>
              <w:jc w:val="left"/>
              <w:rPr>
                <w:color w:val="000000" w:themeColor="text1"/>
                <w:sz w:val="22"/>
                <w:szCs w:val="22"/>
              </w:rPr>
            </w:pPr>
            <w:r w:rsidRPr="00056AA8">
              <w:rPr>
                <w:rFonts w:ascii="標楷體" w:eastAsia="標楷體" w:hAnsi="標楷體" w:cs="標楷體" w:hint="eastAsia"/>
                <w:color w:val="000000" w:themeColor="text1"/>
                <w:sz w:val="22"/>
                <w:szCs w:val="22"/>
              </w:rPr>
              <w:t>8.歸納被子植物的特徵並分類為雙子葉植物與單子葉植物。</w:t>
            </w:r>
          </w:p>
          <w:p w:rsidR="0006474D" w:rsidRPr="00056AA8" w:rsidRDefault="0006474D" w:rsidP="0006474D">
            <w:pPr>
              <w:spacing w:line="260" w:lineRule="exact"/>
              <w:jc w:val="left"/>
              <w:rPr>
                <w:color w:val="7030A0"/>
                <w:sz w:val="22"/>
                <w:szCs w:val="22"/>
              </w:rPr>
            </w:pP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【實驗3-2】</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1.引導學生在採集蕨類時，觀察其生長在潮溼的地方。</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lastRenderedPageBreak/>
              <w:t>2.本實驗用到解剖顯微鏡、複式顯微鏡，可於實驗</w:t>
            </w:r>
            <w:proofErr w:type="gramStart"/>
            <w:r w:rsidRPr="00056AA8">
              <w:rPr>
                <w:rFonts w:ascii="標楷體" w:eastAsia="標楷體" w:hAnsi="標楷體" w:cs="標楷體" w:hint="eastAsia"/>
                <w:color w:val="auto"/>
                <w:sz w:val="22"/>
                <w:szCs w:val="22"/>
              </w:rPr>
              <w:t>課前稍作</w:t>
            </w:r>
            <w:proofErr w:type="gramEnd"/>
            <w:r w:rsidRPr="00056AA8">
              <w:rPr>
                <w:rFonts w:ascii="標楷體" w:eastAsia="標楷體" w:hAnsi="標楷體" w:cs="標楷體" w:hint="eastAsia"/>
                <w:color w:val="auto"/>
                <w:sz w:val="22"/>
                <w:szCs w:val="22"/>
              </w:rPr>
              <w:t>複習。</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3.讓學生多觀察幾種蕨類，引導學生比較彼此間形態與構造的異同。</w:t>
            </w: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tcPr>
          <w:p w:rsidR="0006474D" w:rsidRPr="00056AA8" w:rsidRDefault="0006474D" w:rsidP="0006474D">
            <w:pPr>
              <w:spacing w:line="260" w:lineRule="exact"/>
              <w:jc w:val="center"/>
              <w:rPr>
                <w:sz w:val="22"/>
                <w:szCs w:val="22"/>
              </w:rPr>
            </w:pPr>
            <w:r w:rsidRPr="00056AA8">
              <w:rPr>
                <w:rFonts w:ascii="標楷體" w:eastAsia="標楷體" w:hAnsi="標楷體" w:cs="標楷體" w:hint="eastAsia"/>
                <w:color w:val="auto"/>
                <w:sz w:val="22"/>
                <w:szCs w:val="22"/>
              </w:rPr>
              <w:lastRenderedPageBreak/>
              <w:t>3</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【3-4】</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1.生物的實物或圖片或掛圖。</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2.電腦、投影機。</w:t>
            </w:r>
          </w:p>
          <w:p w:rsidR="0006474D" w:rsidRPr="001A17C6" w:rsidRDefault="0006474D" w:rsidP="0006474D">
            <w:pPr>
              <w:spacing w:line="260" w:lineRule="exact"/>
              <w:jc w:val="left"/>
              <w:rPr>
                <w:color w:val="FF0000"/>
                <w:sz w:val="22"/>
                <w:szCs w:val="22"/>
              </w:rPr>
            </w:pPr>
            <w:r w:rsidRPr="001A17C6">
              <w:rPr>
                <w:rFonts w:ascii="標楷體" w:eastAsia="標楷體" w:hAnsi="標楷體" w:cs="標楷體" w:hint="eastAsia"/>
                <w:color w:val="FF0000"/>
                <w:sz w:val="22"/>
                <w:szCs w:val="22"/>
              </w:rPr>
              <w:t>3.相關</w:t>
            </w:r>
            <w:r w:rsidR="001A17C6">
              <w:rPr>
                <w:rFonts w:ascii="標楷體" w:eastAsia="標楷體" w:hAnsi="標楷體" w:cs="標楷體" w:hint="eastAsia"/>
                <w:color w:val="FF0000"/>
                <w:sz w:val="22"/>
                <w:szCs w:val="22"/>
              </w:rPr>
              <w:t>蕨類</w:t>
            </w:r>
            <w:r w:rsidR="001A17C6" w:rsidRPr="001A17C6">
              <w:rPr>
                <w:rFonts w:ascii="標楷體" w:eastAsia="標楷體" w:hAnsi="標楷體" w:cs="標楷體" w:hint="eastAsia"/>
                <w:color w:val="FF0000"/>
                <w:sz w:val="22"/>
                <w:szCs w:val="22"/>
              </w:rPr>
              <w:t>實</w:t>
            </w:r>
            <w:r w:rsidRPr="001A17C6">
              <w:rPr>
                <w:rFonts w:ascii="標楷體" w:eastAsia="標楷體" w:hAnsi="標楷體" w:cs="標楷體" w:hint="eastAsia"/>
                <w:color w:val="FF0000"/>
                <w:sz w:val="22"/>
                <w:szCs w:val="22"/>
              </w:rPr>
              <w:t>品。</w:t>
            </w:r>
          </w:p>
          <w:p w:rsidR="0006474D" w:rsidRPr="00056AA8" w:rsidRDefault="0006474D" w:rsidP="0006474D">
            <w:pPr>
              <w:spacing w:line="260" w:lineRule="exact"/>
              <w:jc w:val="left"/>
              <w:rPr>
                <w:sz w:val="22"/>
                <w:szCs w:val="22"/>
              </w:rPr>
            </w:pP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lastRenderedPageBreak/>
              <w:t>【實驗3-2】</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1.兩種蕨類植株</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2.顯微鏡</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3.活動紀錄簿</w:t>
            </w:r>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tcPr>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lastRenderedPageBreak/>
              <w:t>【3-4】</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1觀察：</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●是否能區分蕨類植物的根、莖、葉等構造。</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lastRenderedPageBreak/>
              <w:t>●能正確判斷雄毬果與雌</w:t>
            </w:r>
            <w:proofErr w:type="gramStart"/>
            <w:r w:rsidRPr="00056AA8">
              <w:rPr>
                <w:rFonts w:ascii="標楷體" w:eastAsia="標楷體" w:hAnsi="標楷體" w:cs="標楷體" w:hint="eastAsia"/>
                <w:color w:val="auto"/>
                <w:sz w:val="22"/>
                <w:szCs w:val="22"/>
              </w:rPr>
              <w:t>毬</w:t>
            </w:r>
            <w:proofErr w:type="gramEnd"/>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果。</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●能從子葉數目、葉脈形式、維管束排列，區分雙子葉植物與單子葉植物。</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2口頭詢問：</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●是否能說出藻類和植物的共同特徵。</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●能說出種子對種子植物的重要性。</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●是否攜帶所分配的項目，並能仔細觀察。</w:t>
            </w:r>
          </w:p>
          <w:p w:rsidR="0006474D" w:rsidRPr="00056AA8" w:rsidRDefault="0006474D" w:rsidP="0006474D">
            <w:pPr>
              <w:spacing w:line="260" w:lineRule="exact"/>
              <w:jc w:val="left"/>
              <w:rPr>
                <w:sz w:val="22"/>
                <w:szCs w:val="22"/>
              </w:rPr>
            </w:pP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【實驗3-2】</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1觀察：</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●能正確區分根、莖、葉。</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●從外型及顏色等特徵，區分成熟的葉及幼嫩的葉。</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2實作評量：</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●能正確使用解剖顯微鏡及複式顯微鏡。</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lastRenderedPageBreak/>
              <w:t>●能製作孢子囊的</w:t>
            </w:r>
            <w:proofErr w:type="gramStart"/>
            <w:r w:rsidRPr="00056AA8">
              <w:rPr>
                <w:rFonts w:ascii="標楷體" w:eastAsia="標楷體" w:hAnsi="標楷體" w:cs="標楷體" w:hint="eastAsia"/>
                <w:color w:val="auto"/>
                <w:sz w:val="22"/>
                <w:szCs w:val="22"/>
              </w:rPr>
              <w:t>玻</w:t>
            </w:r>
            <w:proofErr w:type="gramEnd"/>
            <w:r w:rsidRPr="00056AA8">
              <w:rPr>
                <w:rFonts w:ascii="標楷體" w:eastAsia="標楷體" w:hAnsi="標楷體" w:cs="標楷體" w:hint="eastAsia"/>
                <w:color w:val="auto"/>
                <w:sz w:val="22"/>
                <w:szCs w:val="22"/>
              </w:rPr>
              <w:t>片標本。</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●實驗過程中能與組員分工合作並隨時發現問題。</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3作業評量：</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●完成活動紀錄簿，並確認答案是否正確。</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06474D" w:rsidRPr="00056AA8" w:rsidRDefault="0006474D" w:rsidP="0006474D">
            <w:pPr>
              <w:spacing w:line="260" w:lineRule="exact"/>
              <w:jc w:val="left"/>
              <w:rPr>
                <w:b/>
                <w:bCs/>
                <w:snapToGrid w:val="0"/>
                <w:sz w:val="22"/>
                <w:szCs w:val="22"/>
              </w:rPr>
            </w:pPr>
            <w:r w:rsidRPr="00056AA8">
              <w:rPr>
                <w:rFonts w:ascii="標楷體" w:eastAsia="標楷體" w:hAnsi="標楷體" w:cs="DFKaiShu-SB-Estd-BF" w:hint="eastAsia"/>
                <w:b/>
                <w:bCs/>
                <w:snapToGrid w:val="0"/>
                <w:color w:val="auto"/>
                <w:sz w:val="22"/>
                <w:szCs w:val="22"/>
              </w:rPr>
              <w:lastRenderedPageBreak/>
              <w:t>【環境教育】</w:t>
            </w:r>
          </w:p>
          <w:p w:rsidR="0006474D" w:rsidRPr="00056AA8" w:rsidRDefault="0006474D" w:rsidP="0006474D">
            <w:pPr>
              <w:spacing w:line="260" w:lineRule="exact"/>
              <w:jc w:val="left"/>
              <w:rPr>
                <w:bCs/>
                <w:snapToGrid w:val="0"/>
                <w:sz w:val="22"/>
                <w:szCs w:val="22"/>
              </w:rPr>
            </w:pPr>
            <w:r w:rsidRPr="00056AA8">
              <w:rPr>
                <w:rFonts w:ascii="標楷體" w:eastAsia="標楷體" w:hAnsi="標楷體" w:cs="DFKaiShu-SB-Estd-BF" w:hint="eastAsia"/>
                <w:bCs/>
                <w:snapToGrid w:val="0"/>
                <w:color w:val="auto"/>
                <w:sz w:val="22"/>
                <w:szCs w:val="22"/>
              </w:rPr>
              <w:t>環J1 了解生物多樣性及環境承載力的重要性。</w:t>
            </w:r>
          </w:p>
          <w:p w:rsidR="0006474D" w:rsidRPr="00056AA8" w:rsidRDefault="0006474D" w:rsidP="0006474D">
            <w:pPr>
              <w:spacing w:line="260" w:lineRule="exact"/>
              <w:jc w:val="left"/>
              <w:rPr>
                <w:b/>
                <w:bCs/>
                <w:snapToGrid w:val="0"/>
                <w:sz w:val="22"/>
                <w:szCs w:val="22"/>
              </w:rPr>
            </w:pPr>
            <w:r w:rsidRPr="00056AA8">
              <w:rPr>
                <w:rFonts w:ascii="標楷體" w:eastAsia="標楷體" w:hAnsi="標楷體" w:cs="DFKaiShu-SB-Estd-BF" w:hint="eastAsia"/>
                <w:b/>
                <w:bCs/>
                <w:snapToGrid w:val="0"/>
                <w:color w:val="auto"/>
                <w:sz w:val="22"/>
                <w:szCs w:val="22"/>
              </w:rPr>
              <w:t>【戶外教育】</w:t>
            </w:r>
          </w:p>
          <w:p w:rsidR="0006474D" w:rsidRPr="00056AA8" w:rsidRDefault="0006474D" w:rsidP="0006474D">
            <w:pPr>
              <w:spacing w:line="260" w:lineRule="exact"/>
              <w:jc w:val="left"/>
              <w:rPr>
                <w:sz w:val="22"/>
                <w:szCs w:val="22"/>
              </w:rPr>
            </w:pPr>
            <w:r w:rsidRPr="00056AA8">
              <w:rPr>
                <w:rFonts w:ascii="標楷體" w:eastAsia="標楷體" w:hAnsi="標楷體" w:cs="DFKaiShu-SB-Estd-BF" w:hint="eastAsia"/>
                <w:color w:val="auto"/>
                <w:sz w:val="22"/>
                <w:szCs w:val="22"/>
              </w:rPr>
              <w:lastRenderedPageBreak/>
              <w:t>戶J3 理解知識與生活環境的關係，獲得心靈的喜悅，培養積極面對挑戰的能力與態度。</w:t>
            </w:r>
          </w:p>
        </w:tc>
        <w:tc>
          <w:tcPr>
            <w:tcW w:w="1784" w:type="dxa"/>
            <w:tcBorders>
              <w:top w:val="single" w:sz="8" w:space="0" w:color="000000"/>
              <w:bottom w:val="single" w:sz="8" w:space="0" w:color="000000"/>
              <w:right w:val="single" w:sz="8" w:space="0" w:color="000000"/>
            </w:tcBorders>
          </w:tcPr>
          <w:p w:rsidR="0006474D" w:rsidRPr="00056AA8" w:rsidRDefault="0006474D" w:rsidP="0006474D">
            <w:pPr>
              <w:adjustRightInd w:val="0"/>
              <w:snapToGrid w:val="0"/>
              <w:spacing w:line="0" w:lineRule="atLeast"/>
              <w:ind w:hanging="7"/>
              <w:jc w:val="left"/>
              <w:rPr>
                <w:rFonts w:ascii="標楷體" w:eastAsia="標楷體" w:hAnsi="標楷體" w:cs="標楷體"/>
                <w:sz w:val="22"/>
                <w:szCs w:val="22"/>
              </w:rPr>
            </w:pPr>
            <w:r w:rsidRPr="00056AA8">
              <w:rPr>
                <w:rFonts w:ascii="標楷體" w:eastAsia="標楷體" w:hAnsi="標楷體" w:cs="標楷體"/>
                <w:sz w:val="22"/>
                <w:szCs w:val="22"/>
              </w:rPr>
              <w:lastRenderedPageBreak/>
              <w:t>□</w:t>
            </w:r>
            <w:r w:rsidRPr="00056AA8">
              <w:rPr>
                <w:rFonts w:ascii="標楷體" w:eastAsia="標楷體" w:hAnsi="標楷體" w:cs="標楷體" w:hint="eastAsia"/>
                <w:sz w:val="22"/>
                <w:szCs w:val="22"/>
              </w:rPr>
              <w:t>實施跨領域或</w:t>
            </w:r>
            <w:r w:rsidRPr="00056AA8">
              <w:rPr>
                <w:rFonts w:ascii="標楷體" w:eastAsia="標楷體" w:hAnsi="標楷體" w:cs="標楷體" w:hint="eastAsia"/>
                <w:color w:val="auto"/>
                <w:sz w:val="22"/>
                <w:szCs w:val="22"/>
              </w:rPr>
              <w:t>跨</w:t>
            </w:r>
            <w:r w:rsidRPr="00056AA8">
              <w:rPr>
                <w:rFonts w:ascii="標楷體" w:eastAsia="標楷體" w:hAnsi="標楷體" w:cs="標楷體" w:hint="eastAsia"/>
                <w:sz w:val="22"/>
                <w:szCs w:val="22"/>
              </w:rPr>
              <w:t>科目</w:t>
            </w:r>
            <w:r w:rsidRPr="00056AA8">
              <w:rPr>
                <w:rFonts w:ascii="標楷體" w:eastAsia="標楷體" w:hAnsi="標楷體" w:cs="標楷體"/>
                <w:sz w:val="22"/>
                <w:szCs w:val="22"/>
              </w:rPr>
              <w:t>協同</w:t>
            </w:r>
            <w:r w:rsidRPr="00056AA8">
              <w:rPr>
                <w:rFonts w:ascii="標楷體" w:eastAsia="標楷體" w:hAnsi="標楷體" w:cs="標楷體" w:hint="eastAsia"/>
                <w:sz w:val="22"/>
                <w:szCs w:val="22"/>
              </w:rPr>
              <w:t>教學(需另申請授課鐘點費者)</w:t>
            </w:r>
          </w:p>
          <w:p w:rsidR="0006474D" w:rsidRPr="00056AA8" w:rsidRDefault="0006474D" w:rsidP="0006474D">
            <w:pPr>
              <w:adjustRightInd w:val="0"/>
              <w:snapToGrid w:val="0"/>
              <w:spacing w:line="0" w:lineRule="atLeast"/>
              <w:ind w:left="110" w:hangingChars="50" w:hanging="110"/>
              <w:jc w:val="left"/>
              <w:rPr>
                <w:rFonts w:ascii="標楷體" w:eastAsia="標楷體" w:hAnsi="標楷體" w:cs="標楷體"/>
                <w:sz w:val="22"/>
                <w:szCs w:val="22"/>
              </w:rPr>
            </w:pPr>
            <w:r w:rsidRPr="00056AA8">
              <w:rPr>
                <w:rFonts w:ascii="標楷體" w:eastAsia="標楷體" w:hAnsi="標楷體" w:cs="標楷體" w:hint="eastAsia"/>
                <w:sz w:val="22"/>
                <w:szCs w:val="22"/>
              </w:rPr>
              <w:t>1.協同科目：</w:t>
            </w:r>
          </w:p>
          <w:p w:rsidR="0006474D" w:rsidRPr="00056AA8" w:rsidRDefault="0006474D" w:rsidP="0006474D">
            <w:pPr>
              <w:adjustRightInd w:val="0"/>
              <w:snapToGrid w:val="0"/>
              <w:spacing w:line="0" w:lineRule="atLeast"/>
              <w:jc w:val="left"/>
              <w:rPr>
                <w:rFonts w:ascii="標楷體" w:eastAsia="標楷體" w:hAnsi="標楷體" w:cs="標楷體"/>
                <w:sz w:val="22"/>
                <w:szCs w:val="22"/>
                <w:u w:val="single"/>
              </w:rPr>
            </w:pPr>
            <w:r w:rsidRPr="00056AA8">
              <w:rPr>
                <w:rFonts w:ascii="標楷體" w:eastAsia="標楷體" w:hAnsi="標楷體" w:cs="標楷體" w:hint="eastAsia"/>
                <w:sz w:val="22"/>
                <w:szCs w:val="22"/>
                <w:u w:val="single"/>
              </w:rPr>
              <w:lastRenderedPageBreak/>
              <w:t xml:space="preserve"> </w:t>
            </w:r>
            <w:proofErr w:type="gramStart"/>
            <w:r w:rsidRPr="00056AA8">
              <w:rPr>
                <w:rFonts w:ascii="標楷體" w:eastAsia="標楷體" w:hAnsi="標楷體" w:cs="標楷體" w:hint="eastAsia"/>
                <w:sz w:val="22"/>
                <w:szCs w:val="22"/>
                <w:u w:val="single"/>
              </w:rPr>
              <w:t>＿</w:t>
            </w:r>
            <w:proofErr w:type="gramEnd"/>
            <w:r w:rsidRPr="00056AA8">
              <w:rPr>
                <w:rFonts w:ascii="標楷體" w:eastAsia="標楷體" w:hAnsi="標楷體" w:cs="標楷體" w:hint="eastAsia"/>
                <w:sz w:val="22"/>
                <w:szCs w:val="22"/>
                <w:u w:val="single"/>
              </w:rPr>
              <w:t xml:space="preserve">       ＿ </w:t>
            </w:r>
          </w:p>
          <w:p w:rsidR="0006474D" w:rsidRPr="00056AA8" w:rsidRDefault="0006474D" w:rsidP="0006474D">
            <w:pPr>
              <w:adjustRightInd w:val="0"/>
              <w:snapToGrid w:val="0"/>
              <w:spacing w:line="0" w:lineRule="atLeast"/>
              <w:ind w:hanging="7"/>
              <w:jc w:val="left"/>
              <w:rPr>
                <w:rFonts w:ascii="標楷體" w:eastAsia="標楷體" w:hAnsi="標楷體" w:cs="標楷體"/>
                <w:sz w:val="22"/>
                <w:szCs w:val="22"/>
                <w:u w:val="single"/>
              </w:rPr>
            </w:pPr>
            <w:r w:rsidRPr="00056AA8">
              <w:rPr>
                <w:rFonts w:ascii="標楷體" w:eastAsia="標楷體" w:hAnsi="標楷體" w:cs="標楷體" w:hint="eastAsia"/>
                <w:sz w:val="22"/>
                <w:szCs w:val="22"/>
              </w:rPr>
              <w:t>2.協同</w:t>
            </w:r>
            <w:r w:rsidRPr="00056AA8">
              <w:rPr>
                <w:rFonts w:ascii="標楷體" w:eastAsia="標楷體" w:hAnsi="標楷體" w:cs="標楷體"/>
                <w:sz w:val="22"/>
                <w:szCs w:val="22"/>
              </w:rPr>
              <w:t>節數</w:t>
            </w:r>
            <w:r w:rsidRPr="00056AA8">
              <w:rPr>
                <w:rFonts w:ascii="標楷體" w:eastAsia="標楷體" w:hAnsi="標楷體" w:cs="標楷體" w:hint="eastAsia"/>
                <w:sz w:val="22"/>
                <w:szCs w:val="22"/>
              </w:rPr>
              <w:t>：</w:t>
            </w:r>
          </w:p>
          <w:p w:rsidR="0006474D" w:rsidRPr="00056AA8" w:rsidRDefault="0006474D" w:rsidP="0006474D">
            <w:pPr>
              <w:adjustRightInd w:val="0"/>
              <w:snapToGrid w:val="0"/>
              <w:spacing w:line="0" w:lineRule="atLeast"/>
              <w:ind w:hanging="7"/>
              <w:jc w:val="left"/>
              <w:rPr>
                <w:rFonts w:ascii="標楷體" w:eastAsia="標楷體" w:hAnsi="標楷體" w:cs="標楷體"/>
                <w:sz w:val="22"/>
                <w:szCs w:val="22"/>
              </w:rPr>
            </w:pPr>
            <w:proofErr w:type="gramStart"/>
            <w:r w:rsidRPr="00056AA8">
              <w:rPr>
                <w:rFonts w:ascii="標楷體" w:eastAsia="標楷體" w:hAnsi="標楷體" w:cs="標楷體" w:hint="eastAsia"/>
                <w:sz w:val="22"/>
                <w:szCs w:val="22"/>
                <w:u w:val="single"/>
              </w:rPr>
              <w:t>＿</w:t>
            </w:r>
            <w:proofErr w:type="gramEnd"/>
            <w:r w:rsidRPr="00056AA8">
              <w:rPr>
                <w:rFonts w:ascii="標楷體" w:eastAsia="標楷體" w:hAnsi="標楷體" w:cs="標楷體" w:hint="eastAsia"/>
                <w:sz w:val="22"/>
                <w:szCs w:val="22"/>
                <w:u w:val="single"/>
              </w:rPr>
              <w:t xml:space="preserve">      ＿＿</w:t>
            </w:r>
          </w:p>
        </w:tc>
      </w:tr>
      <w:tr w:rsidR="0006474D" w:rsidTr="00B27750">
        <w:trPr>
          <w:trHeight w:val="332"/>
          <w:jc w:val="center"/>
        </w:trPr>
        <w:tc>
          <w:tcPr>
            <w:tcW w:w="1247" w:type="dxa"/>
            <w:tcBorders>
              <w:top w:val="single" w:sz="8" w:space="0" w:color="000000"/>
              <w:left w:val="single" w:sz="8" w:space="0" w:color="000000"/>
              <w:bottom w:val="single" w:sz="8" w:space="0" w:color="000000"/>
              <w:right w:val="single" w:sz="8" w:space="0" w:color="000000"/>
            </w:tcBorders>
          </w:tcPr>
          <w:p w:rsidR="0006474D" w:rsidRPr="001B7FB2" w:rsidRDefault="0006474D" w:rsidP="0006474D">
            <w:pPr>
              <w:jc w:val="center"/>
              <w:rPr>
                <w:rFonts w:ascii="標楷體" w:eastAsia="標楷體" w:hAnsi="標楷體" w:cs="標楷體"/>
                <w:color w:val="000000" w:themeColor="text1"/>
                <w:sz w:val="24"/>
                <w:szCs w:val="24"/>
              </w:rPr>
            </w:pPr>
            <w:r w:rsidRPr="001B7FB2">
              <w:rPr>
                <w:rFonts w:ascii="標楷體" w:eastAsia="標楷體" w:hAnsi="標楷體" w:cs="標楷體" w:hint="eastAsia"/>
                <w:color w:val="000000" w:themeColor="text1"/>
                <w:sz w:val="24"/>
                <w:szCs w:val="24"/>
              </w:rPr>
              <w:lastRenderedPageBreak/>
              <w:t>第</w:t>
            </w:r>
            <w:r>
              <w:rPr>
                <w:rFonts w:ascii="標楷體" w:eastAsia="標楷體" w:hAnsi="標楷體" w:cs="標楷體" w:hint="eastAsia"/>
                <w:color w:val="000000" w:themeColor="text1"/>
                <w:sz w:val="24"/>
                <w:szCs w:val="24"/>
              </w:rPr>
              <w:t>十</w:t>
            </w:r>
            <w:proofErr w:type="gramStart"/>
            <w:r w:rsidRPr="001B7FB2">
              <w:rPr>
                <w:rFonts w:ascii="標楷體" w:eastAsia="標楷體" w:hAnsi="標楷體" w:cs="標楷體" w:hint="eastAsia"/>
                <w:color w:val="000000" w:themeColor="text1"/>
                <w:sz w:val="24"/>
                <w:szCs w:val="24"/>
              </w:rPr>
              <w:t>週</w:t>
            </w:r>
            <w:proofErr w:type="gramEnd"/>
          </w:p>
          <w:p w:rsidR="0006474D" w:rsidRDefault="0006474D" w:rsidP="0006474D">
            <w:pPr>
              <w:jc w:val="center"/>
              <w:rPr>
                <w:rFonts w:ascii="標楷體" w:eastAsia="標楷體" w:hAnsi="標楷體" w:cs="標楷體"/>
                <w:color w:val="FF0000"/>
                <w:sz w:val="24"/>
                <w:szCs w:val="24"/>
              </w:rPr>
            </w:pPr>
            <w:r>
              <w:rPr>
                <w:rFonts w:ascii="標楷體" w:eastAsia="標楷體" w:hAnsi="標楷體" w:cs="標楷體" w:hint="eastAsia"/>
                <w:color w:val="000000" w:themeColor="text1"/>
                <w:sz w:val="24"/>
                <w:szCs w:val="24"/>
              </w:rPr>
              <w:t>4/13-4/19</w:t>
            </w:r>
          </w:p>
        </w:tc>
        <w:tc>
          <w:tcPr>
            <w:tcW w:w="1701" w:type="dxa"/>
            <w:tcBorders>
              <w:top w:val="single" w:sz="8" w:space="0" w:color="000000"/>
              <w:left w:val="single" w:sz="8" w:space="0" w:color="000000"/>
              <w:bottom w:val="single" w:sz="8" w:space="0" w:color="000000"/>
              <w:right w:val="single" w:sz="8" w:space="0" w:color="000000"/>
            </w:tcBorders>
          </w:tcPr>
          <w:p w:rsidR="0006474D" w:rsidRPr="00056AA8" w:rsidRDefault="0006474D" w:rsidP="0006474D">
            <w:pPr>
              <w:spacing w:line="260" w:lineRule="exact"/>
              <w:jc w:val="left"/>
              <w:rPr>
                <w:bCs/>
                <w:snapToGrid w:val="0"/>
                <w:sz w:val="22"/>
                <w:szCs w:val="22"/>
              </w:rPr>
            </w:pPr>
            <w:r w:rsidRPr="00056AA8">
              <w:rPr>
                <w:rFonts w:ascii="標楷體" w:eastAsia="標楷體" w:hAnsi="標楷體" w:cs="標楷體" w:hint="eastAsia"/>
                <w:bCs/>
                <w:snapToGrid w:val="0"/>
                <w:color w:val="auto"/>
                <w:sz w:val="22"/>
                <w:szCs w:val="22"/>
              </w:rPr>
              <w:t>tr-IV-1 能</w:t>
            </w:r>
            <w:proofErr w:type="gramStart"/>
            <w:r w:rsidRPr="00056AA8">
              <w:rPr>
                <w:rFonts w:ascii="標楷體" w:eastAsia="標楷體" w:hAnsi="標楷體" w:cs="標楷體" w:hint="eastAsia"/>
                <w:bCs/>
                <w:snapToGrid w:val="0"/>
                <w:color w:val="auto"/>
                <w:sz w:val="22"/>
                <w:szCs w:val="22"/>
              </w:rPr>
              <w:t>將所習得</w:t>
            </w:r>
            <w:proofErr w:type="gramEnd"/>
            <w:r w:rsidRPr="00056AA8">
              <w:rPr>
                <w:rFonts w:ascii="標楷體" w:eastAsia="標楷體" w:hAnsi="標楷體" w:cs="標楷體" w:hint="eastAsia"/>
                <w:bCs/>
                <w:snapToGrid w:val="0"/>
                <w:color w:val="auto"/>
                <w:sz w:val="22"/>
                <w:szCs w:val="22"/>
              </w:rPr>
              <w:t>的知識正確的連結到所觀察到的自然現象及實驗數據，並推論出其中的關聯，進而運用習得的知識來</w:t>
            </w:r>
            <w:r w:rsidRPr="00056AA8">
              <w:rPr>
                <w:rFonts w:ascii="標楷體" w:eastAsia="標楷體" w:hAnsi="標楷體" w:cs="標楷體" w:hint="eastAsia"/>
                <w:bCs/>
                <w:snapToGrid w:val="0"/>
                <w:color w:val="auto"/>
                <w:sz w:val="22"/>
                <w:szCs w:val="22"/>
              </w:rPr>
              <w:lastRenderedPageBreak/>
              <w:t>解釋自己論點的正確性。</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po-IV-1 能從學習活動、日常經驗及科技運用、自然環境、書刊及網路媒體中，進行各種有計畫的觀察，進而能察覺問題。</w:t>
            </w:r>
          </w:p>
          <w:p w:rsidR="0006474D" w:rsidRPr="00056AA8" w:rsidRDefault="0006474D" w:rsidP="0006474D">
            <w:pPr>
              <w:spacing w:line="260" w:lineRule="exact"/>
              <w:jc w:val="left"/>
              <w:rPr>
                <w:bCs/>
                <w:snapToGrid w:val="0"/>
                <w:sz w:val="22"/>
                <w:szCs w:val="22"/>
              </w:rPr>
            </w:pPr>
            <w:r w:rsidRPr="00056AA8">
              <w:rPr>
                <w:rFonts w:ascii="標楷體" w:eastAsia="標楷體" w:hAnsi="標楷體" w:cs="標楷體" w:hint="eastAsia"/>
                <w:bCs/>
                <w:snapToGrid w:val="0"/>
                <w:color w:val="auto"/>
                <w:sz w:val="22"/>
                <w:szCs w:val="22"/>
              </w:rPr>
              <w:t>ai-IV-2 透過與同儕的討論，分享科學發現的樂趣。</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bCs/>
                <w:snapToGrid w:val="0"/>
                <w:color w:val="auto"/>
                <w:sz w:val="22"/>
                <w:szCs w:val="22"/>
              </w:rPr>
              <w:t>an-IV-2 分辨科學知識的確定性和持久性，會因科學研究的時空背景不同而有所變化。</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06474D" w:rsidRPr="00056AA8" w:rsidRDefault="0006474D" w:rsidP="0006474D">
            <w:pPr>
              <w:spacing w:line="260" w:lineRule="exact"/>
              <w:jc w:val="left"/>
              <w:rPr>
                <w:sz w:val="22"/>
                <w:szCs w:val="22"/>
              </w:rPr>
            </w:pPr>
            <w:r w:rsidRPr="00056AA8">
              <w:rPr>
                <w:rFonts w:eastAsia="標楷體" w:hint="eastAsia"/>
                <w:color w:val="auto"/>
                <w:sz w:val="22"/>
                <w:szCs w:val="22"/>
              </w:rPr>
              <w:lastRenderedPageBreak/>
              <w:t xml:space="preserve">Db-IV-5 </w:t>
            </w:r>
            <w:r w:rsidRPr="00056AA8">
              <w:rPr>
                <w:rFonts w:eastAsia="標楷體" w:hint="eastAsia"/>
                <w:color w:val="auto"/>
                <w:sz w:val="22"/>
                <w:szCs w:val="22"/>
              </w:rPr>
              <w:t>動植物體適應環境的構造常成為人類發展各種精密儀器的參考。</w:t>
            </w:r>
          </w:p>
          <w:p w:rsidR="0006474D" w:rsidRPr="00056AA8" w:rsidRDefault="0006474D" w:rsidP="0006474D">
            <w:pPr>
              <w:spacing w:line="260" w:lineRule="exact"/>
              <w:jc w:val="left"/>
              <w:rPr>
                <w:sz w:val="22"/>
                <w:szCs w:val="22"/>
              </w:rPr>
            </w:pPr>
            <w:r w:rsidRPr="00056AA8">
              <w:rPr>
                <w:rFonts w:eastAsia="標楷體" w:hint="eastAsia"/>
                <w:color w:val="auto"/>
                <w:sz w:val="22"/>
                <w:szCs w:val="22"/>
              </w:rPr>
              <w:t xml:space="preserve">Gc-IV-1 </w:t>
            </w:r>
            <w:r w:rsidRPr="00056AA8">
              <w:rPr>
                <w:rFonts w:eastAsia="標楷體" w:hint="eastAsia"/>
                <w:color w:val="auto"/>
                <w:sz w:val="22"/>
                <w:szCs w:val="22"/>
              </w:rPr>
              <w:t>依據生物形態與構造的特徵，可以將生物分類。</w:t>
            </w:r>
          </w:p>
          <w:p w:rsidR="0006474D" w:rsidRPr="00056AA8" w:rsidRDefault="0006474D" w:rsidP="0006474D">
            <w:pPr>
              <w:spacing w:line="260" w:lineRule="exact"/>
              <w:jc w:val="left"/>
              <w:rPr>
                <w:sz w:val="22"/>
                <w:szCs w:val="22"/>
              </w:rPr>
            </w:pPr>
            <w:r w:rsidRPr="00056AA8">
              <w:rPr>
                <w:rFonts w:eastAsia="標楷體" w:hint="eastAsia"/>
                <w:color w:val="auto"/>
                <w:sz w:val="22"/>
                <w:szCs w:val="22"/>
              </w:rPr>
              <w:lastRenderedPageBreak/>
              <w:t xml:space="preserve">Mc-IV-2 </w:t>
            </w:r>
            <w:r w:rsidRPr="00056AA8">
              <w:rPr>
                <w:rFonts w:eastAsia="標楷體" w:hint="eastAsia"/>
                <w:color w:val="auto"/>
                <w:sz w:val="22"/>
                <w:szCs w:val="22"/>
              </w:rPr>
              <w:t>運用生物體的構造與功能，可改善人類生活。</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lastRenderedPageBreak/>
              <w:t>第3章生物的演化與分類</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3-5動物界</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【3-5】</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1.動物界中的無脊椎動物以「門」的階層為單位介紹，而脊椎動物的分類位階屬於脊索動物門之</w:t>
            </w:r>
            <w:proofErr w:type="gramStart"/>
            <w:r w:rsidRPr="00056AA8">
              <w:rPr>
                <w:rFonts w:ascii="標楷體" w:eastAsia="標楷體" w:hAnsi="標楷體" w:cs="標楷體" w:hint="eastAsia"/>
                <w:color w:val="auto"/>
                <w:sz w:val="22"/>
                <w:szCs w:val="22"/>
              </w:rPr>
              <w:t>脊椎動物亞門</w:t>
            </w:r>
            <w:proofErr w:type="gramEnd"/>
            <w:r w:rsidRPr="00056AA8">
              <w:rPr>
                <w:rFonts w:ascii="標楷體" w:eastAsia="標楷體" w:hAnsi="標楷體" w:cs="標楷體" w:hint="eastAsia"/>
                <w:color w:val="auto"/>
                <w:sz w:val="22"/>
                <w:szCs w:val="22"/>
              </w:rPr>
              <w:t>，故常以「綱」的階層作介紹，或僅以「類」做區別</w:t>
            </w:r>
            <w:r w:rsidRPr="00056AA8">
              <w:rPr>
                <w:rFonts w:ascii="標楷體" w:eastAsia="標楷體" w:hAnsi="標楷體" w:cs="標楷體" w:hint="eastAsia"/>
                <w:color w:val="auto"/>
                <w:sz w:val="22"/>
                <w:szCs w:val="22"/>
              </w:rPr>
              <w:lastRenderedPageBreak/>
              <w:t>而未特別強調所屬的分類階層。</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2.介紹動物界生物的構造特徵及分類。</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(1)構造特徵：為多細胞，無細胞壁，也沒有葉綠體，必須經由攝食以獲得能量。</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(2)分類：依據脊椎骨的有無，可分為脊椎動物及無脊椎動物兩大類。</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3.以海邊的漁民或遊客被水母</w:t>
            </w:r>
            <w:proofErr w:type="gramStart"/>
            <w:r w:rsidRPr="00056AA8">
              <w:rPr>
                <w:rFonts w:ascii="標楷體" w:eastAsia="標楷體" w:hAnsi="標楷體" w:cs="標楷體" w:hint="eastAsia"/>
                <w:color w:val="auto"/>
                <w:sz w:val="22"/>
                <w:szCs w:val="22"/>
              </w:rPr>
              <w:t>螫</w:t>
            </w:r>
            <w:proofErr w:type="gramEnd"/>
            <w:r w:rsidRPr="00056AA8">
              <w:rPr>
                <w:rFonts w:ascii="標楷體" w:eastAsia="標楷體" w:hAnsi="標楷體" w:cs="標楷體" w:hint="eastAsia"/>
                <w:color w:val="auto"/>
                <w:sz w:val="22"/>
                <w:szCs w:val="22"/>
              </w:rPr>
              <w:t>傷的社會事件為例，引起學習動機。</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(1)舉例墾丁石珊瑚的白化現象。</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(2)配合每年四、五月間珊瑚產卵的報導，作為教學題材。</w:t>
            </w:r>
          </w:p>
          <w:p w:rsidR="0006474D" w:rsidRPr="00056AA8" w:rsidRDefault="0006474D" w:rsidP="0006474D">
            <w:pPr>
              <w:spacing w:line="260" w:lineRule="exact"/>
              <w:jc w:val="left"/>
              <w:rPr>
                <w:color w:val="000000" w:themeColor="text1"/>
                <w:sz w:val="22"/>
                <w:szCs w:val="22"/>
              </w:rPr>
            </w:pPr>
            <w:r w:rsidRPr="00056AA8">
              <w:rPr>
                <w:rFonts w:ascii="標楷體" w:eastAsia="標楷體" w:hAnsi="標楷體" w:cs="標楷體" w:hint="eastAsia"/>
                <w:color w:val="000000" w:themeColor="text1"/>
                <w:sz w:val="22"/>
                <w:szCs w:val="22"/>
              </w:rPr>
              <w:t>4.舉例說明刺絲</w:t>
            </w:r>
            <w:proofErr w:type="gramStart"/>
            <w:r w:rsidRPr="00056AA8">
              <w:rPr>
                <w:rFonts w:ascii="標楷體" w:eastAsia="標楷體" w:hAnsi="標楷體" w:cs="標楷體" w:hint="eastAsia"/>
                <w:color w:val="000000" w:themeColor="text1"/>
                <w:sz w:val="22"/>
                <w:szCs w:val="22"/>
              </w:rPr>
              <w:t>胞</w:t>
            </w:r>
            <w:proofErr w:type="gramEnd"/>
            <w:r w:rsidRPr="00056AA8">
              <w:rPr>
                <w:rFonts w:ascii="標楷體" w:eastAsia="標楷體" w:hAnsi="標楷體" w:cs="標楷體" w:hint="eastAsia"/>
                <w:color w:val="000000" w:themeColor="text1"/>
                <w:sz w:val="22"/>
                <w:szCs w:val="22"/>
              </w:rPr>
              <w:t>動物、軟體動物、</w:t>
            </w:r>
            <w:proofErr w:type="gramStart"/>
            <w:r w:rsidRPr="00056AA8">
              <w:rPr>
                <w:rFonts w:ascii="標楷體" w:eastAsia="標楷體" w:hAnsi="標楷體" w:cs="標楷體" w:hint="eastAsia"/>
                <w:color w:val="000000" w:themeColor="text1"/>
                <w:sz w:val="22"/>
                <w:szCs w:val="22"/>
              </w:rPr>
              <w:t>扁形動</w:t>
            </w:r>
            <w:proofErr w:type="gramEnd"/>
            <w:r w:rsidRPr="00056AA8">
              <w:rPr>
                <w:rFonts w:ascii="標楷體" w:eastAsia="標楷體" w:hAnsi="標楷體" w:cs="標楷體" w:hint="eastAsia"/>
                <w:color w:val="000000" w:themeColor="text1"/>
                <w:sz w:val="22"/>
                <w:szCs w:val="22"/>
              </w:rPr>
              <w:t>物、環節動物、節肢動物、棘皮動物等無脊椎動物的特徵。</w:t>
            </w: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tcPr>
          <w:p w:rsidR="0006474D" w:rsidRPr="00056AA8" w:rsidRDefault="0006474D" w:rsidP="0006474D">
            <w:pPr>
              <w:spacing w:line="260" w:lineRule="exact"/>
              <w:jc w:val="center"/>
              <w:rPr>
                <w:sz w:val="22"/>
                <w:szCs w:val="22"/>
              </w:rPr>
            </w:pPr>
            <w:r w:rsidRPr="00056AA8">
              <w:rPr>
                <w:rFonts w:ascii="標楷體" w:eastAsia="標楷體" w:hAnsi="標楷體" w:cs="標楷體" w:hint="eastAsia"/>
                <w:color w:val="auto"/>
                <w:sz w:val="22"/>
                <w:szCs w:val="22"/>
              </w:rPr>
              <w:lastRenderedPageBreak/>
              <w:t>3</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【3-5】</w:t>
            </w:r>
          </w:p>
          <w:p w:rsidR="0006474D" w:rsidRPr="001A17C6" w:rsidRDefault="0006474D" w:rsidP="0006474D">
            <w:pPr>
              <w:spacing w:line="260" w:lineRule="exact"/>
              <w:jc w:val="left"/>
              <w:rPr>
                <w:rFonts w:ascii="標楷體" w:eastAsia="標楷體" w:hAnsi="標楷體"/>
                <w:color w:val="FF0000"/>
                <w:sz w:val="22"/>
                <w:szCs w:val="22"/>
              </w:rPr>
            </w:pPr>
            <w:r w:rsidRPr="001A17C6">
              <w:rPr>
                <w:rFonts w:ascii="標楷體" w:eastAsia="標楷體" w:hAnsi="標楷體" w:cs="標楷體" w:hint="eastAsia"/>
                <w:color w:val="FF0000"/>
                <w:sz w:val="22"/>
                <w:szCs w:val="22"/>
              </w:rPr>
              <w:t>1.生物的實物、圖片、掛圖或標本。</w:t>
            </w:r>
          </w:p>
          <w:p w:rsidR="0006474D" w:rsidRPr="001A17C6" w:rsidRDefault="0006474D" w:rsidP="0006474D">
            <w:pPr>
              <w:spacing w:line="260" w:lineRule="exact"/>
              <w:jc w:val="left"/>
              <w:rPr>
                <w:rFonts w:ascii="標楷體" w:eastAsia="標楷體" w:hAnsi="標楷體" w:cs="標楷體"/>
                <w:color w:val="FF0000"/>
                <w:sz w:val="22"/>
                <w:szCs w:val="22"/>
              </w:rPr>
            </w:pPr>
            <w:r w:rsidRPr="001A17C6">
              <w:rPr>
                <w:rFonts w:ascii="標楷體" w:eastAsia="標楷體" w:hAnsi="標楷體" w:cs="標楷體" w:hint="eastAsia"/>
                <w:color w:val="FF0000"/>
                <w:sz w:val="22"/>
                <w:szCs w:val="22"/>
              </w:rPr>
              <w:t>2.電腦、</w:t>
            </w:r>
            <w:r w:rsidR="001A17C6" w:rsidRPr="001A17C6">
              <w:rPr>
                <w:rFonts w:ascii="標楷體" w:eastAsia="標楷體" w:hAnsi="標楷體" w:cs="標楷體" w:hint="eastAsia"/>
                <w:color w:val="FF0000"/>
                <w:sz w:val="22"/>
                <w:szCs w:val="22"/>
              </w:rPr>
              <w:t>海報紙</w:t>
            </w:r>
            <w:r w:rsidRPr="001A17C6">
              <w:rPr>
                <w:rFonts w:ascii="標楷體" w:eastAsia="標楷體" w:hAnsi="標楷體" w:cs="標楷體" w:hint="eastAsia"/>
                <w:color w:val="FF0000"/>
                <w:sz w:val="22"/>
                <w:szCs w:val="22"/>
              </w:rPr>
              <w:t>。</w:t>
            </w:r>
          </w:p>
          <w:p w:rsidR="001A17C6" w:rsidRPr="00056AA8" w:rsidRDefault="001A17C6" w:rsidP="0006474D">
            <w:pPr>
              <w:spacing w:line="260" w:lineRule="exact"/>
              <w:jc w:val="left"/>
              <w:rPr>
                <w:sz w:val="22"/>
                <w:szCs w:val="22"/>
              </w:rPr>
            </w:pPr>
            <w:r w:rsidRPr="001A17C6">
              <w:rPr>
                <w:rFonts w:ascii="標楷體" w:eastAsia="標楷體" w:hAnsi="標楷體" w:hint="eastAsia"/>
                <w:color w:val="FF0000"/>
                <w:sz w:val="22"/>
                <w:szCs w:val="22"/>
              </w:rPr>
              <w:t>3.學生分組報告，報告要點說明與自評、</w:t>
            </w:r>
            <w:proofErr w:type="gramStart"/>
            <w:r w:rsidRPr="001A17C6">
              <w:rPr>
                <w:rFonts w:ascii="標楷體" w:eastAsia="標楷體" w:hAnsi="標楷體" w:hint="eastAsia"/>
                <w:color w:val="FF0000"/>
                <w:sz w:val="22"/>
                <w:szCs w:val="22"/>
              </w:rPr>
              <w:t>互評</w:t>
            </w:r>
            <w:proofErr w:type="gramEnd"/>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tcPr>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【3-5】</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1觀察：</w:t>
            </w:r>
          </w:p>
          <w:p w:rsidR="0006474D" w:rsidRPr="009A39B2" w:rsidRDefault="0006474D" w:rsidP="0006474D">
            <w:pPr>
              <w:spacing w:line="260" w:lineRule="exact"/>
              <w:jc w:val="left"/>
              <w:rPr>
                <w:color w:val="FF0000"/>
                <w:sz w:val="22"/>
                <w:szCs w:val="22"/>
              </w:rPr>
            </w:pPr>
            <w:r w:rsidRPr="009A39B2">
              <w:rPr>
                <w:rFonts w:ascii="標楷體" w:eastAsia="標楷體" w:hAnsi="標楷體" w:cs="標楷體" w:hint="eastAsia"/>
                <w:color w:val="FF0000"/>
                <w:sz w:val="22"/>
                <w:szCs w:val="22"/>
              </w:rPr>
              <w:t>●討論時是否發言踴躍</w:t>
            </w:r>
            <w:r w:rsidR="009A39B2" w:rsidRPr="009A39B2">
              <w:rPr>
                <w:rFonts w:ascii="標楷體" w:eastAsia="標楷體" w:hAnsi="標楷體" w:cs="標楷體" w:hint="eastAsia"/>
                <w:color w:val="FF0000"/>
                <w:sz w:val="22"/>
                <w:szCs w:val="22"/>
              </w:rPr>
              <w:t>、積極參與</w:t>
            </w:r>
            <w:r w:rsidRPr="009A39B2">
              <w:rPr>
                <w:rFonts w:ascii="標楷體" w:eastAsia="標楷體" w:hAnsi="標楷體" w:cs="標楷體" w:hint="eastAsia"/>
                <w:color w:val="FF0000"/>
                <w:sz w:val="22"/>
                <w:szCs w:val="22"/>
              </w:rPr>
              <w:t>。</w:t>
            </w:r>
          </w:p>
          <w:p w:rsidR="0006474D" w:rsidRPr="009A39B2" w:rsidRDefault="0006474D" w:rsidP="0006474D">
            <w:pPr>
              <w:spacing w:line="260" w:lineRule="exact"/>
              <w:jc w:val="left"/>
              <w:rPr>
                <w:color w:val="FF0000"/>
                <w:sz w:val="22"/>
                <w:szCs w:val="22"/>
              </w:rPr>
            </w:pPr>
            <w:r w:rsidRPr="009A39B2">
              <w:rPr>
                <w:rFonts w:ascii="標楷體" w:eastAsia="標楷體" w:hAnsi="標楷體" w:cs="標楷體" w:hint="eastAsia"/>
                <w:color w:val="FF0000"/>
                <w:sz w:val="22"/>
                <w:szCs w:val="22"/>
              </w:rPr>
              <w:t>●發表意見時是否條理</w:t>
            </w:r>
            <w:proofErr w:type="gramStart"/>
            <w:r w:rsidRPr="009A39B2">
              <w:rPr>
                <w:rFonts w:ascii="標楷體" w:eastAsia="標楷體" w:hAnsi="標楷體" w:cs="標楷體" w:hint="eastAsia"/>
                <w:color w:val="FF0000"/>
                <w:sz w:val="22"/>
                <w:szCs w:val="22"/>
              </w:rPr>
              <w:t>清晰</w:t>
            </w:r>
            <w:r w:rsidR="001A17C6" w:rsidRPr="009A39B2">
              <w:rPr>
                <w:rFonts w:ascii="標楷體" w:eastAsia="標楷體" w:hAnsi="標楷體" w:cs="標楷體" w:hint="eastAsia"/>
                <w:color w:val="FF0000"/>
                <w:sz w:val="22"/>
                <w:szCs w:val="22"/>
              </w:rPr>
              <w:t>、</w:t>
            </w:r>
            <w:proofErr w:type="gramEnd"/>
            <w:r w:rsidR="009A39B2" w:rsidRPr="009A39B2">
              <w:rPr>
                <w:rFonts w:ascii="標楷體" w:eastAsia="標楷體" w:hAnsi="標楷體" w:cs="標楷體" w:hint="eastAsia"/>
                <w:color w:val="FF0000"/>
                <w:sz w:val="22"/>
                <w:szCs w:val="22"/>
              </w:rPr>
              <w:t>音量適中、</w:t>
            </w:r>
            <w:proofErr w:type="gramStart"/>
            <w:r w:rsidR="009A39B2" w:rsidRPr="009A39B2">
              <w:rPr>
                <w:rFonts w:ascii="標楷體" w:eastAsia="標楷體" w:hAnsi="標楷體" w:cs="標楷體" w:hint="eastAsia"/>
                <w:color w:val="FF0000"/>
                <w:sz w:val="22"/>
                <w:szCs w:val="22"/>
              </w:rPr>
              <w:t>台風</w:t>
            </w:r>
            <w:proofErr w:type="gramEnd"/>
            <w:r w:rsidR="009A39B2" w:rsidRPr="009A39B2">
              <w:rPr>
                <w:rFonts w:ascii="標楷體" w:eastAsia="標楷體" w:hAnsi="標楷體" w:cs="標楷體" w:hint="eastAsia"/>
                <w:color w:val="FF0000"/>
                <w:sz w:val="22"/>
                <w:szCs w:val="22"/>
              </w:rPr>
              <w:t>穩</w:t>
            </w:r>
            <w:r w:rsidRPr="009A39B2">
              <w:rPr>
                <w:rFonts w:ascii="標楷體" w:eastAsia="標楷體" w:hAnsi="標楷體" w:cs="標楷體" w:hint="eastAsia"/>
                <w:color w:val="FF0000"/>
                <w:sz w:val="22"/>
                <w:szCs w:val="22"/>
              </w:rPr>
              <w:t>。</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lastRenderedPageBreak/>
              <w:t>●在別人發言時，是否能夠虛心傾聽，尊重他人。</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2口頭詢問：</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●說出動物界生物的特徵及分類系統。</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06474D" w:rsidRPr="00056AA8" w:rsidRDefault="0006474D" w:rsidP="0006474D">
            <w:pPr>
              <w:spacing w:line="260" w:lineRule="exact"/>
              <w:jc w:val="left"/>
              <w:rPr>
                <w:b/>
                <w:bCs/>
                <w:snapToGrid w:val="0"/>
                <w:sz w:val="22"/>
                <w:szCs w:val="22"/>
              </w:rPr>
            </w:pPr>
            <w:r w:rsidRPr="00056AA8">
              <w:rPr>
                <w:rFonts w:ascii="標楷體" w:eastAsia="標楷體" w:hAnsi="標楷體" w:cs="DFKaiShu-SB-Estd-BF" w:hint="eastAsia"/>
                <w:b/>
                <w:bCs/>
                <w:snapToGrid w:val="0"/>
                <w:color w:val="auto"/>
                <w:sz w:val="22"/>
                <w:szCs w:val="22"/>
              </w:rPr>
              <w:lastRenderedPageBreak/>
              <w:t>【環境教育】</w:t>
            </w:r>
          </w:p>
          <w:p w:rsidR="0006474D" w:rsidRPr="00056AA8" w:rsidRDefault="0006474D" w:rsidP="0006474D">
            <w:pPr>
              <w:spacing w:line="260" w:lineRule="exact"/>
              <w:jc w:val="left"/>
              <w:rPr>
                <w:bCs/>
                <w:snapToGrid w:val="0"/>
                <w:sz w:val="22"/>
                <w:szCs w:val="22"/>
              </w:rPr>
            </w:pPr>
            <w:r w:rsidRPr="00056AA8">
              <w:rPr>
                <w:rFonts w:ascii="標楷體" w:eastAsia="標楷體" w:hAnsi="標楷體" w:cs="DFKaiShu-SB-Estd-BF" w:hint="eastAsia"/>
                <w:bCs/>
                <w:snapToGrid w:val="0"/>
                <w:color w:val="auto"/>
                <w:sz w:val="22"/>
                <w:szCs w:val="22"/>
              </w:rPr>
              <w:t>環J1 了解生物多樣性及環境承載力的重要性。</w:t>
            </w:r>
          </w:p>
          <w:p w:rsidR="0006474D" w:rsidRPr="00056AA8" w:rsidRDefault="0006474D" w:rsidP="0006474D">
            <w:pPr>
              <w:spacing w:line="260" w:lineRule="exact"/>
              <w:jc w:val="left"/>
              <w:rPr>
                <w:b/>
                <w:bCs/>
                <w:snapToGrid w:val="0"/>
                <w:sz w:val="22"/>
                <w:szCs w:val="22"/>
              </w:rPr>
            </w:pPr>
            <w:r w:rsidRPr="00056AA8">
              <w:rPr>
                <w:rFonts w:ascii="標楷體" w:eastAsia="標楷體" w:hAnsi="標楷體" w:cs="DFKaiShu-SB-Estd-BF" w:hint="eastAsia"/>
                <w:b/>
                <w:bCs/>
                <w:snapToGrid w:val="0"/>
                <w:color w:val="auto"/>
                <w:sz w:val="22"/>
                <w:szCs w:val="22"/>
              </w:rPr>
              <w:t>【戶外教育】</w:t>
            </w:r>
          </w:p>
          <w:p w:rsidR="0006474D" w:rsidRPr="00056AA8" w:rsidRDefault="0006474D" w:rsidP="0006474D">
            <w:pPr>
              <w:spacing w:line="260" w:lineRule="exact"/>
              <w:jc w:val="left"/>
              <w:rPr>
                <w:sz w:val="22"/>
                <w:szCs w:val="22"/>
              </w:rPr>
            </w:pPr>
            <w:r w:rsidRPr="00056AA8">
              <w:rPr>
                <w:rFonts w:ascii="標楷體" w:eastAsia="標楷體" w:hAnsi="標楷體" w:cs="DFKaiShu-SB-Estd-BF" w:hint="eastAsia"/>
                <w:color w:val="auto"/>
                <w:sz w:val="22"/>
                <w:szCs w:val="22"/>
              </w:rPr>
              <w:t>戶J3 理解知識與生活環境的關係，獲得心靈的喜悅，</w:t>
            </w:r>
            <w:r w:rsidRPr="00056AA8">
              <w:rPr>
                <w:rFonts w:ascii="標楷體" w:eastAsia="標楷體" w:hAnsi="標楷體" w:cs="DFKaiShu-SB-Estd-BF" w:hint="eastAsia"/>
                <w:color w:val="auto"/>
                <w:sz w:val="22"/>
                <w:szCs w:val="22"/>
              </w:rPr>
              <w:lastRenderedPageBreak/>
              <w:t>培養積極面對挑戰的能力與態度。</w:t>
            </w:r>
          </w:p>
          <w:p w:rsidR="0006474D" w:rsidRPr="00056AA8" w:rsidRDefault="0006474D" w:rsidP="0006474D">
            <w:pPr>
              <w:spacing w:line="260" w:lineRule="exact"/>
              <w:jc w:val="left"/>
              <w:rPr>
                <w:b/>
                <w:sz w:val="22"/>
                <w:szCs w:val="22"/>
              </w:rPr>
            </w:pPr>
            <w:r w:rsidRPr="00056AA8">
              <w:rPr>
                <w:rFonts w:ascii="標楷體" w:eastAsia="標楷體" w:hAnsi="標楷體" w:cs="DFKaiShu-SB-Estd-BF" w:hint="eastAsia"/>
                <w:b/>
                <w:color w:val="auto"/>
                <w:sz w:val="22"/>
                <w:szCs w:val="22"/>
              </w:rPr>
              <w:t>【海洋教育】</w:t>
            </w:r>
          </w:p>
          <w:p w:rsidR="0006474D" w:rsidRPr="00056AA8" w:rsidRDefault="0006474D" w:rsidP="0006474D">
            <w:pPr>
              <w:spacing w:line="260" w:lineRule="exact"/>
              <w:jc w:val="left"/>
              <w:rPr>
                <w:sz w:val="22"/>
                <w:szCs w:val="22"/>
              </w:rPr>
            </w:pPr>
            <w:r w:rsidRPr="00056AA8">
              <w:rPr>
                <w:rFonts w:ascii="標楷體" w:eastAsia="標楷體" w:hAnsi="標楷體" w:cs="DFKaiShu-SB-Estd-BF" w:hint="eastAsia"/>
                <w:color w:val="auto"/>
                <w:sz w:val="22"/>
                <w:szCs w:val="22"/>
              </w:rPr>
              <w:t>海J14 探討海洋生物與生態環境之關係。</w:t>
            </w:r>
          </w:p>
        </w:tc>
        <w:tc>
          <w:tcPr>
            <w:tcW w:w="1784" w:type="dxa"/>
            <w:tcBorders>
              <w:top w:val="single" w:sz="8" w:space="0" w:color="000000"/>
              <w:bottom w:val="single" w:sz="8" w:space="0" w:color="000000"/>
              <w:right w:val="single" w:sz="8" w:space="0" w:color="000000"/>
            </w:tcBorders>
          </w:tcPr>
          <w:p w:rsidR="0006474D" w:rsidRPr="00056AA8" w:rsidRDefault="0006474D" w:rsidP="0006474D">
            <w:pPr>
              <w:adjustRightInd w:val="0"/>
              <w:snapToGrid w:val="0"/>
              <w:spacing w:line="0" w:lineRule="atLeast"/>
              <w:ind w:hanging="7"/>
              <w:jc w:val="left"/>
              <w:rPr>
                <w:rFonts w:ascii="標楷體" w:eastAsia="標楷體" w:hAnsi="標楷體" w:cs="標楷體"/>
                <w:sz w:val="22"/>
                <w:szCs w:val="22"/>
              </w:rPr>
            </w:pPr>
            <w:r w:rsidRPr="00056AA8">
              <w:rPr>
                <w:rFonts w:ascii="標楷體" w:eastAsia="標楷體" w:hAnsi="標楷體" w:cs="標楷體"/>
                <w:sz w:val="22"/>
                <w:szCs w:val="22"/>
              </w:rPr>
              <w:lastRenderedPageBreak/>
              <w:t>□</w:t>
            </w:r>
            <w:r w:rsidRPr="00056AA8">
              <w:rPr>
                <w:rFonts w:ascii="標楷體" w:eastAsia="標楷體" w:hAnsi="標楷體" w:cs="標楷體" w:hint="eastAsia"/>
                <w:sz w:val="22"/>
                <w:szCs w:val="22"/>
              </w:rPr>
              <w:t>實施跨領域或</w:t>
            </w:r>
            <w:r w:rsidRPr="00056AA8">
              <w:rPr>
                <w:rFonts w:ascii="標楷體" w:eastAsia="標楷體" w:hAnsi="標楷體" w:cs="標楷體" w:hint="eastAsia"/>
                <w:color w:val="auto"/>
                <w:sz w:val="22"/>
                <w:szCs w:val="22"/>
              </w:rPr>
              <w:t>跨</w:t>
            </w:r>
            <w:r w:rsidRPr="00056AA8">
              <w:rPr>
                <w:rFonts w:ascii="標楷體" w:eastAsia="標楷體" w:hAnsi="標楷體" w:cs="標楷體" w:hint="eastAsia"/>
                <w:sz w:val="22"/>
                <w:szCs w:val="22"/>
              </w:rPr>
              <w:t>科目</w:t>
            </w:r>
            <w:r w:rsidRPr="00056AA8">
              <w:rPr>
                <w:rFonts w:ascii="標楷體" w:eastAsia="標楷體" w:hAnsi="標楷體" w:cs="標楷體"/>
                <w:sz w:val="22"/>
                <w:szCs w:val="22"/>
              </w:rPr>
              <w:t>協同</w:t>
            </w:r>
            <w:r w:rsidRPr="00056AA8">
              <w:rPr>
                <w:rFonts w:ascii="標楷體" w:eastAsia="標楷體" w:hAnsi="標楷體" w:cs="標楷體" w:hint="eastAsia"/>
                <w:sz w:val="22"/>
                <w:szCs w:val="22"/>
              </w:rPr>
              <w:t>教學(需另申請授課鐘點費者)</w:t>
            </w:r>
          </w:p>
          <w:p w:rsidR="0006474D" w:rsidRPr="00056AA8" w:rsidRDefault="0006474D" w:rsidP="0006474D">
            <w:pPr>
              <w:adjustRightInd w:val="0"/>
              <w:snapToGrid w:val="0"/>
              <w:spacing w:line="0" w:lineRule="atLeast"/>
              <w:ind w:left="110" w:hangingChars="50" w:hanging="110"/>
              <w:jc w:val="left"/>
              <w:rPr>
                <w:rFonts w:ascii="標楷體" w:eastAsia="標楷體" w:hAnsi="標楷體" w:cs="標楷體"/>
                <w:sz w:val="22"/>
                <w:szCs w:val="22"/>
              </w:rPr>
            </w:pPr>
            <w:r w:rsidRPr="00056AA8">
              <w:rPr>
                <w:rFonts w:ascii="標楷體" w:eastAsia="標楷體" w:hAnsi="標楷體" w:cs="標楷體" w:hint="eastAsia"/>
                <w:sz w:val="22"/>
                <w:szCs w:val="22"/>
              </w:rPr>
              <w:t>1.協同科目：</w:t>
            </w:r>
          </w:p>
          <w:p w:rsidR="0006474D" w:rsidRPr="00056AA8" w:rsidRDefault="0006474D" w:rsidP="0006474D">
            <w:pPr>
              <w:adjustRightInd w:val="0"/>
              <w:snapToGrid w:val="0"/>
              <w:spacing w:line="0" w:lineRule="atLeast"/>
              <w:jc w:val="left"/>
              <w:rPr>
                <w:rFonts w:ascii="標楷體" w:eastAsia="標楷體" w:hAnsi="標楷體" w:cs="標楷體"/>
                <w:sz w:val="22"/>
                <w:szCs w:val="22"/>
                <w:u w:val="single"/>
              </w:rPr>
            </w:pPr>
            <w:r w:rsidRPr="00056AA8">
              <w:rPr>
                <w:rFonts w:ascii="標楷體" w:eastAsia="標楷體" w:hAnsi="標楷體" w:cs="標楷體" w:hint="eastAsia"/>
                <w:sz w:val="22"/>
                <w:szCs w:val="22"/>
                <w:u w:val="single"/>
              </w:rPr>
              <w:t xml:space="preserve"> </w:t>
            </w:r>
            <w:proofErr w:type="gramStart"/>
            <w:r w:rsidRPr="00056AA8">
              <w:rPr>
                <w:rFonts w:ascii="標楷體" w:eastAsia="標楷體" w:hAnsi="標楷體" w:cs="標楷體" w:hint="eastAsia"/>
                <w:sz w:val="22"/>
                <w:szCs w:val="22"/>
                <w:u w:val="single"/>
              </w:rPr>
              <w:t>＿</w:t>
            </w:r>
            <w:proofErr w:type="gramEnd"/>
            <w:r w:rsidRPr="00056AA8">
              <w:rPr>
                <w:rFonts w:ascii="標楷體" w:eastAsia="標楷體" w:hAnsi="標楷體" w:cs="標楷體" w:hint="eastAsia"/>
                <w:sz w:val="22"/>
                <w:szCs w:val="22"/>
                <w:u w:val="single"/>
              </w:rPr>
              <w:t xml:space="preserve">       ＿ </w:t>
            </w:r>
          </w:p>
          <w:p w:rsidR="0006474D" w:rsidRPr="00056AA8" w:rsidRDefault="0006474D" w:rsidP="0006474D">
            <w:pPr>
              <w:adjustRightInd w:val="0"/>
              <w:snapToGrid w:val="0"/>
              <w:spacing w:line="0" w:lineRule="atLeast"/>
              <w:ind w:hanging="7"/>
              <w:jc w:val="left"/>
              <w:rPr>
                <w:rFonts w:ascii="標楷體" w:eastAsia="標楷體" w:hAnsi="標楷體" w:cs="標楷體"/>
                <w:sz w:val="22"/>
                <w:szCs w:val="22"/>
                <w:u w:val="single"/>
              </w:rPr>
            </w:pPr>
            <w:r w:rsidRPr="00056AA8">
              <w:rPr>
                <w:rFonts w:ascii="標楷體" w:eastAsia="標楷體" w:hAnsi="標楷體" w:cs="標楷體" w:hint="eastAsia"/>
                <w:sz w:val="22"/>
                <w:szCs w:val="22"/>
              </w:rPr>
              <w:t>2.協同</w:t>
            </w:r>
            <w:r w:rsidRPr="00056AA8">
              <w:rPr>
                <w:rFonts w:ascii="標楷體" w:eastAsia="標楷體" w:hAnsi="標楷體" w:cs="標楷體"/>
                <w:sz w:val="22"/>
                <w:szCs w:val="22"/>
              </w:rPr>
              <w:t>節數</w:t>
            </w:r>
            <w:r w:rsidRPr="00056AA8">
              <w:rPr>
                <w:rFonts w:ascii="標楷體" w:eastAsia="標楷體" w:hAnsi="標楷體" w:cs="標楷體" w:hint="eastAsia"/>
                <w:sz w:val="22"/>
                <w:szCs w:val="22"/>
              </w:rPr>
              <w:t>：</w:t>
            </w:r>
          </w:p>
          <w:p w:rsidR="0006474D" w:rsidRPr="00056AA8" w:rsidRDefault="0006474D" w:rsidP="0006474D">
            <w:pPr>
              <w:adjustRightInd w:val="0"/>
              <w:snapToGrid w:val="0"/>
              <w:spacing w:line="0" w:lineRule="atLeast"/>
              <w:ind w:hanging="7"/>
              <w:jc w:val="left"/>
              <w:rPr>
                <w:rFonts w:ascii="標楷體" w:eastAsia="標楷體" w:hAnsi="標楷體" w:cs="標楷體"/>
                <w:sz w:val="22"/>
                <w:szCs w:val="22"/>
              </w:rPr>
            </w:pPr>
            <w:proofErr w:type="gramStart"/>
            <w:r w:rsidRPr="00056AA8">
              <w:rPr>
                <w:rFonts w:ascii="標楷體" w:eastAsia="標楷體" w:hAnsi="標楷體" w:cs="標楷體" w:hint="eastAsia"/>
                <w:sz w:val="22"/>
                <w:szCs w:val="22"/>
                <w:u w:val="single"/>
              </w:rPr>
              <w:t>＿</w:t>
            </w:r>
            <w:proofErr w:type="gramEnd"/>
            <w:r w:rsidRPr="00056AA8">
              <w:rPr>
                <w:rFonts w:ascii="標楷體" w:eastAsia="標楷體" w:hAnsi="標楷體" w:cs="標楷體" w:hint="eastAsia"/>
                <w:sz w:val="22"/>
                <w:szCs w:val="22"/>
                <w:u w:val="single"/>
              </w:rPr>
              <w:t xml:space="preserve">      ＿＿</w:t>
            </w:r>
          </w:p>
        </w:tc>
      </w:tr>
      <w:tr w:rsidR="0006474D" w:rsidTr="00B27750">
        <w:trPr>
          <w:trHeight w:val="332"/>
          <w:jc w:val="center"/>
        </w:trPr>
        <w:tc>
          <w:tcPr>
            <w:tcW w:w="1247" w:type="dxa"/>
            <w:tcBorders>
              <w:top w:val="single" w:sz="8" w:space="0" w:color="000000"/>
              <w:left w:val="single" w:sz="8" w:space="0" w:color="000000"/>
              <w:bottom w:val="single" w:sz="8" w:space="0" w:color="000000"/>
              <w:right w:val="single" w:sz="8" w:space="0" w:color="000000"/>
            </w:tcBorders>
          </w:tcPr>
          <w:p w:rsidR="0006474D" w:rsidRPr="001B7FB2" w:rsidRDefault="0006474D" w:rsidP="0006474D">
            <w:pPr>
              <w:jc w:val="center"/>
              <w:rPr>
                <w:rFonts w:ascii="標楷體" w:eastAsia="標楷體" w:hAnsi="標楷體" w:cs="標楷體"/>
                <w:color w:val="000000" w:themeColor="text1"/>
                <w:sz w:val="24"/>
                <w:szCs w:val="24"/>
              </w:rPr>
            </w:pPr>
            <w:r w:rsidRPr="001B7FB2">
              <w:rPr>
                <w:rFonts w:ascii="標楷體" w:eastAsia="標楷體" w:hAnsi="標楷體" w:cs="標楷體" w:hint="eastAsia"/>
                <w:color w:val="000000" w:themeColor="text1"/>
                <w:sz w:val="24"/>
                <w:szCs w:val="24"/>
              </w:rPr>
              <w:t>第</w:t>
            </w:r>
            <w:r>
              <w:rPr>
                <w:rFonts w:ascii="標楷體" w:eastAsia="標楷體" w:hAnsi="標楷體" w:cs="標楷體" w:hint="eastAsia"/>
                <w:color w:val="000000" w:themeColor="text1"/>
                <w:sz w:val="24"/>
                <w:szCs w:val="24"/>
              </w:rPr>
              <w:t>十一</w:t>
            </w:r>
            <w:proofErr w:type="gramStart"/>
            <w:r w:rsidRPr="001B7FB2">
              <w:rPr>
                <w:rFonts w:ascii="標楷體" w:eastAsia="標楷體" w:hAnsi="標楷體" w:cs="標楷體" w:hint="eastAsia"/>
                <w:color w:val="000000" w:themeColor="text1"/>
                <w:sz w:val="24"/>
                <w:szCs w:val="24"/>
              </w:rPr>
              <w:t>週</w:t>
            </w:r>
            <w:proofErr w:type="gramEnd"/>
          </w:p>
          <w:p w:rsidR="0006474D" w:rsidRDefault="0006474D" w:rsidP="0006474D">
            <w:pPr>
              <w:jc w:val="center"/>
              <w:rPr>
                <w:rFonts w:ascii="標楷體" w:eastAsia="標楷體" w:hAnsi="標楷體" w:cs="標楷體"/>
                <w:color w:val="FF0000"/>
                <w:sz w:val="24"/>
                <w:szCs w:val="24"/>
              </w:rPr>
            </w:pPr>
            <w:r>
              <w:rPr>
                <w:rFonts w:ascii="標楷體" w:eastAsia="標楷體" w:hAnsi="標楷體" w:cs="標楷體" w:hint="eastAsia"/>
                <w:color w:val="000000" w:themeColor="text1"/>
                <w:sz w:val="24"/>
                <w:szCs w:val="24"/>
              </w:rPr>
              <w:t>4/20-4/26</w:t>
            </w:r>
          </w:p>
        </w:tc>
        <w:tc>
          <w:tcPr>
            <w:tcW w:w="1701" w:type="dxa"/>
            <w:tcBorders>
              <w:top w:val="single" w:sz="8" w:space="0" w:color="000000"/>
              <w:left w:val="single" w:sz="8" w:space="0" w:color="000000"/>
              <w:bottom w:val="single" w:sz="8" w:space="0" w:color="000000"/>
              <w:right w:val="single" w:sz="8" w:space="0" w:color="000000"/>
            </w:tcBorders>
          </w:tcPr>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ti-IV-1 能依據已知的自然科學知識概念，經由自我或團體探索與討論的過程，想像當使用的觀察方法或實驗方法改變時，其結果可</w:t>
            </w:r>
            <w:r w:rsidRPr="00056AA8">
              <w:rPr>
                <w:rFonts w:ascii="標楷體" w:eastAsia="標楷體" w:hAnsi="標楷體" w:cs="標楷體" w:hint="eastAsia"/>
                <w:color w:val="auto"/>
                <w:sz w:val="22"/>
                <w:szCs w:val="22"/>
              </w:rPr>
              <w:lastRenderedPageBreak/>
              <w:t>能產生的差異；並能嘗試在指導下以創新思考和方法得到新的模型、成品或結果。</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tr-IV-1 能</w:t>
            </w:r>
            <w:proofErr w:type="gramStart"/>
            <w:r w:rsidRPr="00056AA8">
              <w:rPr>
                <w:rFonts w:ascii="標楷體" w:eastAsia="標楷體" w:hAnsi="標楷體" w:cs="標楷體" w:hint="eastAsia"/>
                <w:color w:val="auto"/>
                <w:sz w:val="22"/>
                <w:szCs w:val="22"/>
              </w:rPr>
              <w:t>將所習得</w:t>
            </w:r>
            <w:proofErr w:type="gramEnd"/>
            <w:r w:rsidRPr="00056AA8">
              <w:rPr>
                <w:rFonts w:ascii="標楷體" w:eastAsia="標楷體" w:hAnsi="標楷體" w:cs="標楷體" w:hint="eastAsia"/>
                <w:color w:val="auto"/>
                <w:sz w:val="22"/>
                <w:szCs w:val="22"/>
              </w:rPr>
              <w:t>的知識正確的連結到所觀察到的自然現象及實驗數據，並推論出其中的關聯，進而運用習得的知識來解釋自己論點的正確性。</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tc-IV-1 能依據已知的自然科學知識與概念，對自己蒐集與分類的科學數據，抱持合理的懷疑態度，並對他人的資訊或報告，提出自己的看法或解釋。</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tm-IV-1 能從實驗過程、合作討論中理解</w:t>
            </w:r>
            <w:r w:rsidRPr="00056AA8">
              <w:rPr>
                <w:rFonts w:ascii="標楷體" w:eastAsia="標楷體" w:hAnsi="標楷體" w:cs="標楷體" w:hint="eastAsia"/>
                <w:color w:val="auto"/>
                <w:sz w:val="22"/>
                <w:szCs w:val="22"/>
              </w:rPr>
              <w:lastRenderedPageBreak/>
              <w:t>較複雜的自然界模型，並能評估不同模型的優點和限制，進能應用在後續的科學理解或生活。</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ai-IV-1 動手實作解決問題或驗證自己想法，而獲得成就感。</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ai-IV-2 透過與同儕的討論，分享科學發現的樂趣。</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ai-IV-3 透過所學到的科學知識和科學探索的各種方法，解釋自然現象發生的原因，建立科學學習的自信心。</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pe-IV-2 能正確安全操作適合學習階段的物品、器材儀器、科技設備與資源。能進行客觀的質性觀測或數值</w:t>
            </w:r>
            <w:proofErr w:type="gramStart"/>
            <w:r w:rsidRPr="00056AA8">
              <w:rPr>
                <w:rFonts w:ascii="標楷體" w:eastAsia="標楷體" w:hAnsi="標楷體" w:cs="標楷體" w:hint="eastAsia"/>
                <w:color w:val="auto"/>
                <w:sz w:val="22"/>
                <w:szCs w:val="22"/>
              </w:rPr>
              <w:t>量</w:t>
            </w:r>
            <w:r w:rsidRPr="00056AA8">
              <w:rPr>
                <w:rFonts w:ascii="標楷體" w:eastAsia="標楷體" w:hAnsi="標楷體" w:cs="標楷體" w:hint="eastAsia"/>
                <w:color w:val="auto"/>
                <w:sz w:val="22"/>
                <w:szCs w:val="22"/>
              </w:rPr>
              <w:lastRenderedPageBreak/>
              <w:t>冊並</w:t>
            </w:r>
            <w:proofErr w:type="gramEnd"/>
            <w:r w:rsidRPr="00056AA8">
              <w:rPr>
                <w:rFonts w:ascii="標楷體" w:eastAsia="標楷體" w:hAnsi="標楷體" w:cs="標楷體" w:hint="eastAsia"/>
                <w:color w:val="auto"/>
                <w:sz w:val="22"/>
                <w:szCs w:val="22"/>
              </w:rPr>
              <w:t>詳實記錄。</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pa-IV-1 能分析歸納、製作圖表、使用資訊與數學等方法，整理資訊或數據。</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pc-IV-2 能利用口語、影像（如攝影、錄影）、文字與圖案、繪圖或實物、科學名詞、數學公式、模型或經教師認可後以報告或新媒體形式表達完整之探究過程、發現與成果、價值、限制和主張等。視需要，並能摘要描述主要過程、發現和可能的運用。</w:t>
            </w:r>
          </w:p>
          <w:p w:rsidR="0006474D" w:rsidRPr="00056AA8" w:rsidRDefault="0006474D" w:rsidP="0006474D">
            <w:pPr>
              <w:spacing w:line="260" w:lineRule="exact"/>
              <w:jc w:val="left"/>
              <w:rPr>
                <w:sz w:val="22"/>
                <w:szCs w:val="22"/>
              </w:rPr>
            </w:pP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06474D" w:rsidRPr="00056AA8" w:rsidRDefault="0006474D" w:rsidP="0006474D">
            <w:pPr>
              <w:spacing w:line="260" w:lineRule="exact"/>
              <w:jc w:val="left"/>
              <w:rPr>
                <w:sz w:val="22"/>
                <w:szCs w:val="22"/>
              </w:rPr>
            </w:pPr>
            <w:r w:rsidRPr="00056AA8">
              <w:rPr>
                <w:rFonts w:eastAsia="標楷體" w:hint="eastAsia"/>
                <w:color w:val="auto"/>
                <w:sz w:val="22"/>
                <w:szCs w:val="22"/>
              </w:rPr>
              <w:lastRenderedPageBreak/>
              <w:t xml:space="preserve">Fc-IV-1 </w:t>
            </w:r>
            <w:r w:rsidRPr="00056AA8">
              <w:rPr>
                <w:rFonts w:eastAsia="標楷體" w:hint="eastAsia"/>
                <w:color w:val="auto"/>
                <w:sz w:val="22"/>
                <w:szCs w:val="22"/>
              </w:rPr>
              <w:t>生物圈內含有不同</w:t>
            </w:r>
            <w:proofErr w:type="gramStart"/>
            <w:r w:rsidRPr="00056AA8">
              <w:rPr>
                <w:rFonts w:eastAsia="標楷體" w:hint="eastAsia"/>
                <w:color w:val="auto"/>
                <w:sz w:val="22"/>
                <w:szCs w:val="22"/>
              </w:rPr>
              <w:t>的態系</w:t>
            </w:r>
            <w:proofErr w:type="gramEnd"/>
            <w:r w:rsidRPr="00056AA8">
              <w:rPr>
                <w:rFonts w:eastAsia="標楷體" w:hint="eastAsia"/>
                <w:color w:val="auto"/>
                <w:sz w:val="22"/>
                <w:szCs w:val="22"/>
              </w:rPr>
              <w:t>。生態系的生物因子，其組成層次由低到高為個體、族群、群集。</w:t>
            </w:r>
          </w:p>
          <w:p w:rsidR="0006474D" w:rsidRPr="00056AA8" w:rsidRDefault="0006474D" w:rsidP="0006474D">
            <w:pPr>
              <w:spacing w:line="260" w:lineRule="exact"/>
              <w:jc w:val="left"/>
              <w:rPr>
                <w:sz w:val="22"/>
                <w:szCs w:val="22"/>
              </w:rPr>
            </w:pPr>
            <w:r w:rsidRPr="00056AA8">
              <w:rPr>
                <w:rFonts w:eastAsia="標楷體" w:hint="eastAsia"/>
                <w:color w:val="auto"/>
                <w:sz w:val="22"/>
                <w:szCs w:val="22"/>
              </w:rPr>
              <w:t xml:space="preserve">La-IV-1 </w:t>
            </w:r>
            <w:r w:rsidRPr="00056AA8">
              <w:rPr>
                <w:rFonts w:eastAsia="標楷體" w:hint="eastAsia"/>
                <w:color w:val="auto"/>
                <w:sz w:val="22"/>
                <w:szCs w:val="22"/>
              </w:rPr>
              <w:t>隨著生物間、生物與</w:t>
            </w:r>
            <w:proofErr w:type="gramStart"/>
            <w:r w:rsidRPr="00056AA8">
              <w:rPr>
                <w:rFonts w:eastAsia="標楷體" w:hint="eastAsia"/>
                <w:color w:val="auto"/>
                <w:sz w:val="22"/>
                <w:szCs w:val="22"/>
              </w:rPr>
              <w:t>環境間的交互作</w:t>
            </w:r>
            <w:r w:rsidRPr="00056AA8">
              <w:rPr>
                <w:rFonts w:eastAsia="標楷體" w:hint="eastAsia"/>
                <w:color w:val="auto"/>
                <w:sz w:val="22"/>
                <w:szCs w:val="22"/>
              </w:rPr>
              <w:lastRenderedPageBreak/>
              <w:t>用</w:t>
            </w:r>
            <w:proofErr w:type="gramEnd"/>
            <w:r w:rsidRPr="00056AA8">
              <w:rPr>
                <w:rFonts w:eastAsia="標楷體" w:hint="eastAsia"/>
                <w:color w:val="auto"/>
                <w:sz w:val="22"/>
                <w:szCs w:val="22"/>
              </w:rPr>
              <w:t>，生態系中的結構會隨時間改變，形成演替現象。</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lastRenderedPageBreak/>
              <w:t>第3章生物的演化與分類、第4章生物與環境</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3-5動物界、探討活動3-2海洋哺乳動物的分類挑戰</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【3-5】</w:t>
            </w:r>
          </w:p>
          <w:p w:rsidR="0006474D" w:rsidRPr="00056AA8" w:rsidRDefault="0006474D" w:rsidP="0006474D">
            <w:pPr>
              <w:spacing w:line="260" w:lineRule="exact"/>
              <w:jc w:val="left"/>
              <w:rPr>
                <w:color w:val="000000" w:themeColor="text1"/>
                <w:sz w:val="22"/>
                <w:szCs w:val="22"/>
              </w:rPr>
            </w:pPr>
            <w:r w:rsidRPr="00056AA8">
              <w:rPr>
                <w:rFonts w:ascii="標楷體" w:eastAsia="標楷體" w:hAnsi="標楷體" w:cs="標楷體" w:hint="eastAsia"/>
                <w:color w:val="000000" w:themeColor="text1"/>
                <w:sz w:val="22"/>
                <w:szCs w:val="22"/>
              </w:rPr>
              <w:t>5.列舉常見的例子以介紹魚類、</w:t>
            </w:r>
            <w:proofErr w:type="gramStart"/>
            <w:r w:rsidRPr="00056AA8">
              <w:rPr>
                <w:rFonts w:ascii="標楷體" w:eastAsia="標楷體" w:hAnsi="標楷體" w:cs="標楷體" w:hint="eastAsia"/>
                <w:color w:val="000000" w:themeColor="text1"/>
                <w:sz w:val="22"/>
                <w:szCs w:val="22"/>
              </w:rPr>
              <w:t>兩生類</w:t>
            </w:r>
            <w:proofErr w:type="gramEnd"/>
            <w:r w:rsidRPr="00056AA8">
              <w:rPr>
                <w:rFonts w:ascii="標楷體" w:eastAsia="標楷體" w:hAnsi="標楷體" w:cs="標楷體" w:hint="eastAsia"/>
                <w:color w:val="000000" w:themeColor="text1"/>
                <w:sz w:val="22"/>
                <w:szCs w:val="22"/>
              </w:rPr>
              <w:t>、爬蟲類、鳥類、哺乳類等脊椎動物的構造特徵。</w:t>
            </w:r>
          </w:p>
          <w:p w:rsidR="0006474D" w:rsidRPr="00056AA8" w:rsidRDefault="0006474D" w:rsidP="0006474D">
            <w:pPr>
              <w:spacing w:line="260" w:lineRule="exact"/>
              <w:jc w:val="left"/>
              <w:rPr>
                <w:sz w:val="22"/>
                <w:szCs w:val="22"/>
              </w:rPr>
            </w:pP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lastRenderedPageBreak/>
              <w:t>【探討活動3-2】</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1.引導學生觀察4種海洋哺乳動物構造上的差異。</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2.讓學生利用活動中的簡易檢索表，引導學生比對出未知物種的名稱。</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3.能回答想一想的問題，並複習哺乳類的共同特徵包括毛髮。</w:t>
            </w: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tcPr>
          <w:p w:rsidR="0006474D" w:rsidRPr="00056AA8" w:rsidRDefault="0006474D" w:rsidP="0006474D">
            <w:pPr>
              <w:spacing w:line="260" w:lineRule="exact"/>
              <w:jc w:val="center"/>
              <w:rPr>
                <w:sz w:val="22"/>
                <w:szCs w:val="22"/>
              </w:rPr>
            </w:pPr>
            <w:r w:rsidRPr="00056AA8">
              <w:rPr>
                <w:rFonts w:ascii="標楷體" w:eastAsia="標楷體" w:hAnsi="標楷體" w:cs="標楷體" w:hint="eastAsia"/>
                <w:color w:val="auto"/>
                <w:sz w:val="22"/>
                <w:szCs w:val="22"/>
              </w:rPr>
              <w:lastRenderedPageBreak/>
              <w:t>3</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【探討活動3-2】</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1.生物的實物、圖片、掛圖或標本。</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2.電腦、投影機。</w:t>
            </w:r>
          </w:p>
          <w:p w:rsidR="0006474D" w:rsidRPr="009A39B2" w:rsidRDefault="009A39B2" w:rsidP="0006474D">
            <w:pPr>
              <w:spacing w:line="260" w:lineRule="exact"/>
              <w:jc w:val="left"/>
              <w:rPr>
                <w:rFonts w:ascii="標楷體" w:eastAsia="標楷體" w:hAnsi="標楷體"/>
                <w:color w:val="FF0000"/>
                <w:sz w:val="22"/>
                <w:szCs w:val="22"/>
              </w:rPr>
            </w:pPr>
            <w:r w:rsidRPr="009A39B2">
              <w:rPr>
                <w:rFonts w:ascii="標楷體" w:eastAsia="標楷體" w:hAnsi="標楷體" w:hint="eastAsia"/>
                <w:color w:val="FF0000"/>
                <w:sz w:val="22"/>
                <w:szCs w:val="22"/>
              </w:rPr>
              <w:t>3.</w:t>
            </w:r>
            <w:r>
              <w:rPr>
                <w:rFonts w:ascii="標楷體" w:eastAsia="標楷體" w:hAnsi="標楷體" w:hint="eastAsia"/>
                <w:color w:val="FF0000"/>
                <w:sz w:val="22"/>
                <w:szCs w:val="22"/>
              </w:rPr>
              <w:t>較特殊的</w:t>
            </w:r>
            <w:r w:rsidRPr="009A39B2">
              <w:rPr>
                <w:rFonts w:ascii="標楷體" w:eastAsia="標楷體" w:hAnsi="標楷體" w:hint="eastAsia"/>
                <w:color w:val="FF0000"/>
                <w:sz w:val="22"/>
                <w:szCs w:val="22"/>
              </w:rPr>
              <w:t>動物影片(</w:t>
            </w:r>
            <w:r>
              <w:rPr>
                <w:rFonts w:ascii="標楷體" w:eastAsia="標楷體" w:hAnsi="標楷體" w:hint="eastAsia"/>
                <w:color w:val="FF0000"/>
                <w:sz w:val="22"/>
                <w:szCs w:val="22"/>
              </w:rPr>
              <w:t>鯊魚、海馬、</w:t>
            </w:r>
            <w:r w:rsidRPr="009A39B2">
              <w:rPr>
                <w:rFonts w:ascii="標楷體" w:eastAsia="標楷體" w:hAnsi="標楷體" w:hint="eastAsia"/>
                <w:color w:val="FF0000"/>
                <w:sz w:val="22"/>
                <w:szCs w:val="22"/>
              </w:rPr>
              <w:t>山</w:t>
            </w:r>
            <w:proofErr w:type="gramStart"/>
            <w:r w:rsidRPr="009A39B2">
              <w:rPr>
                <w:rFonts w:ascii="標楷體" w:eastAsia="標楷體" w:hAnsi="標楷體" w:hint="eastAsia"/>
                <w:color w:val="FF0000"/>
                <w:sz w:val="22"/>
                <w:szCs w:val="22"/>
              </w:rPr>
              <w:t>椒</w:t>
            </w:r>
            <w:proofErr w:type="gramEnd"/>
            <w:r w:rsidRPr="009A39B2">
              <w:rPr>
                <w:rFonts w:ascii="標楷體" w:eastAsia="標楷體" w:hAnsi="標楷體" w:hint="eastAsia"/>
                <w:color w:val="FF0000"/>
                <w:sz w:val="22"/>
                <w:szCs w:val="22"/>
              </w:rPr>
              <w:t>魚、彈塗魚、</w:t>
            </w:r>
            <w:r>
              <w:rPr>
                <w:rFonts w:ascii="標楷體" w:eastAsia="標楷體" w:hAnsi="標楷體" w:hint="eastAsia"/>
                <w:color w:val="FF0000"/>
                <w:sz w:val="22"/>
                <w:szCs w:val="22"/>
              </w:rPr>
              <w:t>無尾熊、針鼴、鴨嘴獸等)</w:t>
            </w:r>
          </w:p>
          <w:p w:rsidR="0006474D" w:rsidRPr="00056AA8" w:rsidRDefault="0006474D" w:rsidP="0006474D">
            <w:pPr>
              <w:spacing w:line="260" w:lineRule="exact"/>
              <w:jc w:val="left"/>
              <w:rPr>
                <w:sz w:val="22"/>
                <w:szCs w:val="22"/>
              </w:rPr>
            </w:pPr>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tcPr>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【探討活動3-2】</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1.口頭評量</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2.課堂問答</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3.學習態度</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4.觀察評量</w:t>
            </w:r>
          </w:p>
          <w:p w:rsidR="0006474D" w:rsidRPr="00056AA8" w:rsidRDefault="0006474D" w:rsidP="0006474D">
            <w:pPr>
              <w:spacing w:line="260" w:lineRule="exact"/>
              <w:jc w:val="left"/>
              <w:rPr>
                <w:sz w:val="22"/>
                <w:szCs w:val="22"/>
              </w:rPr>
            </w:pPr>
          </w:p>
          <w:p w:rsidR="0006474D" w:rsidRPr="00056AA8" w:rsidRDefault="0006474D" w:rsidP="0006474D">
            <w:pPr>
              <w:spacing w:line="260" w:lineRule="exact"/>
              <w:jc w:val="left"/>
              <w:rPr>
                <w:sz w:val="22"/>
                <w:szCs w:val="22"/>
              </w:rPr>
            </w:pP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06474D" w:rsidRPr="00056AA8" w:rsidRDefault="0006474D" w:rsidP="0006474D">
            <w:pPr>
              <w:spacing w:line="260" w:lineRule="exact"/>
              <w:jc w:val="left"/>
              <w:rPr>
                <w:b/>
                <w:sz w:val="22"/>
                <w:szCs w:val="22"/>
              </w:rPr>
            </w:pPr>
            <w:r w:rsidRPr="00056AA8">
              <w:rPr>
                <w:rFonts w:ascii="標楷體" w:eastAsia="標楷體" w:hAnsi="標楷體" w:cs="DFKaiShu-SB-Estd-BF" w:hint="eastAsia"/>
                <w:b/>
                <w:color w:val="auto"/>
                <w:sz w:val="22"/>
                <w:szCs w:val="22"/>
              </w:rPr>
              <w:t>【環境教育】</w:t>
            </w:r>
          </w:p>
          <w:p w:rsidR="0006474D" w:rsidRPr="00056AA8" w:rsidRDefault="0006474D" w:rsidP="0006474D">
            <w:pPr>
              <w:spacing w:line="260" w:lineRule="exact"/>
              <w:jc w:val="left"/>
              <w:rPr>
                <w:sz w:val="22"/>
                <w:szCs w:val="22"/>
              </w:rPr>
            </w:pPr>
            <w:r w:rsidRPr="00056AA8">
              <w:rPr>
                <w:rFonts w:ascii="標楷體" w:eastAsia="標楷體" w:hAnsi="標楷體" w:cs="DFKaiShu-SB-Estd-BF" w:hint="eastAsia"/>
                <w:color w:val="auto"/>
                <w:sz w:val="22"/>
                <w:szCs w:val="22"/>
              </w:rPr>
              <w:t>環J1 了解生物多樣性及環境承載的重要性。</w:t>
            </w:r>
          </w:p>
          <w:p w:rsidR="0006474D" w:rsidRPr="00056AA8" w:rsidRDefault="0006474D" w:rsidP="0006474D">
            <w:pPr>
              <w:spacing w:line="260" w:lineRule="exact"/>
              <w:jc w:val="left"/>
              <w:rPr>
                <w:sz w:val="22"/>
                <w:szCs w:val="22"/>
              </w:rPr>
            </w:pPr>
            <w:r w:rsidRPr="00056AA8">
              <w:rPr>
                <w:rFonts w:ascii="標楷體" w:eastAsia="標楷體" w:hAnsi="標楷體" w:cs="DFKaiShu-SB-Estd-BF" w:hint="eastAsia"/>
                <w:color w:val="auto"/>
                <w:sz w:val="22"/>
                <w:szCs w:val="22"/>
              </w:rPr>
              <w:t>環J2 了解人與周遭動物的互動關係，認識動物需求，</w:t>
            </w:r>
            <w:r w:rsidRPr="00056AA8">
              <w:rPr>
                <w:rFonts w:ascii="標楷體" w:eastAsia="標楷體" w:hAnsi="標楷體" w:cs="DFKaiShu-SB-Estd-BF" w:hint="eastAsia"/>
                <w:color w:val="auto"/>
                <w:sz w:val="22"/>
                <w:szCs w:val="22"/>
              </w:rPr>
              <w:lastRenderedPageBreak/>
              <w:t>並關切動物福利。</w:t>
            </w:r>
          </w:p>
          <w:p w:rsidR="0006474D" w:rsidRPr="00056AA8" w:rsidRDefault="0006474D" w:rsidP="0006474D">
            <w:pPr>
              <w:spacing w:line="260" w:lineRule="exact"/>
              <w:jc w:val="left"/>
              <w:rPr>
                <w:sz w:val="22"/>
                <w:szCs w:val="22"/>
              </w:rPr>
            </w:pPr>
            <w:r w:rsidRPr="00056AA8">
              <w:rPr>
                <w:rFonts w:ascii="標楷體" w:eastAsia="標楷體" w:hAnsi="標楷體" w:cs="DFKaiShu-SB-Estd-BF" w:hint="eastAsia"/>
                <w:color w:val="auto"/>
                <w:sz w:val="22"/>
                <w:szCs w:val="22"/>
              </w:rPr>
              <w:t>環J4 了解永續發展的意義（環境、社會、與經濟的</w:t>
            </w:r>
            <w:proofErr w:type="gramStart"/>
            <w:r w:rsidRPr="00056AA8">
              <w:rPr>
                <w:rFonts w:ascii="標楷體" w:eastAsia="標楷體" w:hAnsi="標楷體" w:cs="DFKaiShu-SB-Estd-BF" w:hint="eastAsia"/>
                <w:color w:val="auto"/>
                <w:sz w:val="22"/>
                <w:szCs w:val="22"/>
              </w:rPr>
              <w:t>的</w:t>
            </w:r>
            <w:proofErr w:type="gramEnd"/>
            <w:r w:rsidRPr="00056AA8">
              <w:rPr>
                <w:rFonts w:ascii="標楷體" w:eastAsia="標楷體" w:hAnsi="標楷體" w:cs="DFKaiShu-SB-Estd-BF" w:hint="eastAsia"/>
                <w:color w:val="auto"/>
                <w:sz w:val="22"/>
                <w:szCs w:val="22"/>
              </w:rPr>
              <w:t>均衡發展）與原則。</w:t>
            </w:r>
          </w:p>
          <w:p w:rsidR="0006474D" w:rsidRPr="00056AA8" w:rsidRDefault="0006474D" w:rsidP="0006474D">
            <w:pPr>
              <w:spacing w:line="260" w:lineRule="exact"/>
              <w:jc w:val="left"/>
              <w:rPr>
                <w:b/>
                <w:sz w:val="22"/>
                <w:szCs w:val="22"/>
              </w:rPr>
            </w:pPr>
            <w:r w:rsidRPr="00056AA8">
              <w:rPr>
                <w:rFonts w:ascii="標楷體" w:eastAsia="標楷體" w:hAnsi="標楷體" w:cs="DFKaiShu-SB-Estd-BF" w:hint="eastAsia"/>
                <w:b/>
                <w:color w:val="auto"/>
                <w:sz w:val="22"/>
                <w:szCs w:val="22"/>
              </w:rPr>
              <w:t>【生命教育】</w:t>
            </w:r>
          </w:p>
          <w:p w:rsidR="0006474D" w:rsidRPr="00056AA8" w:rsidRDefault="0006474D" w:rsidP="0006474D">
            <w:pPr>
              <w:spacing w:line="260" w:lineRule="exact"/>
              <w:jc w:val="left"/>
              <w:rPr>
                <w:sz w:val="22"/>
                <w:szCs w:val="22"/>
              </w:rPr>
            </w:pPr>
            <w:r w:rsidRPr="00056AA8">
              <w:rPr>
                <w:rFonts w:ascii="標楷體" w:eastAsia="標楷體" w:hAnsi="標楷體" w:cs="DFKaiShu-SB-Estd-BF" w:hint="eastAsia"/>
                <w:color w:val="auto"/>
                <w:sz w:val="22"/>
                <w:szCs w:val="22"/>
              </w:rPr>
              <w:t>生J3 反思生老病死與人生無常的現象，探索人生的目的、價值與意義。</w:t>
            </w:r>
          </w:p>
          <w:p w:rsidR="0006474D" w:rsidRPr="00056AA8" w:rsidRDefault="0006474D" w:rsidP="0006474D">
            <w:pPr>
              <w:spacing w:line="260" w:lineRule="exact"/>
              <w:jc w:val="left"/>
              <w:rPr>
                <w:b/>
                <w:sz w:val="22"/>
                <w:szCs w:val="22"/>
              </w:rPr>
            </w:pPr>
            <w:r w:rsidRPr="00056AA8">
              <w:rPr>
                <w:rFonts w:ascii="標楷體" w:eastAsia="標楷體" w:hAnsi="標楷體" w:cs="DFKaiShu-SB-Estd-BF" w:hint="eastAsia"/>
                <w:b/>
                <w:color w:val="auto"/>
                <w:sz w:val="22"/>
                <w:szCs w:val="22"/>
              </w:rPr>
              <w:t>【戶外教育】</w:t>
            </w:r>
          </w:p>
          <w:p w:rsidR="0006474D" w:rsidRPr="00056AA8" w:rsidRDefault="0006474D" w:rsidP="0006474D">
            <w:pPr>
              <w:spacing w:line="260" w:lineRule="exact"/>
              <w:jc w:val="left"/>
              <w:rPr>
                <w:sz w:val="22"/>
                <w:szCs w:val="22"/>
              </w:rPr>
            </w:pPr>
            <w:r w:rsidRPr="00056AA8">
              <w:rPr>
                <w:rFonts w:ascii="標楷體" w:eastAsia="標楷體" w:hAnsi="標楷體" w:cs="DFKaiShu-SB-Estd-BF" w:hint="eastAsia"/>
                <w:color w:val="auto"/>
                <w:sz w:val="22"/>
                <w:szCs w:val="22"/>
              </w:rPr>
              <w:t>戶J2 擴充對環境的理解，運用所學的知識到生活當中，具備觀察、描述、測量紀錄的能力。</w:t>
            </w:r>
          </w:p>
        </w:tc>
        <w:tc>
          <w:tcPr>
            <w:tcW w:w="1784" w:type="dxa"/>
            <w:tcBorders>
              <w:top w:val="single" w:sz="8" w:space="0" w:color="000000"/>
              <w:bottom w:val="single" w:sz="8" w:space="0" w:color="000000"/>
              <w:right w:val="single" w:sz="8" w:space="0" w:color="000000"/>
            </w:tcBorders>
          </w:tcPr>
          <w:p w:rsidR="0006474D" w:rsidRPr="00056AA8" w:rsidRDefault="0006474D" w:rsidP="0006474D">
            <w:pPr>
              <w:adjustRightInd w:val="0"/>
              <w:snapToGrid w:val="0"/>
              <w:spacing w:line="0" w:lineRule="atLeast"/>
              <w:ind w:hanging="7"/>
              <w:jc w:val="left"/>
              <w:rPr>
                <w:rFonts w:ascii="標楷體" w:eastAsia="標楷體" w:hAnsi="標楷體" w:cs="標楷體"/>
                <w:sz w:val="22"/>
                <w:szCs w:val="22"/>
              </w:rPr>
            </w:pPr>
            <w:r w:rsidRPr="00056AA8">
              <w:rPr>
                <w:rFonts w:ascii="標楷體" w:eastAsia="標楷體" w:hAnsi="標楷體" w:cs="標楷體"/>
                <w:sz w:val="22"/>
                <w:szCs w:val="22"/>
              </w:rPr>
              <w:lastRenderedPageBreak/>
              <w:t>□</w:t>
            </w:r>
            <w:r w:rsidRPr="00056AA8">
              <w:rPr>
                <w:rFonts w:ascii="標楷體" w:eastAsia="標楷體" w:hAnsi="標楷體" w:cs="標楷體" w:hint="eastAsia"/>
                <w:sz w:val="22"/>
                <w:szCs w:val="22"/>
              </w:rPr>
              <w:t>實施跨領域或</w:t>
            </w:r>
            <w:r w:rsidRPr="00056AA8">
              <w:rPr>
                <w:rFonts w:ascii="標楷體" w:eastAsia="標楷體" w:hAnsi="標楷體" w:cs="標楷體" w:hint="eastAsia"/>
                <w:color w:val="auto"/>
                <w:sz w:val="22"/>
                <w:szCs w:val="22"/>
              </w:rPr>
              <w:t>跨</w:t>
            </w:r>
            <w:r w:rsidRPr="00056AA8">
              <w:rPr>
                <w:rFonts w:ascii="標楷體" w:eastAsia="標楷體" w:hAnsi="標楷體" w:cs="標楷體" w:hint="eastAsia"/>
                <w:sz w:val="22"/>
                <w:szCs w:val="22"/>
              </w:rPr>
              <w:t>科目</w:t>
            </w:r>
            <w:r w:rsidRPr="00056AA8">
              <w:rPr>
                <w:rFonts w:ascii="標楷體" w:eastAsia="標楷體" w:hAnsi="標楷體" w:cs="標楷體"/>
                <w:sz w:val="22"/>
                <w:szCs w:val="22"/>
              </w:rPr>
              <w:t>協同</w:t>
            </w:r>
            <w:r w:rsidRPr="00056AA8">
              <w:rPr>
                <w:rFonts w:ascii="標楷體" w:eastAsia="標楷體" w:hAnsi="標楷體" w:cs="標楷體" w:hint="eastAsia"/>
                <w:sz w:val="22"/>
                <w:szCs w:val="22"/>
              </w:rPr>
              <w:t>教學(需另申請授課鐘點費者)</w:t>
            </w:r>
          </w:p>
          <w:p w:rsidR="0006474D" w:rsidRPr="00056AA8" w:rsidRDefault="0006474D" w:rsidP="0006474D">
            <w:pPr>
              <w:adjustRightInd w:val="0"/>
              <w:snapToGrid w:val="0"/>
              <w:spacing w:line="0" w:lineRule="atLeast"/>
              <w:ind w:left="110" w:hangingChars="50" w:hanging="110"/>
              <w:jc w:val="left"/>
              <w:rPr>
                <w:rFonts w:ascii="標楷體" w:eastAsia="標楷體" w:hAnsi="標楷體" w:cs="標楷體"/>
                <w:sz w:val="22"/>
                <w:szCs w:val="22"/>
              </w:rPr>
            </w:pPr>
            <w:r w:rsidRPr="00056AA8">
              <w:rPr>
                <w:rFonts w:ascii="標楷體" w:eastAsia="標楷體" w:hAnsi="標楷體" w:cs="標楷體" w:hint="eastAsia"/>
                <w:sz w:val="22"/>
                <w:szCs w:val="22"/>
              </w:rPr>
              <w:t>1.協同科目：</w:t>
            </w:r>
          </w:p>
          <w:p w:rsidR="0006474D" w:rsidRPr="00056AA8" w:rsidRDefault="0006474D" w:rsidP="0006474D">
            <w:pPr>
              <w:adjustRightInd w:val="0"/>
              <w:snapToGrid w:val="0"/>
              <w:spacing w:line="0" w:lineRule="atLeast"/>
              <w:jc w:val="left"/>
              <w:rPr>
                <w:rFonts w:ascii="標楷體" w:eastAsia="標楷體" w:hAnsi="標楷體" w:cs="標楷體"/>
                <w:sz w:val="22"/>
                <w:szCs w:val="22"/>
                <w:u w:val="single"/>
              </w:rPr>
            </w:pPr>
            <w:r w:rsidRPr="00056AA8">
              <w:rPr>
                <w:rFonts w:ascii="標楷體" w:eastAsia="標楷體" w:hAnsi="標楷體" w:cs="標楷體" w:hint="eastAsia"/>
                <w:sz w:val="22"/>
                <w:szCs w:val="22"/>
                <w:u w:val="single"/>
              </w:rPr>
              <w:t xml:space="preserve"> </w:t>
            </w:r>
            <w:proofErr w:type="gramStart"/>
            <w:r w:rsidRPr="00056AA8">
              <w:rPr>
                <w:rFonts w:ascii="標楷體" w:eastAsia="標楷體" w:hAnsi="標楷體" w:cs="標楷體" w:hint="eastAsia"/>
                <w:sz w:val="22"/>
                <w:szCs w:val="22"/>
                <w:u w:val="single"/>
              </w:rPr>
              <w:t>＿</w:t>
            </w:r>
            <w:proofErr w:type="gramEnd"/>
            <w:r w:rsidRPr="00056AA8">
              <w:rPr>
                <w:rFonts w:ascii="標楷體" w:eastAsia="標楷體" w:hAnsi="標楷體" w:cs="標楷體" w:hint="eastAsia"/>
                <w:sz w:val="22"/>
                <w:szCs w:val="22"/>
                <w:u w:val="single"/>
              </w:rPr>
              <w:t xml:space="preserve">       ＿ </w:t>
            </w:r>
          </w:p>
          <w:p w:rsidR="0006474D" w:rsidRPr="00056AA8" w:rsidRDefault="0006474D" w:rsidP="0006474D">
            <w:pPr>
              <w:adjustRightInd w:val="0"/>
              <w:snapToGrid w:val="0"/>
              <w:spacing w:line="0" w:lineRule="atLeast"/>
              <w:ind w:hanging="7"/>
              <w:jc w:val="left"/>
              <w:rPr>
                <w:rFonts w:ascii="標楷體" w:eastAsia="標楷體" w:hAnsi="標楷體" w:cs="標楷體"/>
                <w:sz w:val="22"/>
                <w:szCs w:val="22"/>
                <w:u w:val="single"/>
              </w:rPr>
            </w:pPr>
            <w:r w:rsidRPr="00056AA8">
              <w:rPr>
                <w:rFonts w:ascii="標楷體" w:eastAsia="標楷體" w:hAnsi="標楷體" w:cs="標楷體" w:hint="eastAsia"/>
                <w:sz w:val="22"/>
                <w:szCs w:val="22"/>
              </w:rPr>
              <w:t>2.協同</w:t>
            </w:r>
            <w:r w:rsidRPr="00056AA8">
              <w:rPr>
                <w:rFonts w:ascii="標楷體" w:eastAsia="標楷體" w:hAnsi="標楷體" w:cs="標楷體"/>
                <w:sz w:val="22"/>
                <w:szCs w:val="22"/>
              </w:rPr>
              <w:t>節數</w:t>
            </w:r>
            <w:r w:rsidRPr="00056AA8">
              <w:rPr>
                <w:rFonts w:ascii="標楷體" w:eastAsia="標楷體" w:hAnsi="標楷體" w:cs="標楷體" w:hint="eastAsia"/>
                <w:sz w:val="22"/>
                <w:szCs w:val="22"/>
              </w:rPr>
              <w:t>：</w:t>
            </w:r>
          </w:p>
          <w:p w:rsidR="0006474D" w:rsidRPr="00056AA8" w:rsidRDefault="0006474D" w:rsidP="0006474D">
            <w:pPr>
              <w:adjustRightInd w:val="0"/>
              <w:snapToGrid w:val="0"/>
              <w:spacing w:line="0" w:lineRule="atLeast"/>
              <w:ind w:hanging="7"/>
              <w:jc w:val="left"/>
              <w:rPr>
                <w:rFonts w:ascii="標楷體" w:eastAsia="標楷體" w:hAnsi="標楷體" w:cs="標楷體"/>
                <w:sz w:val="22"/>
                <w:szCs w:val="22"/>
              </w:rPr>
            </w:pPr>
            <w:proofErr w:type="gramStart"/>
            <w:r w:rsidRPr="00056AA8">
              <w:rPr>
                <w:rFonts w:ascii="標楷體" w:eastAsia="標楷體" w:hAnsi="標楷體" w:cs="標楷體" w:hint="eastAsia"/>
                <w:sz w:val="22"/>
                <w:szCs w:val="22"/>
                <w:u w:val="single"/>
              </w:rPr>
              <w:t>＿</w:t>
            </w:r>
            <w:proofErr w:type="gramEnd"/>
            <w:r w:rsidRPr="00056AA8">
              <w:rPr>
                <w:rFonts w:ascii="標楷體" w:eastAsia="標楷體" w:hAnsi="標楷體" w:cs="標楷體" w:hint="eastAsia"/>
                <w:sz w:val="22"/>
                <w:szCs w:val="22"/>
                <w:u w:val="single"/>
              </w:rPr>
              <w:t xml:space="preserve">      ＿＿</w:t>
            </w:r>
          </w:p>
        </w:tc>
      </w:tr>
      <w:tr w:rsidR="0006474D" w:rsidTr="00B27750">
        <w:trPr>
          <w:trHeight w:val="332"/>
          <w:jc w:val="center"/>
        </w:trPr>
        <w:tc>
          <w:tcPr>
            <w:tcW w:w="1247" w:type="dxa"/>
            <w:tcBorders>
              <w:top w:val="single" w:sz="8" w:space="0" w:color="000000"/>
              <w:left w:val="single" w:sz="8" w:space="0" w:color="000000"/>
              <w:bottom w:val="single" w:sz="8" w:space="0" w:color="000000"/>
              <w:right w:val="single" w:sz="8" w:space="0" w:color="000000"/>
            </w:tcBorders>
          </w:tcPr>
          <w:p w:rsidR="0006474D" w:rsidRPr="001B7FB2" w:rsidRDefault="0006474D" w:rsidP="0006474D">
            <w:pPr>
              <w:jc w:val="center"/>
              <w:rPr>
                <w:rFonts w:ascii="標楷體" w:eastAsia="標楷體" w:hAnsi="標楷體" w:cs="標楷體"/>
                <w:color w:val="000000" w:themeColor="text1"/>
                <w:sz w:val="24"/>
                <w:szCs w:val="24"/>
              </w:rPr>
            </w:pPr>
            <w:r w:rsidRPr="001B7FB2">
              <w:rPr>
                <w:rFonts w:ascii="標楷體" w:eastAsia="標楷體" w:hAnsi="標楷體" w:cs="標楷體" w:hint="eastAsia"/>
                <w:color w:val="000000" w:themeColor="text1"/>
                <w:sz w:val="24"/>
                <w:szCs w:val="24"/>
              </w:rPr>
              <w:lastRenderedPageBreak/>
              <w:t>第</w:t>
            </w:r>
            <w:r>
              <w:rPr>
                <w:rFonts w:ascii="標楷體" w:eastAsia="標楷體" w:hAnsi="標楷體" w:cs="標楷體" w:hint="eastAsia"/>
                <w:color w:val="000000" w:themeColor="text1"/>
                <w:sz w:val="24"/>
                <w:szCs w:val="24"/>
              </w:rPr>
              <w:t>十二</w:t>
            </w:r>
            <w:proofErr w:type="gramStart"/>
            <w:r w:rsidRPr="001B7FB2">
              <w:rPr>
                <w:rFonts w:ascii="標楷體" w:eastAsia="標楷體" w:hAnsi="標楷體" w:cs="標楷體" w:hint="eastAsia"/>
                <w:color w:val="000000" w:themeColor="text1"/>
                <w:sz w:val="24"/>
                <w:szCs w:val="24"/>
              </w:rPr>
              <w:t>週</w:t>
            </w:r>
            <w:proofErr w:type="gramEnd"/>
          </w:p>
          <w:p w:rsidR="0006474D" w:rsidRDefault="0006474D" w:rsidP="0006474D">
            <w:pPr>
              <w:jc w:val="center"/>
              <w:rPr>
                <w:rFonts w:ascii="標楷體" w:eastAsia="標楷體" w:hAnsi="標楷體" w:cs="標楷體"/>
                <w:color w:val="FF0000"/>
                <w:sz w:val="24"/>
                <w:szCs w:val="24"/>
              </w:rPr>
            </w:pPr>
            <w:r>
              <w:rPr>
                <w:rFonts w:ascii="標楷體" w:eastAsia="標楷體" w:hAnsi="標楷體" w:cs="標楷體" w:hint="eastAsia"/>
                <w:color w:val="000000" w:themeColor="text1"/>
                <w:sz w:val="24"/>
                <w:szCs w:val="24"/>
              </w:rPr>
              <w:t>4/27-5/3</w:t>
            </w:r>
          </w:p>
        </w:tc>
        <w:tc>
          <w:tcPr>
            <w:tcW w:w="1701" w:type="dxa"/>
            <w:tcBorders>
              <w:top w:val="single" w:sz="8" w:space="0" w:color="000000"/>
              <w:left w:val="single" w:sz="8" w:space="0" w:color="000000"/>
              <w:bottom w:val="single" w:sz="8" w:space="0" w:color="000000"/>
              <w:right w:val="single" w:sz="8" w:space="0" w:color="000000"/>
            </w:tcBorders>
          </w:tcPr>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tr-IV-1 能</w:t>
            </w:r>
            <w:proofErr w:type="gramStart"/>
            <w:r w:rsidRPr="00056AA8">
              <w:rPr>
                <w:rFonts w:ascii="標楷體" w:eastAsia="標楷體" w:hAnsi="標楷體" w:cs="標楷體" w:hint="eastAsia"/>
                <w:color w:val="auto"/>
                <w:sz w:val="22"/>
                <w:szCs w:val="22"/>
              </w:rPr>
              <w:t>將所習得</w:t>
            </w:r>
            <w:proofErr w:type="gramEnd"/>
            <w:r w:rsidRPr="00056AA8">
              <w:rPr>
                <w:rFonts w:ascii="標楷體" w:eastAsia="標楷體" w:hAnsi="標楷體" w:cs="標楷體" w:hint="eastAsia"/>
                <w:color w:val="auto"/>
                <w:sz w:val="22"/>
                <w:szCs w:val="22"/>
              </w:rPr>
              <w:t>的知識正確的連結到所觀察到的自</w:t>
            </w:r>
            <w:r w:rsidRPr="00056AA8">
              <w:rPr>
                <w:rFonts w:ascii="標楷體" w:eastAsia="標楷體" w:hAnsi="標楷體" w:cs="標楷體" w:hint="eastAsia"/>
                <w:color w:val="auto"/>
                <w:sz w:val="22"/>
                <w:szCs w:val="22"/>
              </w:rPr>
              <w:lastRenderedPageBreak/>
              <w:t>然現象及實驗數據，並推論出其中的關聯，進而運用習得的知識來解釋自己論點的正確性。</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ai-IV-3 透過所學到的科學知識和科學探索的各種方法，解釋自然現象發生的原因，建立科學學習的自信心。</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ah-IV-2 應用所學到的科學知識與科學探究方法，幫助自己做出最佳的決定。</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an-IV-1 察覺到科學的觀察、測量和方法是否具有正當性，是受到社會共同建構的標準所規範。</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06474D" w:rsidRPr="00056AA8" w:rsidRDefault="0006474D" w:rsidP="0006474D">
            <w:pPr>
              <w:spacing w:line="260" w:lineRule="exact"/>
              <w:jc w:val="left"/>
              <w:rPr>
                <w:sz w:val="22"/>
                <w:szCs w:val="22"/>
              </w:rPr>
            </w:pPr>
            <w:r w:rsidRPr="00056AA8">
              <w:rPr>
                <w:rFonts w:eastAsia="標楷體" w:hint="eastAsia"/>
                <w:color w:val="auto"/>
                <w:sz w:val="22"/>
                <w:szCs w:val="22"/>
              </w:rPr>
              <w:lastRenderedPageBreak/>
              <w:t xml:space="preserve">Fc-IV-1 </w:t>
            </w:r>
            <w:r w:rsidRPr="00056AA8">
              <w:rPr>
                <w:rFonts w:eastAsia="標楷體" w:hint="eastAsia"/>
                <w:color w:val="auto"/>
                <w:sz w:val="22"/>
                <w:szCs w:val="22"/>
              </w:rPr>
              <w:t>生物圈內含有不同</w:t>
            </w:r>
            <w:proofErr w:type="gramStart"/>
            <w:r w:rsidRPr="00056AA8">
              <w:rPr>
                <w:rFonts w:eastAsia="標楷體" w:hint="eastAsia"/>
                <w:color w:val="auto"/>
                <w:sz w:val="22"/>
                <w:szCs w:val="22"/>
              </w:rPr>
              <w:t>的態系</w:t>
            </w:r>
            <w:proofErr w:type="gramEnd"/>
            <w:r w:rsidRPr="00056AA8">
              <w:rPr>
                <w:rFonts w:eastAsia="標楷體" w:hint="eastAsia"/>
                <w:color w:val="auto"/>
                <w:sz w:val="22"/>
                <w:szCs w:val="22"/>
              </w:rPr>
              <w:t>。生態系的生物因子，其組成</w:t>
            </w:r>
            <w:r w:rsidRPr="00056AA8">
              <w:rPr>
                <w:rFonts w:eastAsia="標楷體" w:hint="eastAsia"/>
                <w:color w:val="auto"/>
                <w:sz w:val="22"/>
                <w:szCs w:val="22"/>
              </w:rPr>
              <w:lastRenderedPageBreak/>
              <w:t>層次由低到高為個體、族群、群集。</w:t>
            </w:r>
          </w:p>
          <w:p w:rsidR="0006474D" w:rsidRPr="00056AA8" w:rsidRDefault="0006474D" w:rsidP="0006474D">
            <w:pPr>
              <w:spacing w:line="260" w:lineRule="exact"/>
              <w:jc w:val="left"/>
              <w:rPr>
                <w:sz w:val="22"/>
                <w:szCs w:val="22"/>
              </w:rPr>
            </w:pPr>
            <w:r w:rsidRPr="00056AA8">
              <w:rPr>
                <w:rFonts w:eastAsia="標楷體" w:hint="eastAsia"/>
                <w:color w:val="auto"/>
                <w:sz w:val="22"/>
                <w:szCs w:val="22"/>
              </w:rPr>
              <w:t xml:space="preserve">Bd-IV-1 </w:t>
            </w:r>
            <w:r w:rsidRPr="00056AA8">
              <w:rPr>
                <w:rFonts w:eastAsia="標楷體" w:hint="eastAsia"/>
                <w:color w:val="auto"/>
                <w:sz w:val="22"/>
                <w:szCs w:val="22"/>
              </w:rPr>
              <w:t>生態系中的能量來源是太陽，能量會經由食物鏈在不同生物間流轉。</w:t>
            </w:r>
          </w:p>
          <w:p w:rsidR="0006474D" w:rsidRPr="00056AA8" w:rsidRDefault="0006474D" w:rsidP="0006474D">
            <w:pPr>
              <w:spacing w:line="260" w:lineRule="exact"/>
              <w:jc w:val="left"/>
              <w:rPr>
                <w:sz w:val="22"/>
                <w:szCs w:val="22"/>
              </w:rPr>
            </w:pPr>
            <w:r w:rsidRPr="00056AA8">
              <w:rPr>
                <w:rFonts w:eastAsia="標楷體" w:hint="eastAsia"/>
                <w:color w:val="auto"/>
                <w:sz w:val="22"/>
                <w:szCs w:val="22"/>
              </w:rPr>
              <w:t xml:space="preserve">Bd-IV-2 </w:t>
            </w:r>
            <w:r w:rsidRPr="00056AA8">
              <w:rPr>
                <w:rFonts w:eastAsia="標楷體" w:hint="eastAsia"/>
                <w:color w:val="auto"/>
                <w:sz w:val="22"/>
                <w:szCs w:val="22"/>
              </w:rPr>
              <w:t>在生態系中，碳元素會出現不同的物質中，</w:t>
            </w:r>
            <w:r w:rsidRPr="00056AA8">
              <w:rPr>
                <w:rFonts w:eastAsia="標楷體" w:hint="eastAsia"/>
                <w:color w:val="auto"/>
                <w:sz w:val="22"/>
                <w:szCs w:val="22"/>
              </w:rPr>
              <w:t>(</w:t>
            </w:r>
            <w:r w:rsidRPr="00056AA8">
              <w:rPr>
                <w:rFonts w:eastAsia="標楷體" w:hint="eastAsia"/>
                <w:color w:val="auto"/>
                <w:sz w:val="22"/>
                <w:szCs w:val="22"/>
              </w:rPr>
              <w:t>例如：二氧化碳、葡萄糖</w:t>
            </w:r>
            <w:r w:rsidRPr="00056AA8">
              <w:rPr>
                <w:rFonts w:eastAsia="標楷體" w:hint="eastAsia"/>
                <w:color w:val="auto"/>
                <w:sz w:val="22"/>
                <w:szCs w:val="22"/>
              </w:rPr>
              <w:t>)</w:t>
            </w:r>
            <w:r w:rsidRPr="00056AA8">
              <w:rPr>
                <w:rFonts w:eastAsia="標楷體" w:hint="eastAsia"/>
                <w:color w:val="auto"/>
                <w:sz w:val="22"/>
                <w:szCs w:val="22"/>
              </w:rPr>
              <w:t>，在生物與無生物間循環使用。</w:t>
            </w:r>
          </w:p>
          <w:p w:rsidR="0006474D" w:rsidRPr="00056AA8" w:rsidRDefault="0006474D" w:rsidP="0006474D">
            <w:pPr>
              <w:spacing w:line="260" w:lineRule="exact"/>
              <w:jc w:val="left"/>
              <w:rPr>
                <w:sz w:val="22"/>
                <w:szCs w:val="22"/>
              </w:rPr>
            </w:pPr>
            <w:r w:rsidRPr="00056AA8">
              <w:rPr>
                <w:rFonts w:eastAsia="標楷體" w:hint="eastAsia"/>
                <w:color w:val="auto"/>
                <w:sz w:val="22"/>
                <w:szCs w:val="22"/>
              </w:rPr>
              <w:t xml:space="preserve">Bd-IV-3 </w:t>
            </w:r>
            <w:r w:rsidRPr="00056AA8">
              <w:rPr>
                <w:rFonts w:eastAsia="標楷體" w:hint="eastAsia"/>
                <w:color w:val="auto"/>
                <w:sz w:val="22"/>
                <w:szCs w:val="22"/>
              </w:rPr>
              <w:t>生態系中，生產者、消費者和分解者共同促成能量的流轉和物質的循環。</w:t>
            </w:r>
          </w:p>
          <w:p w:rsidR="0006474D" w:rsidRPr="00056AA8" w:rsidRDefault="0006474D" w:rsidP="0006474D">
            <w:pPr>
              <w:spacing w:line="260" w:lineRule="exact"/>
              <w:jc w:val="left"/>
              <w:rPr>
                <w:sz w:val="22"/>
                <w:szCs w:val="22"/>
              </w:rPr>
            </w:pPr>
            <w:r w:rsidRPr="00056AA8">
              <w:rPr>
                <w:rFonts w:eastAsia="標楷體" w:hint="eastAsia"/>
                <w:color w:val="auto"/>
                <w:sz w:val="22"/>
                <w:szCs w:val="22"/>
              </w:rPr>
              <w:t xml:space="preserve">Nb-IV-1 </w:t>
            </w:r>
            <w:r w:rsidRPr="00056AA8">
              <w:rPr>
                <w:rFonts w:eastAsia="標楷體" w:hint="eastAsia"/>
                <w:color w:val="auto"/>
                <w:sz w:val="22"/>
                <w:szCs w:val="22"/>
              </w:rPr>
              <w:t>全球暖化對生物的影響。</w:t>
            </w:r>
          </w:p>
          <w:p w:rsidR="0006474D" w:rsidRPr="00056AA8" w:rsidRDefault="0006474D" w:rsidP="0006474D">
            <w:pPr>
              <w:spacing w:line="260" w:lineRule="exact"/>
              <w:jc w:val="left"/>
              <w:rPr>
                <w:sz w:val="22"/>
                <w:szCs w:val="22"/>
              </w:rPr>
            </w:pPr>
            <w:r w:rsidRPr="00056AA8">
              <w:rPr>
                <w:rFonts w:eastAsia="標楷體" w:hint="eastAsia"/>
                <w:color w:val="auto"/>
                <w:sz w:val="22"/>
                <w:szCs w:val="22"/>
              </w:rPr>
              <w:t xml:space="preserve">Lb-IV-1 </w:t>
            </w:r>
            <w:r w:rsidRPr="00056AA8">
              <w:rPr>
                <w:rFonts w:eastAsia="標楷體" w:hint="eastAsia"/>
                <w:color w:val="auto"/>
                <w:sz w:val="22"/>
                <w:szCs w:val="22"/>
              </w:rPr>
              <w:t>生態系中的非生物因子會影響生物的分布與生存，環境調查時常需檢測非生物因子的變化。</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lastRenderedPageBreak/>
              <w:t>第4章生物與環境</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4-1族群、群集與演替、實驗4-1族群個體數的調查</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【4-1】</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lastRenderedPageBreak/>
              <w:t>1.利用校園生態與環境照片、掛圖或PPT簡介校園常見動、植物，讓同學們認識與了解。</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2.利用PPT介紹臺灣代表性生態環境、動物與植物，讓同學們進一步的認識與了解臺灣生態之美，並引起學生對本單元學習的興趣。</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3.請學生發表、分享曾經旅遊過的生態景點，這些地點有哪些特色？給你有什麼特別經驗？哪些地點值得推薦同學去體驗？原因為何？</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4.進行課文內容說明、講解與討論。</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(1)族群</w:t>
            </w:r>
            <w:proofErr w:type="gramStart"/>
            <w:r w:rsidRPr="00056AA8">
              <w:rPr>
                <w:rFonts w:ascii="標楷體" w:eastAsia="標楷體" w:hAnsi="標楷體" w:cs="標楷體" w:hint="eastAsia"/>
                <w:color w:val="auto"/>
                <w:sz w:val="22"/>
                <w:szCs w:val="22"/>
              </w:rPr>
              <w:t>︰</w:t>
            </w:r>
            <w:proofErr w:type="gramEnd"/>
            <w:r w:rsidRPr="00056AA8">
              <w:rPr>
                <w:rFonts w:ascii="標楷體" w:eastAsia="標楷體" w:hAnsi="標楷體" w:cs="標楷體" w:hint="eastAsia"/>
                <w:color w:val="auto"/>
                <w:sz w:val="22"/>
                <w:szCs w:val="22"/>
              </w:rPr>
              <w:t>是指特定時間＋</w:t>
            </w:r>
            <w:proofErr w:type="gramStart"/>
            <w:r w:rsidRPr="00056AA8">
              <w:rPr>
                <w:rFonts w:ascii="標楷體" w:eastAsia="標楷體" w:hAnsi="標楷體" w:cs="標楷體" w:hint="eastAsia"/>
                <w:color w:val="auto"/>
                <w:sz w:val="22"/>
                <w:szCs w:val="22"/>
              </w:rPr>
              <w:t>相同</w:t>
            </w:r>
            <w:proofErr w:type="gramEnd"/>
            <w:r w:rsidRPr="00056AA8">
              <w:rPr>
                <w:rFonts w:ascii="標楷體" w:eastAsia="標楷體" w:hAnsi="標楷體" w:cs="標楷體" w:hint="eastAsia"/>
                <w:color w:val="auto"/>
                <w:sz w:val="22"/>
                <w:szCs w:val="22"/>
              </w:rPr>
              <w:t>棲地＋同種生物所組成的群體。</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(2)族群大小：是指一個族群中含有多少個體數。族群大小是研究族群一個重要基本資料，但有時此數據不容易經由測量而獲得，因此就必需採用估算的方式來推斷族群大小。</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(3)族群密度：單位空間中族群內的個體數目。若以分布之總空間為基礎，所計算出之族群密度稱為粗密度；若僅考慮其可能占據的棲地或生存空間，計算的值可稱為實際密度或生態密度。</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lastRenderedPageBreak/>
              <w:t>5.自然環境中的生物族群不會無限制增大，是因為環境的負荷力(負荷量)有一定上限，所以任何種類的生物都不會無限制增大。這個問題可以導引出負荷力與環境阻力的概念。</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(1)負荷力</w:t>
            </w:r>
            <w:proofErr w:type="gramStart"/>
            <w:r w:rsidRPr="00056AA8">
              <w:rPr>
                <w:rFonts w:ascii="標楷體" w:eastAsia="標楷體" w:hAnsi="標楷體" w:cs="標楷體" w:hint="eastAsia"/>
                <w:color w:val="auto"/>
                <w:sz w:val="22"/>
                <w:szCs w:val="22"/>
              </w:rPr>
              <w:t>︰</w:t>
            </w:r>
            <w:proofErr w:type="gramEnd"/>
            <w:r w:rsidRPr="00056AA8">
              <w:rPr>
                <w:rFonts w:ascii="標楷體" w:eastAsia="標楷體" w:hAnsi="標楷體" w:cs="標楷體" w:hint="eastAsia"/>
                <w:color w:val="auto"/>
                <w:sz w:val="22"/>
                <w:szCs w:val="22"/>
              </w:rPr>
              <w:t>是指一個生態系(或棲息地、區域)於最適時期所能負荷的最大生物族群量，稱為負荷量，也稱為容納量或負載能力。</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(2)環境阻力：限制族群增大的各項的環境因素，稱為環境阻力，例如</w:t>
            </w:r>
            <w:proofErr w:type="gramStart"/>
            <w:r w:rsidRPr="00056AA8">
              <w:rPr>
                <w:rFonts w:ascii="標楷體" w:eastAsia="標楷體" w:hAnsi="標楷體" w:cs="標楷體" w:hint="eastAsia"/>
                <w:color w:val="auto"/>
                <w:sz w:val="22"/>
                <w:szCs w:val="22"/>
              </w:rPr>
              <w:t>︰</w:t>
            </w:r>
            <w:proofErr w:type="gramEnd"/>
            <w:r w:rsidRPr="00056AA8">
              <w:rPr>
                <w:rFonts w:ascii="標楷體" w:eastAsia="標楷體" w:hAnsi="標楷體" w:cs="標楷體" w:hint="eastAsia"/>
                <w:color w:val="auto"/>
                <w:sz w:val="22"/>
                <w:szCs w:val="22"/>
              </w:rPr>
              <w:t>溫度、食物、生存空間、代謝毒物累積或配偶等資源。當族群量過高時，</w:t>
            </w:r>
            <w:proofErr w:type="gramStart"/>
            <w:r w:rsidRPr="00056AA8">
              <w:rPr>
                <w:rFonts w:ascii="標楷體" w:eastAsia="標楷體" w:hAnsi="標楷體" w:cs="標楷體" w:hint="eastAsia"/>
                <w:color w:val="auto"/>
                <w:sz w:val="22"/>
                <w:szCs w:val="22"/>
              </w:rPr>
              <w:t>個體間會相互</w:t>
            </w:r>
            <w:proofErr w:type="gramEnd"/>
            <w:r w:rsidRPr="00056AA8">
              <w:rPr>
                <w:rFonts w:ascii="標楷體" w:eastAsia="標楷體" w:hAnsi="標楷體" w:cs="標楷體" w:hint="eastAsia"/>
                <w:color w:val="auto"/>
                <w:sz w:val="22"/>
                <w:szCs w:val="22"/>
              </w:rPr>
              <w:t>競爭有限的資源，易被天敵捕食，棲地的品質也會下降，這將造成族群的生殖率降低，或死亡率的升高，而使族群成長受到抑制，這便是環境阻力作用的結果。</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6.群集</w:t>
            </w:r>
            <w:proofErr w:type="gramStart"/>
            <w:r w:rsidRPr="00056AA8">
              <w:rPr>
                <w:rFonts w:ascii="標楷體" w:eastAsia="標楷體" w:hAnsi="標楷體" w:cs="標楷體" w:hint="eastAsia"/>
                <w:color w:val="auto"/>
                <w:sz w:val="22"/>
                <w:szCs w:val="22"/>
              </w:rPr>
              <w:t>︰</w:t>
            </w:r>
            <w:proofErr w:type="gramEnd"/>
            <w:r w:rsidRPr="00056AA8">
              <w:rPr>
                <w:rFonts w:ascii="標楷體" w:eastAsia="標楷體" w:hAnsi="標楷體" w:cs="標楷體" w:hint="eastAsia"/>
                <w:color w:val="auto"/>
                <w:sz w:val="22"/>
                <w:szCs w:val="22"/>
              </w:rPr>
              <w:t>是指特定時間＋</w:t>
            </w:r>
            <w:proofErr w:type="gramStart"/>
            <w:r w:rsidRPr="00056AA8">
              <w:rPr>
                <w:rFonts w:ascii="標楷體" w:eastAsia="標楷體" w:hAnsi="標楷體" w:cs="標楷體" w:hint="eastAsia"/>
                <w:color w:val="auto"/>
                <w:sz w:val="22"/>
                <w:szCs w:val="22"/>
              </w:rPr>
              <w:t>相同</w:t>
            </w:r>
            <w:proofErr w:type="gramEnd"/>
            <w:r w:rsidRPr="00056AA8">
              <w:rPr>
                <w:rFonts w:ascii="標楷體" w:eastAsia="標楷體" w:hAnsi="標楷體" w:cs="標楷體" w:hint="eastAsia"/>
                <w:color w:val="auto"/>
                <w:sz w:val="22"/>
                <w:szCs w:val="22"/>
              </w:rPr>
              <w:t>棲地＋所有不同種類的生物所組成的群體。</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7.老師提問</w:t>
            </w:r>
            <w:proofErr w:type="gramStart"/>
            <w:r w:rsidRPr="00056AA8">
              <w:rPr>
                <w:rFonts w:ascii="標楷體" w:eastAsia="標楷體" w:hAnsi="標楷體" w:cs="標楷體" w:hint="eastAsia"/>
                <w:color w:val="auto"/>
                <w:sz w:val="22"/>
                <w:szCs w:val="22"/>
              </w:rPr>
              <w:t>︰</w:t>
            </w:r>
            <w:proofErr w:type="gramEnd"/>
            <w:r w:rsidRPr="00056AA8">
              <w:rPr>
                <w:rFonts w:ascii="標楷體" w:eastAsia="標楷體" w:hAnsi="標楷體" w:cs="標楷體" w:hint="eastAsia"/>
                <w:color w:val="auto"/>
                <w:sz w:val="22"/>
                <w:szCs w:val="22"/>
              </w:rPr>
              <w:t>「環境中常見的螞蟻，是歸屬於族群？還是群集？原因為何？」請同學回答，螞蟻的種類很多，例如臺灣常見者有黑頭慌蟻、中華單家蟻、小黃</w:t>
            </w:r>
            <w:proofErr w:type="gramStart"/>
            <w:r w:rsidRPr="00056AA8">
              <w:rPr>
                <w:rFonts w:ascii="標楷體" w:eastAsia="標楷體" w:hAnsi="標楷體" w:cs="標楷體" w:hint="eastAsia"/>
                <w:color w:val="auto"/>
                <w:sz w:val="22"/>
                <w:szCs w:val="22"/>
              </w:rPr>
              <w:t>家蟻</w:t>
            </w:r>
            <w:r w:rsidRPr="00056AA8">
              <w:rPr>
                <w:rFonts w:ascii="標楷體" w:eastAsia="標楷體" w:hAnsi="標楷體" w:cs="標楷體" w:hint="eastAsia"/>
                <w:color w:val="auto"/>
                <w:sz w:val="22"/>
                <w:szCs w:val="22"/>
              </w:rPr>
              <w:lastRenderedPageBreak/>
              <w:t>與狂</w:t>
            </w:r>
            <w:proofErr w:type="gramEnd"/>
            <w:r w:rsidRPr="00056AA8">
              <w:rPr>
                <w:rFonts w:ascii="標楷體" w:eastAsia="標楷體" w:hAnsi="標楷體" w:cs="標楷體" w:hint="eastAsia"/>
                <w:color w:val="auto"/>
                <w:sz w:val="22"/>
                <w:szCs w:val="22"/>
              </w:rPr>
              <w:t>蟻(小黑蟻)等，</w:t>
            </w:r>
            <w:proofErr w:type="gramStart"/>
            <w:r w:rsidRPr="00056AA8">
              <w:rPr>
                <w:rFonts w:ascii="標楷體" w:eastAsia="標楷體" w:hAnsi="標楷體" w:cs="標楷體" w:hint="eastAsia"/>
                <w:color w:val="auto"/>
                <w:sz w:val="22"/>
                <w:szCs w:val="22"/>
              </w:rPr>
              <w:t>故螞</w:t>
            </w:r>
            <w:proofErr w:type="gramEnd"/>
            <w:r w:rsidRPr="00056AA8">
              <w:rPr>
                <w:rFonts w:ascii="標楷體" w:eastAsia="標楷體" w:hAnsi="標楷體" w:cs="標楷體" w:hint="eastAsia"/>
                <w:color w:val="auto"/>
                <w:sz w:val="22"/>
                <w:szCs w:val="22"/>
              </w:rPr>
              <w:t>蟻一詞應屬於群集。</w:t>
            </w:r>
          </w:p>
          <w:p w:rsidR="0006474D" w:rsidRPr="00056AA8" w:rsidRDefault="0006474D" w:rsidP="0006474D">
            <w:pPr>
              <w:spacing w:line="260" w:lineRule="exact"/>
              <w:jc w:val="left"/>
              <w:rPr>
                <w:sz w:val="22"/>
                <w:szCs w:val="22"/>
              </w:rPr>
            </w:pP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【實驗4-1】</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1.進行活動依序為樣區法、捉放法與直接計數法。</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2.進行樣區法時，將黑棋分布的狀況與樣區選取的次數，會影響估計值的準確性，這些因子是同學活動後討論的重點，教師可以提醒同學注意。</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3.進行捉放法時，黑、白棋混合要充分，隨機取樣，以免影響實驗結果的精確性。</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4.族群個體數目估算方法適用對象：</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(1)直接計數法：適用於面積範圍較小，生物移動不能過快，生物不能太過擁擠的樣區內的物種。</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(2)樣區法：適用於面積範圍較大，以平均散布型態的生物較為合適，調查的數據也較準確。</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(3)</w:t>
            </w:r>
            <w:proofErr w:type="gramStart"/>
            <w:r w:rsidRPr="00056AA8">
              <w:rPr>
                <w:rFonts w:ascii="標楷體" w:eastAsia="標楷體" w:hAnsi="標楷體" w:cs="標楷體" w:hint="eastAsia"/>
                <w:color w:val="auto"/>
                <w:sz w:val="22"/>
                <w:szCs w:val="22"/>
              </w:rPr>
              <w:t>捉放法</w:t>
            </w:r>
            <w:proofErr w:type="gramEnd"/>
            <w:r w:rsidRPr="00056AA8">
              <w:rPr>
                <w:rFonts w:ascii="標楷體" w:eastAsia="標楷體" w:hAnsi="標楷體" w:cs="標楷體" w:hint="eastAsia"/>
                <w:color w:val="auto"/>
                <w:sz w:val="22"/>
                <w:szCs w:val="22"/>
              </w:rPr>
              <w:t>：適用於具有較高移動性的動物族群個體數目的調查。</w:t>
            </w:r>
          </w:p>
          <w:p w:rsidR="0006474D" w:rsidRPr="00056AA8" w:rsidRDefault="0006474D" w:rsidP="0006474D">
            <w:pPr>
              <w:spacing w:line="260" w:lineRule="exact"/>
              <w:jc w:val="left"/>
              <w:rPr>
                <w:sz w:val="22"/>
                <w:szCs w:val="22"/>
              </w:rPr>
            </w:pP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tcPr>
          <w:p w:rsidR="0006474D" w:rsidRPr="00056AA8" w:rsidRDefault="0006474D" w:rsidP="0006474D">
            <w:pPr>
              <w:spacing w:line="260" w:lineRule="exact"/>
              <w:jc w:val="center"/>
              <w:rPr>
                <w:sz w:val="22"/>
                <w:szCs w:val="22"/>
              </w:rPr>
            </w:pPr>
            <w:r w:rsidRPr="00056AA8">
              <w:rPr>
                <w:rFonts w:ascii="標楷體" w:eastAsia="標楷體" w:hAnsi="標楷體" w:cs="標楷體" w:hint="eastAsia"/>
                <w:color w:val="auto"/>
                <w:sz w:val="22"/>
                <w:szCs w:val="22"/>
              </w:rPr>
              <w:lastRenderedPageBreak/>
              <w:t>3</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【4-1】</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1.校園生態與環境照片或掛圖。</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lastRenderedPageBreak/>
              <w:t>2.臺灣代表性生態環境、動物與植物的照片或掛圖。</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3.課程內容相關之PPT教材。</w:t>
            </w:r>
          </w:p>
          <w:p w:rsidR="0006474D" w:rsidRPr="00056AA8" w:rsidRDefault="0006474D" w:rsidP="0006474D">
            <w:pPr>
              <w:spacing w:line="260" w:lineRule="exact"/>
              <w:jc w:val="left"/>
              <w:rPr>
                <w:sz w:val="22"/>
                <w:szCs w:val="22"/>
              </w:rPr>
            </w:pP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【實驗4-1】</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1.實驗相關器材的準備。</w:t>
            </w:r>
          </w:p>
          <w:p w:rsidR="0006474D" w:rsidRDefault="0006474D" w:rsidP="0006474D">
            <w:pPr>
              <w:spacing w:line="260" w:lineRule="exact"/>
              <w:jc w:val="left"/>
              <w:rPr>
                <w:rFonts w:ascii="標楷體" w:eastAsia="標楷體" w:hAnsi="標楷體" w:cs="標楷體"/>
                <w:color w:val="auto"/>
                <w:sz w:val="22"/>
                <w:szCs w:val="22"/>
              </w:rPr>
            </w:pPr>
            <w:r w:rsidRPr="00056AA8">
              <w:rPr>
                <w:rFonts w:ascii="標楷體" w:eastAsia="標楷體" w:hAnsi="標楷體" w:cs="標楷體" w:hint="eastAsia"/>
                <w:color w:val="auto"/>
                <w:sz w:val="22"/>
                <w:szCs w:val="22"/>
              </w:rPr>
              <w:t>2.族群個體數的調查活動相關內容之PPT。</w:t>
            </w:r>
          </w:p>
          <w:p w:rsidR="00E7594F" w:rsidRPr="00E7594F" w:rsidRDefault="00E7594F" w:rsidP="0006474D">
            <w:pPr>
              <w:spacing w:line="260" w:lineRule="exact"/>
              <w:jc w:val="left"/>
              <w:rPr>
                <w:rFonts w:ascii="標楷體" w:eastAsia="標楷體" w:hAnsi="標楷體"/>
                <w:color w:val="FF0000"/>
                <w:sz w:val="22"/>
                <w:szCs w:val="22"/>
              </w:rPr>
            </w:pPr>
            <w:r w:rsidRPr="00E7594F">
              <w:rPr>
                <w:rFonts w:ascii="標楷體" w:eastAsia="標楷體" w:hAnsi="標楷體" w:hint="eastAsia"/>
                <w:color w:val="FF0000"/>
                <w:sz w:val="22"/>
                <w:szCs w:val="22"/>
              </w:rPr>
              <w:t>3.</w:t>
            </w:r>
            <w:r w:rsidRPr="00E7594F">
              <w:rPr>
                <w:rFonts w:ascii="標楷體" w:eastAsia="標楷體" w:hAnsi="標楷體" w:hint="eastAsia"/>
                <w:color w:val="FF0000"/>
              </w:rPr>
              <w:t xml:space="preserve"> </w:t>
            </w:r>
            <w:r w:rsidRPr="00E7594F">
              <w:rPr>
                <w:rFonts w:ascii="標楷體" w:eastAsia="標楷體" w:hAnsi="標楷體" w:hint="eastAsia"/>
                <w:color w:val="FF0000"/>
                <w:sz w:val="22"/>
                <w:szCs w:val="22"/>
              </w:rPr>
              <w:t>實驗所需器材黑白圍棋、樣區法紙張。</w:t>
            </w:r>
          </w:p>
          <w:p w:rsidR="0006474D" w:rsidRPr="00E7594F" w:rsidRDefault="00E7594F" w:rsidP="0006474D">
            <w:pPr>
              <w:spacing w:line="260" w:lineRule="exact"/>
              <w:jc w:val="left"/>
              <w:rPr>
                <w:rFonts w:ascii="標楷體" w:eastAsia="標楷體" w:hAnsi="標楷體"/>
                <w:color w:val="FF0000"/>
                <w:sz w:val="22"/>
                <w:szCs w:val="22"/>
              </w:rPr>
            </w:pPr>
            <w:r w:rsidRPr="00E7594F">
              <w:rPr>
                <w:rFonts w:ascii="標楷體" w:eastAsia="標楷體" w:hAnsi="標楷體" w:hint="eastAsia"/>
                <w:color w:val="FF0000"/>
                <w:sz w:val="22"/>
                <w:szCs w:val="22"/>
              </w:rPr>
              <w:t>4.利用學校各班人數練習樣區法。</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【4-2】</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1.教學掛圖、圖片。</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2.</w:t>
            </w:r>
            <w:proofErr w:type="gramStart"/>
            <w:r w:rsidRPr="00056AA8">
              <w:rPr>
                <w:rFonts w:ascii="標楷體" w:eastAsia="標楷體" w:hAnsi="標楷體" w:cs="標楷體" w:hint="eastAsia"/>
                <w:color w:val="auto"/>
                <w:sz w:val="22"/>
                <w:szCs w:val="22"/>
              </w:rPr>
              <w:t>生物間的互動</w:t>
            </w:r>
            <w:proofErr w:type="gramEnd"/>
            <w:r w:rsidRPr="00056AA8">
              <w:rPr>
                <w:rFonts w:ascii="標楷體" w:eastAsia="標楷體" w:hAnsi="標楷體" w:cs="標楷體" w:hint="eastAsia"/>
                <w:color w:val="auto"/>
                <w:sz w:val="22"/>
                <w:szCs w:val="22"/>
              </w:rPr>
              <w:t>關係影片DVD或PPT。</w:t>
            </w:r>
          </w:p>
          <w:p w:rsidR="0006474D" w:rsidRPr="00056AA8" w:rsidRDefault="0006474D" w:rsidP="0006474D">
            <w:pPr>
              <w:spacing w:line="260" w:lineRule="exact"/>
              <w:jc w:val="left"/>
              <w:rPr>
                <w:sz w:val="22"/>
                <w:szCs w:val="22"/>
              </w:rPr>
            </w:pP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【4-3】</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掛圖、影片或生態系課程相關內容之PPT。</w:t>
            </w:r>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tcPr>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lastRenderedPageBreak/>
              <w:t>【4-1】</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1.觀察：</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lastRenderedPageBreak/>
              <w:t>●請同學課前預習本節的內容。</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●自由發表時是否發言踴躍。</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●發表意見時是否條理清晰。</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●在別人發言時，是否能夠虛心傾聽，尊重他人。</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●教師講解時，是否能夠專心聽講，並記錄重點。</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2.口頭詢問：</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●能說出族群與群集的概念。</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●能說族群的大小會受到出生、死亡、遷出與遷入的影響。</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●能說出族群估算方法。</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3.教師的講解與補充：</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●學生發表後，教師可節錄其重點，加</w:t>
            </w:r>
            <w:r w:rsidRPr="00056AA8">
              <w:rPr>
                <w:rFonts w:ascii="標楷體" w:eastAsia="標楷體" w:hAnsi="標楷體" w:cs="標楷體" w:hint="eastAsia"/>
                <w:color w:val="auto"/>
                <w:sz w:val="22"/>
                <w:szCs w:val="22"/>
              </w:rPr>
              <w:lastRenderedPageBreak/>
              <w:t>以說明、補充，使學生了解族群與群集的定義，並說明族群的大小會受到出生、死亡、遷出與遷入的影響。</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4.預習教材：</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●教師</w:t>
            </w:r>
            <w:proofErr w:type="gramStart"/>
            <w:r w:rsidRPr="00056AA8">
              <w:rPr>
                <w:rFonts w:ascii="標楷體" w:eastAsia="標楷體" w:hAnsi="標楷體" w:cs="標楷體" w:hint="eastAsia"/>
                <w:color w:val="auto"/>
                <w:sz w:val="22"/>
                <w:szCs w:val="22"/>
              </w:rPr>
              <w:t>提示下節課</w:t>
            </w:r>
            <w:proofErr w:type="gramEnd"/>
            <w:r w:rsidRPr="00056AA8">
              <w:rPr>
                <w:rFonts w:ascii="標楷體" w:eastAsia="標楷體" w:hAnsi="標楷體" w:cs="標楷體" w:hint="eastAsia"/>
                <w:color w:val="auto"/>
                <w:sz w:val="22"/>
                <w:szCs w:val="22"/>
              </w:rPr>
              <w:t>授課重點，告知學生必須完成那些準備工作。</w:t>
            </w:r>
          </w:p>
          <w:p w:rsidR="0006474D" w:rsidRPr="00056AA8" w:rsidRDefault="0006474D" w:rsidP="0006474D">
            <w:pPr>
              <w:spacing w:line="260" w:lineRule="exact"/>
              <w:jc w:val="left"/>
              <w:rPr>
                <w:sz w:val="22"/>
                <w:szCs w:val="22"/>
              </w:rPr>
            </w:pP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【實驗4-1】</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1.觀察：</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●學生是否能互相合作、正確的操作，進行實驗。</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●於教師規定時間完成實驗活動內容。</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●遇到問題，組員們是否會進一步探討，以獲得解決之道。</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2.實作評量：</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●能正確操作活動器材，順</w:t>
            </w:r>
            <w:r w:rsidRPr="00056AA8">
              <w:rPr>
                <w:rFonts w:ascii="標楷體" w:eastAsia="標楷體" w:hAnsi="標楷體" w:cs="標楷體" w:hint="eastAsia"/>
                <w:color w:val="auto"/>
                <w:sz w:val="22"/>
                <w:szCs w:val="22"/>
              </w:rPr>
              <w:lastRenderedPageBreak/>
              <w:t>利進行活動步驟。</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●活動進行時態度認真嚴謹。</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●在活動進行時，能與他人合作，尊重他人。</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3.作業評量：</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●活動紀錄本要記錄詳細、確實，問題討論的內容正確、條理分明，版面乾淨、整齊。</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06474D" w:rsidRPr="00056AA8" w:rsidRDefault="0006474D" w:rsidP="0006474D">
            <w:pPr>
              <w:spacing w:line="260" w:lineRule="exact"/>
              <w:jc w:val="left"/>
              <w:rPr>
                <w:b/>
                <w:sz w:val="22"/>
                <w:szCs w:val="22"/>
              </w:rPr>
            </w:pPr>
            <w:r w:rsidRPr="00056AA8">
              <w:rPr>
                <w:rFonts w:ascii="標楷體" w:eastAsia="標楷體" w:hAnsi="標楷體" w:cs="DFKaiShu-SB-Estd-BF" w:hint="eastAsia"/>
                <w:b/>
                <w:color w:val="auto"/>
                <w:sz w:val="22"/>
                <w:szCs w:val="22"/>
              </w:rPr>
              <w:lastRenderedPageBreak/>
              <w:t>【環境教育】</w:t>
            </w:r>
          </w:p>
          <w:p w:rsidR="0006474D" w:rsidRPr="00056AA8" w:rsidRDefault="0006474D" w:rsidP="0006474D">
            <w:pPr>
              <w:spacing w:line="260" w:lineRule="exact"/>
              <w:jc w:val="left"/>
              <w:rPr>
                <w:sz w:val="22"/>
                <w:szCs w:val="22"/>
              </w:rPr>
            </w:pPr>
            <w:r w:rsidRPr="00056AA8">
              <w:rPr>
                <w:rFonts w:ascii="標楷體" w:eastAsia="標楷體" w:hAnsi="標楷體" w:cs="DFKaiShu-SB-Estd-BF" w:hint="eastAsia"/>
                <w:color w:val="auto"/>
                <w:sz w:val="22"/>
                <w:szCs w:val="22"/>
              </w:rPr>
              <w:t>環J2 了解人與周遭動物的互動關係，認</w:t>
            </w:r>
            <w:r w:rsidRPr="00056AA8">
              <w:rPr>
                <w:rFonts w:ascii="標楷體" w:eastAsia="標楷體" w:hAnsi="標楷體" w:cs="DFKaiShu-SB-Estd-BF" w:hint="eastAsia"/>
                <w:color w:val="auto"/>
                <w:sz w:val="22"/>
                <w:szCs w:val="22"/>
              </w:rPr>
              <w:lastRenderedPageBreak/>
              <w:t>識動物需求，並關切動物福利。</w:t>
            </w:r>
          </w:p>
          <w:p w:rsidR="0006474D" w:rsidRPr="00056AA8" w:rsidRDefault="0006474D" w:rsidP="0006474D">
            <w:pPr>
              <w:spacing w:line="260" w:lineRule="exact"/>
              <w:jc w:val="left"/>
              <w:rPr>
                <w:sz w:val="22"/>
                <w:szCs w:val="22"/>
              </w:rPr>
            </w:pPr>
            <w:r w:rsidRPr="00056AA8">
              <w:rPr>
                <w:rFonts w:ascii="標楷體" w:eastAsia="標楷體" w:hAnsi="標楷體" w:cs="DFKaiShu-SB-Estd-BF" w:hint="eastAsia"/>
                <w:color w:val="auto"/>
                <w:sz w:val="22"/>
                <w:szCs w:val="22"/>
              </w:rPr>
              <w:t>環J7 透過「碳循環」，了解化石燃料與溫室氣體、全球暖化、及氣候變遷的關係。</w:t>
            </w:r>
          </w:p>
          <w:p w:rsidR="0006474D" w:rsidRPr="00056AA8" w:rsidRDefault="0006474D" w:rsidP="0006474D">
            <w:pPr>
              <w:spacing w:line="260" w:lineRule="exact"/>
              <w:jc w:val="left"/>
              <w:rPr>
                <w:sz w:val="22"/>
                <w:szCs w:val="22"/>
              </w:rPr>
            </w:pPr>
            <w:r w:rsidRPr="00056AA8">
              <w:rPr>
                <w:rFonts w:ascii="標楷體" w:eastAsia="標楷體" w:hAnsi="標楷體" w:cs="DFKaiShu-SB-Estd-BF" w:hint="eastAsia"/>
                <w:color w:val="auto"/>
                <w:sz w:val="22"/>
                <w:szCs w:val="22"/>
              </w:rPr>
              <w:t>環J14 了解能量流動及物質循環與生態系統運作的關係。</w:t>
            </w:r>
          </w:p>
          <w:p w:rsidR="0006474D" w:rsidRPr="00056AA8" w:rsidRDefault="0006474D" w:rsidP="0006474D">
            <w:pPr>
              <w:spacing w:line="260" w:lineRule="exact"/>
              <w:jc w:val="left"/>
              <w:rPr>
                <w:sz w:val="22"/>
                <w:szCs w:val="22"/>
              </w:rPr>
            </w:pPr>
            <w:r w:rsidRPr="00056AA8">
              <w:rPr>
                <w:rFonts w:ascii="標楷體" w:eastAsia="標楷體" w:hAnsi="標楷體" w:cs="DFKaiShu-SB-Estd-BF" w:hint="eastAsia"/>
                <w:color w:val="auto"/>
                <w:sz w:val="22"/>
                <w:szCs w:val="22"/>
              </w:rPr>
              <w:t>環J15 認識產品的生命週期，探討其生態足跡、水足跡及碳足跡。</w:t>
            </w:r>
          </w:p>
          <w:p w:rsidR="0006474D" w:rsidRPr="00056AA8" w:rsidRDefault="0006474D" w:rsidP="0006474D">
            <w:pPr>
              <w:spacing w:line="260" w:lineRule="exact"/>
              <w:jc w:val="left"/>
              <w:rPr>
                <w:b/>
                <w:sz w:val="22"/>
                <w:szCs w:val="22"/>
              </w:rPr>
            </w:pPr>
            <w:r w:rsidRPr="00056AA8">
              <w:rPr>
                <w:rFonts w:ascii="標楷體" w:eastAsia="標楷體" w:hAnsi="標楷體" w:cs="DFKaiShu-SB-Estd-BF" w:hint="eastAsia"/>
                <w:b/>
                <w:color w:val="auto"/>
                <w:sz w:val="22"/>
                <w:szCs w:val="22"/>
              </w:rPr>
              <w:t>【生命教育】</w:t>
            </w:r>
          </w:p>
          <w:p w:rsidR="0006474D" w:rsidRPr="00056AA8" w:rsidRDefault="0006474D" w:rsidP="0006474D">
            <w:pPr>
              <w:spacing w:line="260" w:lineRule="exact"/>
              <w:jc w:val="left"/>
              <w:rPr>
                <w:sz w:val="22"/>
                <w:szCs w:val="22"/>
              </w:rPr>
            </w:pPr>
            <w:r w:rsidRPr="00056AA8">
              <w:rPr>
                <w:rFonts w:ascii="標楷體" w:eastAsia="標楷體" w:hAnsi="標楷體" w:cs="DFKaiShu-SB-Estd-BF" w:hint="eastAsia"/>
                <w:color w:val="auto"/>
                <w:sz w:val="22"/>
                <w:szCs w:val="22"/>
              </w:rPr>
              <w:t>生J3 反思生老病死與人生無常的現象，探索人生的目的、價值與意義。</w:t>
            </w:r>
          </w:p>
          <w:p w:rsidR="0006474D" w:rsidRPr="00056AA8" w:rsidRDefault="0006474D" w:rsidP="0006474D">
            <w:pPr>
              <w:spacing w:line="260" w:lineRule="exact"/>
              <w:jc w:val="left"/>
              <w:rPr>
                <w:b/>
                <w:sz w:val="22"/>
                <w:szCs w:val="22"/>
              </w:rPr>
            </w:pPr>
            <w:r w:rsidRPr="00056AA8">
              <w:rPr>
                <w:rFonts w:ascii="標楷體" w:eastAsia="標楷體" w:hAnsi="標楷體" w:cs="DFKaiShu-SB-Estd-BF" w:hint="eastAsia"/>
                <w:b/>
                <w:color w:val="auto"/>
                <w:sz w:val="22"/>
                <w:szCs w:val="22"/>
              </w:rPr>
              <w:t>【戶外教育】</w:t>
            </w:r>
          </w:p>
          <w:p w:rsidR="0006474D" w:rsidRPr="00056AA8" w:rsidRDefault="0006474D" w:rsidP="0006474D">
            <w:pPr>
              <w:spacing w:line="260" w:lineRule="exact"/>
              <w:jc w:val="left"/>
              <w:rPr>
                <w:sz w:val="22"/>
                <w:szCs w:val="22"/>
              </w:rPr>
            </w:pPr>
            <w:r w:rsidRPr="00056AA8">
              <w:rPr>
                <w:rFonts w:ascii="標楷體" w:eastAsia="標楷體" w:hAnsi="標楷體" w:cs="DFKaiShu-SB-Estd-BF" w:hint="eastAsia"/>
                <w:color w:val="auto"/>
                <w:sz w:val="22"/>
                <w:szCs w:val="22"/>
              </w:rPr>
              <w:t>戶J3 理解知識與生活環境的關係，獲得心靈的喜悅，培養積極面對</w:t>
            </w:r>
            <w:r w:rsidRPr="00056AA8">
              <w:rPr>
                <w:rFonts w:ascii="標楷體" w:eastAsia="標楷體" w:hAnsi="標楷體" w:cs="DFKaiShu-SB-Estd-BF" w:hint="eastAsia"/>
                <w:color w:val="auto"/>
                <w:sz w:val="22"/>
                <w:szCs w:val="22"/>
              </w:rPr>
              <w:lastRenderedPageBreak/>
              <w:t>挑戰的能力與態度。</w:t>
            </w:r>
          </w:p>
        </w:tc>
        <w:tc>
          <w:tcPr>
            <w:tcW w:w="1784" w:type="dxa"/>
            <w:tcBorders>
              <w:top w:val="single" w:sz="8" w:space="0" w:color="000000"/>
              <w:bottom w:val="single" w:sz="8" w:space="0" w:color="000000"/>
              <w:right w:val="single" w:sz="8" w:space="0" w:color="000000"/>
            </w:tcBorders>
          </w:tcPr>
          <w:p w:rsidR="0006474D" w:rsidRPr="00056AA8" w:rsidRDefault="0006474D" w:rsidP="0006474D">
            <w:pPr>
              <w:adjustRightInd w:val="0"/>
              <w:snapToGrid w:val="0"/>
              <w:spacing w:line="0" w:lineRule="atLeast"/>
              <w:ind w:hanging="7"/>
              <w:jc w:val="left"/>
              <w:rPr>
                <w:rFonts w:ascii="標楷體" w:eastAsia="標楷體" w:hAnsi="標楷體" w:cs="標楷體"/>
                <w:sz w:val="22"/>
                <w:szCs w:val="22"/>
              </w:rPr>
            </w:pPr>
            <w:r w:rsidRPr="00056AA8">
              <w:rPr>
                <w:rFonts w:ascii="標楷體" w:eastAsia="標楷體" w:hAnsi="標楷體" w:cs="標楷體"/>
                <w:sz w:val="22"/>
                <w:szCs w:val="22"/>
              </w:rPr>
              <w:lastRenderedPageBreak/>
              <w:t>□</w:t>
            </w:r>
            <w:r w:rsidRPr="00056AA8">
              <w:rPr>
                <w:rFonts w:ascii="標楷體" w:eastAsia="標楷體" w:hAnsi="標楷體" w:cs="標楷體" w:hint="eastAsia"/>
                <w:sz w:val="22"/>
                <w:szCs w:val="22"/>
              </w:rPr>
              <w:t>實施跨領域或</w:t>
            </w:r>
            <w:r w:rsidRPr="00056AA8">
              <w:rPr>
                <w:rFonts w:ascii="標楷體" w:eastAsia="標楷體" w:hAnsi="標楷體" w:cs="標楷體" w:hint="eastAsia"/>
                <w:color w:val="auto"/>
                <w:sz w:val="22"/>
                <w:szCs w:val="22"/>
              </w:rPr>
              <w:t>跨</w:t>
            </w:r>
            <w:r w:rsidRPr="00056AA8">
              <w:rPr>
                <w:rFonts w:ascii="標楷體" w:eastAsia="標楷體" w:hAnsi="標楷體" w:cs="標楷體" w:hint="eastAsia"/>
                <w:sz w:val="22"/>
                <w:szCs w:val="22"/>
              </w:rPr>
              <w:t>科目</w:t>
            </w:r>
            <w:r w:rsidRPr="00056AA8">
              <w:rPr>
                <w:rFonts w:ascii="標楷體" w:eastAsia="標楷體" w:hAnsi="標楷體" w:cs="標楷體"/>
                <w:sz w:val="22"/>
                <w:szCs w:val="22"/>
              </w:rPr>
              <w:t>協同</w:t>
            </w:r>
            <w:r w:rsidRPr="00056AA8">
              <w:rPr>
                <w:rFonts w:ascii="標楷體" w:eastAsia="標楷體" w:hAnsi="標楷體" w:cs="標楷體" w:hint="eastAsia"/>
                <w:sz w:val="22"/>
                <w:szCs w:val="22"/>
              </w:rPr>
              <w:t>教學</w:t>
            </w:r>
            <w:r w:rsidRPr="00056AA8">
              <w:rPr>
                <w:rFonts w:ascii="標楷體" w:eastAsia="標楷體" w:hAnsi="標楷體" w:cs="標楷體" w:hint="eastAsia"/>
                <w:sz w:val="22"/>
                <w:szCs w:val="22"/>
              </w:rPr>
              <w:lastRenderedPageBreak/>
              <w:t>(需另申請授課鐘點費者)</w:t>
            </w:r>
          </w:p>
          <w:p w:rsidR="0006474D" w:rsidRPr="00056AA8" w:rsidRDefault="0006474D" w:rsidP="0006474D">
            <w:pPr>
              <w:adjustRightInd w:val="0"/>
              <w:snapToGrid w:val="0"/>
              <w:spacing w:line="0" w:lineRule="atLeast"/>
              <w:ind w:left="110" w:hangingChars="50" w:hanging="110"/>
              <w:jc w:val="left"/>
              <w:rPr>
                <w:rFonts w:ascii="標楷體" w:eastAsia="標楷體" w:hAnsi="標楷體" w:cs="標楷體"/>
                <w:sz w:val="22"/>
                <w:szCs w:val="22"/>
              </w:rPr>
            </w:pPr>
            <w:r w:rsidRPr="00056AA8">
              <w:rPr>
                <w:rFonts w:ascii="標楷體" w:eastAsia="標楷體" w:hAnsi="標楷體" w:cs="標楷體" w:hint="eastAsia"/>
                <w:sz w:val="22"/>
                <w:szCs w:val="22"/>
              </w:rPr>
              <w:t>1.協同科目：</w:t>
            </w:r>
          </w:p>
          <w:p w:rsidR="0006474D" w:rsidRPr="00056AA8" w:rsidRDefault="0006474D" w:rsidP="0006474D">
            <w:pPr>
              <w:adjustRightInd w:val="0"/>
              <w:snapToGrid w:val="0"/>
              <w:spacing w:line="0" w:lineRule="atLeast"/>
              <w:jc w:val="left"/>
              <w:rPr>
                <w:rFonts w:ascii="標楷體" w:eastAsia="標楷體" w:hAnsi="標楷體" w:cs="標楷體"/>
                <w:sz w:val="22"/>
                <w:szCs w:val="22"/>
                <w:u w:val="single"/>
              </w:rPr>
            </w:pPr>
            <w:r w:rsidRPr="00056AA8">
              <w:rPr>
                <w:rFonts w:ascii="標楷體" w:eastAsia="標楷體" w:hAnsi="標楷體" w:cs="標楷體" w:hint="eastAsia"/>
                <w:sz w:val="22"/>
                <w:szCs w:val="22"/>
                <w:u w:val="single"/>
              </w:rPr>
              <w:t xml:space="preserve"> </w:t>
            </w:r>
            <w:proofErr w:type="gramStart"/>
            <w:r w:rsidRPr="00056AA8">
              <w:rPr>
                <w:rFonts w:ascii="標楷體" w:eastAsia="標楷體" w:hAnsi="標楷體" w:cs="標楷體" w:hint="eastAsia"/>
                <w:sz w:val="22"/>
                <w:szCs w:val="22"/>
                <w:u w:val="single"/>
              </w:rPr>
              <w:t>＿</w:t>
            </w:r>
            <w:proofErr w:type="gramEnd"/>
            <w:r w:rsidRPr="00056AA8">
              <w:rPr>
                <w:rFonts w:ascii="標楷體" w:eastAsia="標楷體" w:hAnsi="標楷體" w:cs="標楷體" w:hint="eastAsia"/>
                <w:sz w:val="22"/>
                <w:szCs w:val="22"/>
                <w:u w:val="single"/>
              </w:rPr>
              <w:t xml:space="preserve">       ＿ </w:t>
            </w:r>
          </w:p>
          <w:p w:rsidR="0006474D" w:rsidRPr="00056AA8" w:rsidRDefault="0006474D" w:rsidP="0006474D">
            <w:pPr>
              <w:adjustRightInd w:val="0"/>
              <w:snapToGrid w:val="0"/>
              <w:spacing w:line="0" w:lineRule="atLeast"/>
              <w:ind w:hanging="7"/>
              <w:jc w:val="left"/>
              <w:rPr>
                <w:rFonts w:ascii="標楷體" w:eastAsia="標楷體" w:hAnsi="標楷體" w:cs="標楷體"/>
                <w:sz w:val="22"/>
                <w:szCs w:val="22"/>
                <w:u w:val="single"/>
              </w:rPr>
            </w:pPr>
            <w:r w:rsidRPr="00056AA8">
              <w:rPr>
                <w:rFonts w:ascii="標楷體" w:eastAsia="標楷體" w:hAnsi="標楷體" w:cs="標楷體" w:hint="eastAsia"/>
                <w:sz w:val="22"/>
                <w:szCs w:val="22"/>
              </w:rPr>
              <w:t>2.協同</w:t>
            </w:r>
            <w:r w:rsidRPr="00056AA8">
              <w:rPr>
                <w:rFonts w:ascii="標楷體" w:eastAsia="標楷體" w:hAnsi="標楷體" w:cs="標楷體"/>
                <w:sz w:val="22"/>
                <w:szCs w:val="22"/>
              </w:rPr>
              <w:t>節數</w:t>
            </w:r>
            <w:r w:rsidRPr="00056AA8">
              <w:rPr>
                <w:rFonts w:ascii="標楷體" w:eastAsia="標楷體" w:hAnsi="標楷體" w:cs="標楷體" w:hint="eastAsia"/>
                <w:sz w:val="22"/>
                <w:szCs w:val="22"/>
              </w:rPr>
              <w:t>：</w:t>
            </w:r>
          </w:p>
          <w:p w:rsidR="0006474D" w:rsidRPr="00056AA8" w:rsidRDefault="0006474D" w:rsidP="0006474D">
            <w:pPr>
              <w:adjustRightInd w:val="0"/>
              <w:snapToGrid w:val="0"/>
              <w:spacing w:line="0" w:lineRule="atLeast"/>
              <w:ind w:hanging="7"/>
              <w:jc w:val="left"/>
              <w:rPr>
                <w:rFonts w:ascii="標楷體" w:eastAsia="標楷體" w:hAnsi="標楷體" w:cs="標楷體"/>
                <w:sz w:val="22"/>
                <w:szCs w:val="22"/>
              </w:rPr>
            </w:pPr>
            <w:proofErr w:type="gramStart"/>
            <w:r w:rsidRPr="00056AA8">
              <w:rPr>
                <w:rFonts w:ascii="標楷體" w:eastAsia="標楷體" w:hAnsi="標楷體" w:cs="標楷體" w:hint="eastAsia"/>
                <w:sz w:val="22"/>
                <w:szCs w:val="22"/>
                <w:u w:val="single"/>
              </w:rPr>
              <w:t>＿</w:t>
            </w:r>
            <w:proofErr w:type="gramEnd"/>
            <w:r w:rsidRPr="00056AA8">
              <w:rPr>
                <w:rFonts w:ascii="標楷體" w:eastAsia="標楷體" w:hAnsi="標楷體" w:cs="標楷體" w:hint="eastAsia"/>
                <w:sz w:val="22"/>
                <w:szCs w:val="22"/>
                <w:u w:val="single"/>
              </w:rPr>
              <w:t xml:space="preserve">      ＿＿</w:t>
            </w:r>
          </w:p>
        </w:tc>
      </w:tr>
      <w:tr w:rsidR="0006474D" w:rsidTr="00B27750">
        <w:trPr>
          <w:trHeight w:val="332"/>
          <w:jc w:val="center"/>
        </w:trPr>
        <w:tc>
          <w:tcPr>
            <w:tcW w:w="1247" w:type="dxa"/>
            <w:tcBorders>
              <w:top w:val="single" w:sz="8" w:space="0" w:color="000000"/>
              <w:left w:val="single" w:sz="8" w:space="0" w:color="000000"/>
              <w:bottom w:val="single" w:sz="8" w:space="0" w:color="000000"/>
              <w:right w:val="single" w:sz="8" w:space="0" w:color="000000"/>
            </w:tcBorders>
          </w:tcPr>
          <w:p w:rsidR="0006474D" w:rsidRPr="001B7FB2" w:rsidRDefault="0006474D" w:rsidP="0006474D">
            <w:pPr>
              <w:jc w:val="center"/>
              <w:rPr>
                <w:rFonts w:ascii="標楷體" w:eastAsia="標楷體" w:hAnsi="標楷體" w:cs="標楷體"/>
                <w:color w:val="000000" w:themeColor="text1"/>
                <w:sz w:val="24"/>
                <w:szCs w:val="24"/>
              </w:rPr>
            </w:pPr>
            <w:r w:rsidRPr="001B7FB2">
              <w:rPr>
                <w:rFonts w:ascii="標楷體" w:eastAsia="標楷體" w:hAnsi="標楷體" w:cs="標楷體" w:hint="eastAsia"/>
                <w:color w:val="000000" w:themeColor="text1"/>
                <w:sz w:val="24"/>
                <w:szCs w:val="24"/>
              </w:rPr>
              <w:lastRenderedPageBreak/>
              <w:t>第</w:t>
            </w:r>
            <w:r>
              <w:rPr>
                <w:rFonts w:ascii="標楷體" w:eastAsia="標楷體" w:hAnsi="標楷體" w:cs="標楷體" w:hint="eastAsia"/>
                <w:color w:val="000000" w:themeColor="text1"/>
                <w:sz w:val="24"/>
                <w:szCs w:val="24"/>
              </w:rPr>
              <w:t>十三</w:t>
            </w:r>
            <w:proofErr w:type="gramStart"/>
            <w:r w:rsidRPr="001B7FB2">
              <w:rPr>
                <w:rFonts w:ascii="標楷體" w:eastAsia="標楷體" w:hAnsi="標楷體" w:cs="標楷體" w:hint="eastAsia"/>
                <w:color w:val="000000" w:themeColor="text1"/>
                <w:sz w:val="24"/>
                <w:szCs w:val="24"/>
              </w:rPr>
              <w:t>週</w:t>
            </w:r>
            <w:proofErr w:type="gramEnd"/>
          </w:p>
          <w:p w:rsidR="0006474D" w:rsidRPr="001B7FB2" w:rsidRDefault="0006474D" w:rsidP="0006474D">
            <w:pPr>
              <w:jc w:val="center"/>
              <w:rPr>
                <w:rFonts w:ascii="標楷體" w:eastAsia="標楷體" w:hAnsi="標楷體" w:cs="標楷體"/>
                <w:color w:val="000000" w:themeColor="text1"/>
                <w:sz w:val="24"/>
                <w:szCs w:val="24"/>
              </w:rPr>
            </w:pPr>
            <w:r>
              <w:rPr>
                <w:rFonts w:ascii="標楷體" w:eastAsia="標楷體" w:hAnsi="標楷體" w:cs="標楷體" w:hint="eastAsia"/>
                <w:color w:val="000000" w:themeColor="text1"/>
                <w:sz w:val="24"/>
                <w:szCs w:val="24"/>
              </w:rPr>
              <w:t>5/7-5/10</w:t>
            </w:r>
          </w:p>
        </w:tc>
        <w:tc>
          <w:tcPr>
            <w:tcW w:w="1701" w:type="dxa"/>
            <w:tcBorders>
              <w:top w:val="single" w:sz="8" w:space="0" w:color="000000"/>
              <w:left w:val="single" w:sz="8" w:space="0" w:color="000000"/>
              <w:bottom w:val="single" w:sz="8" w:space="0" w:color="000000"/>
              <w:right w:val="single" w:sz="8" w:space="0" w:color="000000"/>
            </w:tcBorders>
          </w:tcPr>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tr-IV-1 能</w:t>
            </w:r>
            <w:proofErr w:type="gramStart"/>
            <w:r w:rsidRPr="00056AA8">
              <w:rPr>
                <w:rFonts w:ascii="標楷體" w:eastAsia="標楷體" w:hAnsi="標楷體" w:cs="標楷體" w:hint="eastAsia"/>
                <w:color w:val="auto"/>
                <w:sz w:val="22"/>
                <w:szCs w:val="22"/>
              </w:rPr>
              <w:t>將所習得</w:t>
            </w:r>
            <w:proofErr w:type="gramEnd"/>
            <w:r w:rsidRPr="00056AA8">
              <w:rPr>
                <w:rFonts w:ascii="標楷體" w:eastAsia="標楷體" w:hAnsi="標楷體" w:cs="標楷體" w:hint="eastAsia"/>
                <w:color w:val="auto"/>
                <w:sz w:val="22"/>
                <w:szCs w:val="22"/>
              </w:rPr>
              <w:t>的知識正確的連結到</w:t>
            </w:r>
            <w:r w:rsidRPr="00056AA8">
              <w:rPr>
                <w:rFonts w:ascii="標楷體" w:eastAsia="標楷體" w:hAnsi="標楷體" w:cs="標楷體" w:hint="eastAsia"/>
                <w:color w:val="auto"/>
                <w:sz w:val="22"/>
                <w:szCs w:val="22"/>
              </w:rPr>
              <w:lastRenderedPageBreak/>
              <w:t>所觀察到的自然現象及實驗數據，並推論出其中的關聯，進而運用習得的知識來解釋自己論點的正確性。</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ai-IV-3 透過所學到的科學知識和科學探索的各種方法，解釋自然現象發生的原因，建立科學學習的自信心。</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ah-IV-2 應用所學到的科學知識與科學探究方法，幫助自己做出最佳的決定。</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an-IV-1 察覺到科學的觀察、測量和方法是否具有正當性，是受到社會共同建構的標準所規範。</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06474D" w:rsidRPr="00056AA8" w:rsidRDefault="0006474D" w:rsidP="0006474D">
            <w:pPr>
              <w:spacing w:line="260" w:lineRule="exact"/>
              <w:jc w:val="left"/>
              <w:rPr>
                <w:sz w:val="22"/>
                <w:szCs w:val="22"/>
              </w:rPr>
            </w:pPr>
            <w:r w:rsidRPr="00056AA8">
              <w:rPr>
                <w:rFonts w:eastAsia="標楷體" w:hint="eastAsia"/>
                <w:color w:val="auto"/>
                <w:sz w:val="22"/>
                <w:szCs w:val="22"/>
              </w:rPr>
              <w:lastRenderedPageBreak/>
              <w:t xml:space="preserve">Fc-IV-1 </w:t>
            </w:r>
            <w:r w:rsidRPr="00056AA8">
              <w:rPr>
                <w:rFonts w:eastAsia="標楷體" w:hint="eastAsia"/>
                <w:color w:val="auto"/>
                <w:sz w:val="22"/>
                <w:szCs w:val="22"/>
              </w:rPr>
              <w:t>生物圈內含有不同</w:t>
            </w:r>
            <w:proofErr w:type="gramStart"/>
            <w:r w:rsidRPr="00056AA8">
              <w:rPr>
                <w:rFonts w:eastAsia="標楷體" w:hint="eastAsia"/>
                <w:color w:val="auto"/>
                <w:sz w:val="22"/>
                <w:szCs w:val="22"/>
              </w:rPr>
              <w:t>的態系</w:t>
            </w:r>
            <w:proofErr w:type="gramEnd"/>
            <w:r w:rsidRPr="00056AA8">
              <w:rPr>
                <w:rFonts w:eastAsia="標楷體" w:hint="eastAsia"/>
                <w:color w:val="auto"/>
                <w:sz w:val="22"/>
                <w:szCs w:val="22"/>
              </w:rPr>
              <w:t>。生態系的生</w:t>
            </w:r>
            <w:r w:rsidRPr="00056AA8">
              <w:rPr>
                <w:rFonts w:eastAsia="標楷體" w:hint="eastAsia"/>
                <w:color w:val="auto"/>
                <w:sz w:val="22"/>
                <w:szCs w:val="22"/>
              </w:rPr>
              <w:lastRenderedPageBreak/>
              <w:t>物因子，其組成層次由低到高為個體、族群、群集。</w:t>
            </w:r>
          </w:p>
          <w:p w:rsidR="0006474D" w:rsidRPr="00056AA8" w:rsidRDefault="0006474D" w:rsidP="0006474D">
            <w:pPr>
              <w:spacing w:line="260" w:lineRule="exact"/>
              <w:jc w:val="left"/>
              <w:rPr>
                <w:sz w:val="22"/>
                <w:szCs w:val="22"/>
              </w:rPr>
            </w:pPr>
            <w:r w:rsidRPr="00056AA8">
              <w:rPr>
                <w:rFonts w:eastAsia="標楷體" w:hint="eastAsia"/>
                <w:color w:val="auto"/>
                <w:sz w:val="22"/>
                <w:szCs w:val="22"/>
              </w:rPr>
              <w:t xml:space="preserve">Bd-IV-1 </w:t>
            </w:r>
            <w:r w:rsidRPr="00056AA8">
              <w:rPr>
                <w:rFonts w:eastAsia="標楷體" w:hint="eastAsia"/>
                <w:color w:val="auto"/>
                <w:sz w:val="22"/>
                <w:szCs w:val="22"/>
              </w:rPr>
              <w:t>生態系中的能量來源是太陽，能量會經由食物鏈在不同生物間流轉。</w:t>
            </w:r>
          </w:p>
          <w:p w:rsidR="0006474D" w:rsidRPr="00056AA8" w:rsidRDefault="0006474D" w:rsidP="0006474D">
            <w:pPr>
              <w:spacing w:line="260" w:lineRule="exact"/>
              <w:jc w:val="left"/>
              <w:rPr>
                <w:sz w:val="22"/>
                <w:szCs w:val="22"/>
              </w:rPr>
            </w:pPr>
            <w:r w:rsidRPr="00056AA8">
              <w:rPr>
                <w:rFonts w:eastAsia="標楷體" w:hint="eastAsia"/>
                <w:color w:val="auto"/>
                <w:sz w:val="22"/>
                <w:szCs w:val="22"/>
              </w:rPr>
              <w:t xml:space="preserve">Bd-IV-2 </w:t>
            </w:r>
            <w:r w:rsidRPr="00056AA8">
              <w:rPr>
                <w:rFonts w:eastAsia="標楷體" w:hint="eastAsia"/>
                <w:color w:val="auto"/>
                <w:sz w:val="22"/>
                <w:szCs w:val="22"/>
              </w:rPr>
              <w:t>在生態系中，碳元素會出現不同的物質中，</w:t>
            </w:r>
            <w:r w:rsidRPr="00056AA8">
              <w:rPr>
                <w:rFonts w:eastAsia="標楷體" w:hint="eastAsia"/>
                <w:color w:val="auto"/>
                <w:sz w:val="22"/>
                <w:szCs w:val="22"/>
              </w:rPr>
              <w:t>(</w:t>
            </w:r>
            <w:r w:rsidRPr="00056AA8">
              <w:rPr>
                <w:rFonts w:eastAsia="標楷體" w:hint="eastAsia"/>
                <w:color w:val="auto"/>
                <w:sz w:val="22"/>
                <w:szCs w:val="22"/>
              </w:rPr>
              <w:t>例如：二氧化碳、葡萄糖</w:t>
            </w:r>
            <w:r w:rsidRPr="00056AA8">
              <w:rPr>
                <w:rFonts w:eastAsia="標楷體" w:hint="eastAsia"/>
                <w:color w:val="auto"/>
                <w:sz w:val="22"/>
                <w:szCs w:val="22"/>
              </w:rPr>
              <w:t>)</w:t>
            </w:r>
            <w:r w:rsidRPr="00056AA8">
              <w:rPr>
                <w:rFonts w:eastAsia="標楷體" w:hint="eastAsia"/>
                <w:color w:val="auto"/>
                <w:sz w:val="22"/>
                <w:szCs w:val="22"/>
              </w:rPr>
              <w:t>，在生物與無生物間循環使用。</w:t>
            </w:r>
          </w:p>
          <w:p w:rsidR="0006474D" w:rsidRPr="00056AA8" w:rsidRDefault="0006474D" w:rsidP="0006474D">
            <w:pPr>
              <w:spacing w:line="260" w:lineRule="exact"/>
              <w:jc w:val="left"/>
              <w:rPr>
                <w:sz w:val="22"/>
                <w:szCs w:val="22"/>
              </w:rPr>
            </w:pPr>
            <w:r w:rsidRPr="00056AA8">
              <w:rPr>
                <w:rFonts w:eastAsia="標楷體" w:hint="eastAsia"/>
                <w:color w:val="auto"/>
                <w:sz w:val="22"/>
                <w:szCs w:val="22"/>
              </w:rPr>
              <w:t xml:space="preserve">Bd-IV-3 </w:t>
            </w:r>
            <w:r w:rsidRPr="00056AA8">
              <w:rPr>
                <w:rFonts w:eastAsia="標楷體" w:hint="eastAsia"/>
                <w:color w:val="auto"/>
                <w:sz w:val="22"/>
                <w:szCs w:val="22"/>
              </w:rPr>
              <w:t>生態系中，生產者、消費者和分解者共同促成能量的流轉和物質的循環。</w:t>
            </w:r>
          </w:p>
          <w:p w:rsidR="0006474D" w:rsidRPr="00056AA8" w:rsidRDefault="0006474D" w:rsidP="0006474D">
            <w:pPr>
              <w:spacing w:line="260" w:lineRule="exact"/>
              <w:jc w:val="left"/>
              <w:rPr>
                <w:sz w:val="22"/>
                <w:szCs w:val="22"/>
              </w:rPr>
            </w:pPr>
            <w:r w:rsidRPr="00056AA8">
              <w:rPr>
                <w:rFonts w:eastAsia="標楷體" w:hint="eastAsia"/>
                <w:color w:val="auto"/>
                <w:sz w:val="22"/>
                <w:szCs w:val="22"/>
              </w:rPr>
              <w:t xml:space="preserve">Nb-IV-1 </w:t>
            </w:r>
            <w:r w:rsidRPr="00056AA8">
              <w:rPr>
                <w:rFonts w:eastAsia="標楷體" w:hint="eastAsia"/>
                <w:color w:val="auto"/>
                <w:sz w:val="22"/>
                <w:szCs w:val="22"/>
              </w:rPr>
              <w:t>全球暖化對生物的影響。</w:t>
            </w:r>
          </w:p>
          <w:p w:rsidR="0006474D" w:rsidRPr="00056AA8" w:rsidRDefault="0006474D" w:rsidP="0006474D">
            <w:pPr>
              <w:spacing w:line="260" w:lineRule="exact"/>
              <w:jc w:val="left"/>
              <w:rPr>
                <w:sz w:val="22"/>
                <w:szCs w:val="22"/>
              </w:rPr>
            </w:pPr>
            <w:r w:rsidRPr="00056AA8">
              <w:rPr>
                <w:rFonts w:eastAsia="標楷體" w:hint="eastAsia"/>
                <w:color w:val="auto"/>
                <w:sz w:val="22"/>
                <w:szCs w:val="22"/>
              </w:rPr>
              <w:t xml:space="preserve">Lb-IV-1 </w:t>
            </w:r>
            <w:r w:rsidRPr="00056AA8">
              <w:rPr>
                <w:rFonts w:eastAsia="標楷體" w:hint="eastAsia"/>
                <w:color w:val="auto"/>
                <w:sz w:val="22"/>
                <w:szCs w:val="22"/>
              </w:rPr>
              <w:t>生態系中的非生物因子會影響生物的分布與生存，環境調查時常需檢測非生物因子的變化。</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lastRenderedPageBreak/>
              <w:t>第4章生物與環境</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4-2</w:t>
            </w:r>
            <w:proofErr w:type="gramStart"/>
            <w:r w:rsidRPr="00056AA8">
              <w:rPr>
                <w:rFonts w:ascii="標楷體" w:eastAsia="標楷體" w:hAnsi="標楷體" w:cs="標楷體" w:hint="eastAsia"/>
                <w:color w:val="auto"/>
                <w:sz w:val="22"/>
                <w:szCs w:val="22"/>
              </w:rPr>
              <w:t>生物間的互動</w:t>
            </w:r>
            <w:proofErr w:type="gramEnd"/>
            <w:r w:rsidRPr="00056AA8">
              <w:rPr>
                <w:rFonts w:ascii="標楷體" w:eastAsia="標楷體" w:hAnsi="標楷體" w:cs="標楷體" w:hint="eastAsia"/>
                <w:color w:val="auto"/>
                <w:sz w:val="22"/>
                <w:szCs w:val="22"/>
              </w:rPr>
              <w:t>關係、4-3生態系</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lastRenderedPageBreak/>
              <w:t>【4-2】</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1.延續第一節所學，以影片或PPT展示</w:t>
            </w:r>
            <w:proofErr w:type="gramStart"/>
            <w:r w:rsidRPr="00056AA8">
              <w:rPr>
                <w:rFonts w:ascii="標楷體" w:eastAsia="標楷體" w:hAnsi="標楷體" w:cs="標楷體" w:hint="eastAsia"/>
                <w:color w:val="auto"/>
                <w:sz w:val="22"/>
                <w:szCs w:val="22"/>
              </w:rPr>
              <w:t>獅子或獵豹</w:t>
            </w:r>
            <w:proofErr w:type="gramEnd"/>
            <w:r w:rsidRPr="00056AA8">
              <w:rPr>
                <w:rFonts w:ascii="標楷體" w:eastAsia="標楷體" w:hAnsi="標楷體" w:cs="標楷體" w:hint="eastAsia"/>
                <w:color w:val="auto"/>
                <w:sz w:val="22"/>
                <w:szCs w:val="22"/>
              </w:rPr>
              <w:t>在草原</w:t>
            </w:r>
            <w:proofErr w:type="gramStart"/>
            <w:r w:rsidRPr="00056AA8">
              <w:rPr>
                <w:rFonts w:ascii="標楷體" w:eastAsia="標楷體" w:hAnsi="標楷體" w:cs="標楷體" w:hint="eastAsia"/>
                <w:color w:val="auto"/>
                <w:sz w:val="22"/>
                <w:szCs w:val="22"/>
              </w:rPr>
              <w:t>上獵</w:t>
            </w:r>
            <w:proofErr w:type="gramEnd"/>
            <w:r w:rsidRPr="00056AA8">
              <w:rPr>
                <w:rFonts w:ascii="標楷體" w:eastAsia="標楷體" w:hAnsi="標楷體" w:cs="標楷體" w:hint="eastAsia"/>
                <w:color w:val="auto"/>
                <w:sz w:val="22"/>
                <w:szCs w:val="22"/>
              </w:rPr>
              <w:t>補羚羊，請學生發表看法，從此引出「掠食」的概念，也讓學生對於</w:t>
            </w:r>
            <w:proofErr w:type="gramStart"/>
            <w:r w:rsidRPr="00056AA8">
              <w:rPr>
                <w:rFonts w:ascii="標楷體" w:eastAsia="標楷體" w:hAnsi="標楷體" w:cs="標楷體" w:hint="eastAsia"/>
                <w:color w:val="auto"/>
                <w:sz w:val="22"/>
                <w:szCs w:val="22"/>
              </w:rPr>
              <w:t>生物間的互</w:t>
            </w:r>
            <w:proofErr w:type="gramEnd"/>
            <w:r w:rsidRPr="00056AA8">
              <w:rPr>
                <w:rFonts w:ascii="標楷體" w:eastAsia="標楷體" w:hAnsi="標楷體" w:cs="標楷體" w:hint="eastAsia"/>
                <w:color w:val="auto"/>
                <w:sz w:val="22"/>
                <w:szCs w:val="22"/>
              </w:rPr>
              <w:t>動有初步的認識，並說明生物很少以單一個體生存於環境中。</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2.以教學掛圖、教學DVD或PPT介紹各種</w:t>
            </w:r>
            <w:proofErr w:type="gramStart"/>
            <w:r w:rsidRPr="00056AA8">
              <w:rPr>
                <w:rFonts w:ascii="標楷體" w:eastAsia="標楷體" w:hAnsi="標楷體" w:cs="標楷體" w:hint="eastAsia"/>
                <w:color w:val="auto"/>
                <w:sz w:val="22"/>
                <w:szCs w:val="22"/>
              </w:rPr>
              <w:t>生物間的互動</w:t>
            </w:r>
            <w:proofErr w:type="gramEnd"/>
            <w:r w:rsidRPr="00056AA8">
              <w:rPr>
                <w:rFonts w:ascii="標楷體" w:eastAsia="標楷體" w:hAnsi="標楷體" w:cs="標楷體" w:hint="eastAsia"/>
                <w:color w:val="auto"/>
                <w:sz w:val="22"/>
                <w:szCs w:val="22"/>
              </w:rPr>
              <w:t>關係。</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3.生物防治(Biological control)或稱為生物害蟲防治(Biological pest control)利用自然界中的捕食性、寄生性、病原菌等天敵，把有害生物的族群壓制在較低的密度之下，使這些有害生物不致造成危害，也就是利用「</w:t>
            </w:r>
            <w:proofErr w:type="gramStart"/>
            <w:r w:rsidRPr="00056AA8">
              <w:rPr>
                <w:rFonts w:ascii="標楷體" w:eastAsia="標楷體" w:hAnsi="標楷體" w:cs="標楷體" w:hint="eastAsia"/>
                <w:color w:val="auto"/>
                <w:sz w:val="22"/>
                <w:szCs w:val="22"/>
              </w:rPr>
              <w:t>一</w:t>
            </w:r>
            <w:proofErr w:type="gramEnd"/>
            <w:r w:rsidRPr="00056AA8">
              <w:rPr>
                <w:rFonts w:ascii="標楷體" w:eastAsia="標楷體" w:hAnsi="標楷體" w:cs="標楷體" w:hint="eastAsia"/>
                <w:color w:val="auto"/>
                <w:sz w:val="22"/>
                <w:szCs w:val="22"/>
              </w:rPr>
              <w:t>物剋一物」的防治法。以臺灣常見的例子</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(1)捕食性天敵</w:t>
            </w:r>
            <w:proofErr w:type="gramStart"/>
            <w:r w:rsidRPr="00056AA8">
              <w:rPr>
                <w:rFonts w:ascii="標楷體" w:eastAsia="標楷體" w:hAnsi="標楷體" w:cs="標楷體" w:hint="eastAsia"/>
                <w:color w:val="auto"/>
                <w:sz w:val="22"/>
                <w:szCs w:val="22"/>
              </w:rPr>
              <w:t>—</w:t>
            </w:r>
            <w:proofErr w:type="gramEnd"/>
            <w:r w:rsidRPr="00056AA8">
              <w:rPr>
                <w:rFonts w:ascii="標楷體" w:eastAsia="標楷體" w:hAnsi="標楷體" w:cs="標楷體" w:hint="eastAsia"/>
                <w:color w:val="auto"/>
                <w:sz w:val="22"/>
                <w:szCs w:val="22"/>
              </w:rPr>
              <w:t>以澳洲瓢蟲來捕食蚜蟲、介殼蟲、飛蝨、木蝨、粉蝨、</w:t>
            </w:r>
            <w:proofErr w:type="gramStart"/>
            <w:r w:rsidRPr="00056AA8">
              <w:rPr>
                <w:rFonts w:ascii="標楷體" w:eastAsia="標楷體" w:hAnsi="標楷體" w:cs="標楷體" w:hint="eastAsia"/>
                <w:color w:val="auto"/>
                <w:sz w:val="22"/>
                <w:szCs w:val="22"/>
              </w:rPr>
              <w:t>葉蟬和</w:t>
            </w:r>
            <w:proofErr w:type="gramEnd"/>
            <w:r w:rsidRPr="00056AA8">
              <w:rPr>
                <w:rFonts w:ascii="標楷體" w:eastAsia="標楷體" w:hAnsi="標楷體" w:cs="標楷體" w:hint="eastAsia"/>
                <w:color w:val="auto"/>
                <w:sz w:val="22"/>
                <w:szCs w:val="22"/>
              </w:rPr>
              <w:t>葉螨等。其他捕食性昆蟲有螳螂、椿</w:t>
            </w:r>
            <w:proofErr w:type="gramStart"/>
            <w:r w:rsidRPr="00056AA8">
              <w:rPr>
                <w:rFonts w:ascii="標楷體" w:eastAsia="標楷體" w:hAnsi="標楷體" w:cs="標楷體" w:hint="eastAsia"/>
                <w:color w:val="auto"/>
                <w:sz w:val="22"/>
                <w:szCs w:val="22"/>
              </w:rPr>
              <w:t>象</w:t>
            </w:r>
            <w:proofErr w:type="gramEnd"/>
            <w:r w:rsidRPr="00056AA8">
              <w:rPr>
                <w:rFonts w:ascii="標楷體" w:eastAsia="標楷體" w:hAnsi="標楷體" w:cs="標楷體" w:hint="eastAsia"/>
                <w:color w:val="auto"/>
                <w:sz w:val="22"/>
                <w:szCs w:val="22"/>
              </w:rPr>
              <w:t>、草蛉、胡蜂</w:t>
            </w:r>
            <w:proofErr w:type="gramStart"/>
            <w:r w:rsidRPr="00056AA8">
              <w:rPr>
                <w:rFonts w:ascii="標楷體" w:eastAsia="標楷體" w:hAnsi="標楷體" w:cs="標楷體" w:hint="eastAsia"/>
                <w:color w:val="auto"/>
                <w:sz w:val="22"/>
                <w:szCs w:val="22"/>
              </w:rPr>
              <w:t>與捕</w:t>
            </w:r>
            <w:proofErr w:type="gramEnd"/>
            <w:r w:rsidRPr="00056AA8">
              <w:rPr>
                <w:rFonts w:ascii="標楷體" w:eastAsia="標楷體" w:hAnsi="標楷體" w:cs="標楷體" w:hint="eastAsia"/>
                <w:color w:val="auto"/>
                <w:sz w:val="22"/>
                <w:szCs w:val="22"/>
              </w:rPr>
              <w:t>植蟎等。</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(2)寄生性天敵</w:t>
            </w:r>
            <w:proofErr w:type="gramStart"/>
            <w:r w:rsidRPr="00056AA8">
              <w:rPr>
                <w:rFonts w:ascii="標楷體" w:eastAsia="標楷體" w:hAnsi="標楷體" w:cs="標楷體" w:hint="eastAsia"/>
                <w:color w:val="auto"/>
                <w:sz w:val="22"/>
                <w:szCs w:val="22"/>
              </w:rPr>
              <w:t>—</w:t>
            </w:r>
            <w:proofErr w:type="gramEnd"/>
            <w:r w:rsidRPr="00056AA8">
              <w:rPr>
                <w:rFonts w:ascii="標楷體" w:eastAsia="標楷體" w:hAnsi="標楷體" w:cs="標楷體" w:hint="eastAsia"/>
                <w:color w:val="auto"/>
                <w:sz w:val="22"/>
                <w:szCs w:val="22"/>
              </w:rPr>
              <w:t>以赤眼卵寄生蜂來對付黃螟、條螟、二點螟、白螟、紫螟和玉米螟蟲。</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lastRenderedPageBreak/>
              <w:t>(3)病原菌天敵</w:t>
            </w:r>
            <w:proofErr w:type="gramStart"/>
            <w:r w:rsidRPr="00056AA8">
              <w:rPr>
                <w:rFonts w:ascii="標楷體" w:eastAsia="標楷體" w:hAnsi="標楷體" w:cs="標楷體" w:hint="eastAsia"/>
                <w:color w:val="auto"/>
                <w:sz w:val="22"/>
                <w:szCs w:val="22"/>
              </w:rPr>
              <w:t>—蘇力菌、白殭</w:t>
            </w:r>
            <w:proofErr w:type="gramEnd"/>
            <w:r w:rsidRPr="00056AA8">
              <w:rPr>
                <w:rFonts w:ascii="標楷體" w:eastAsia="標楷體" w:hAnsi="標楷體" w:cs="標楷體" w:hint="eastAsia"/>
                <w:color w:val="auto"/>
                <w:sz w:val="22"/>
                <w:szCs w:val="22"/>
              </w:rPr>
              <w:t>菌與黑殭菌等。栽培蔬菜類時，噴</w:t>
            </w:r>
            <w:proofErr w:type="gramStart"/>
            <w:r w:rsidRPr="00056AA8">
              <w:rPr>
                <w:rFonts w:ascii="標楷體" w:eastAsia="標楷體" w:hAnsi="標楷體" w:cs="標楷體" w:hint="eastAsia"/>
                <w:color w:val="auto"/>
                <w:sz w:val="22"/>
                <w:szCs w:val="22"/>
              </w:rPr>
              <w:t>施蘇力菌(</w:t>
            </w:r>
            <w:proofErr w:type="gramEnd"/>
            <w:r w:rsidRPr="00056AA8">
              <w:rPr>
                <w:rFonts w:ascii="標楷體" w:eastAsia="標楷體" w:hAnsi="標楷體" w:cs="標楷體" w:hint="eastAsia"/>
                <w:color w:val="auto"/>
                <w:sz w:val="22"/>
                <w:szCs w:val="22"/>
              </w:rPr>
              <w:t>生物性農藥)即可達到良好的防治效果。</w:t>
            </w:r>
            <w:proofErr w:type="gramStart"/>
            <w:r w:rsidRPr="00056AA8">
              <w:rPr>
                <w:rFonts w:ascii="標楷體" w:eastAsia="標楷體" w:hAnsi="標楷體" w:cs="標楷體" w:hint="eastAsia"/>
                <w:color w:val="auto"/>
                <w:sz w:val="22"/>
                <w:szCs w:val="22"/>
              </w:rPr>
              <w:t>此外，</w:t>
            </w:r>
            <w:proofErr w:type="gramEnd"/>
            <w:r w:rsidRPr="00056AA8">
              <w:rPr>
                <w:rFonts w:ascii="標楷體" w:eastAsia="標楷體" w:hAnsi="標楷體" w:cs="標楷體" w:hint="eastAsia"/>
                <w:color w:val="auto"/>
                <w:sz w:val="22"/>
                <w:szCs w:val="22"/>
              </w:rPr>
              <w:t>費洛蒙為動物利用傳遞訊息與溝通的化學分子，多具有物種專一性，許多昆蟲可釋放出性費洛蒙來吸引配偶。科學家就可利用「人工合成性費洛蒙」來協助農夫來誘捕鱗翅目(蝶、蛾)的雄性成蟲，以達到降低害蟲數量的效果。</w:t>
            </w:r>
          </w:p>
          <w:p w:rsidR="0006474D" w:rsidRPr="00056AA8" w:rsidRDefault="0006474D" w:rsidP="0006474D">
            <w:pPr>
              <w:spacing w:line="260" w:lineRule="exact"/>
              <w:jc w:val="left"/>
              <w:rPr>
                <w:sz w:val="22"/>
                <w:szCs w:val="22"/>
              </w:rPr>
            </w:pP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【4-3】</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1.教師將本節教學主題書寫於黑板上，並以是一部2015年美國科幻片《絕地救援》的故事做背景，老師問</w:t>
            </w:r>
            <w:proofErr w:type="gramStart"/>
            <w:r w:rsidRPr="00056AA8">
              <w:rPr>
                <w:rFonts w:ascii="標楷體" w:eastAsia="標楷體" w:hAnsi="標楷體" w:cs="標楷體" w:hint="eastAsia"/>
                <w:color w:val="auto"/>
                <w:sz w:val="22"/>
                <w:szCs w:val="22"/>
              </w:rPr>
              <w:t>︰</w:t>
            </w:r>
            <w:proofErr w:type="gramEnd"/>
            <w:r w:rsidRPr="00056AA8">
              <w:rPr>
                <w:rFonts w:ascii="標楷體" w:eastAsia="標楷體" w:hAnsi="標楷體" w:cs="標楷體" w:hint="eastAsia"/>
                <w:color w:val="auto"/>
                <w:sz w:val="22"/>
                <w:szCs w:val="22"/>
              </w:rPr>
              <w:t>「一位執行火星任務的太空人馬克，因遇到強大的暴風襲擊，任務被迫緊急終止撤離火星，而馬克卻因意外事件，被丟包在火星上，此時馬克必須想辦法在食物供應不足、沒有水、氧氣的環境下繼續存活，並設法與地球聯絡，等待救援，……」「假如你是馬克，你會做什麼？讓自己有最多活命的機會」。請學生發表意見與看法，老師從中引導出生態系的概念及其影響的環境因</w:t>
            </w:r>
            <w:r w:rsidRPr="00056AA8">
              <w:rPr>
                <w:rFonts w:ascii="標楷體" w:eastAsia="標楷體" w:hAnsi="標楷體" w:cs="標楷體" w:hint="eastAsia"/>
                <w:color w:val="auto"/>
                <w:sz w:val="22"/>
                <w:szCs w:val="22"/>
              </w:rPr>
              <w:lastRenderedPageBreak/>
              <w:t>子、生產者、消費者和分解者的角色與功能。</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2.教師問學生：「生物生存的條件為何？」讓學生回想一下生態系的概念並發表看法，老師從中引導出「能量取得與必要物質元素的供給是生物生存的兩大條件」，回答者給予餅乾、糖果鼓勵之，引起學生的興趣與注意，導引出「吃」與「被吃」的概念，再連結至本單元的課程內容</w:t>
            </w:r>
            <w:proofErr w:type="gramStart"/>
            <w:r w:rsidRPr="00056AA8">
              <w:rPr>
                <w:rFonts w:ascii="標楷體" w:eastAsia="標楷體" w:hAnsi="標楷體" w:cs="標楷體" w:hint="eastAsia"/>
                <w:color w:val="auto"/>
                <w:sz w:val="22"/>
                <w:szCs w:val="22"/>
              </w:rPr>
              <w:t>—</w:t>
            </w:r>
            <w:proofErr w:type="gramEnd"/>
            <w:r w:rsidRPr="00056AA8">
              <w:rPr>
                <w:rFonts w:ascii="標楷體" w:eastAsia="標楷體" w:hAnsi="標楷體" w:cs="標楷體" w:hint="eastAsia"/>
                <w:color w:val="auto"/>
                <w:sz w:val="22"/>
                <w:szCs w:val="22"/>
              </w:rPr>
              <w:t>能量流動、食物鏈、食物網、能量塔等概念。</w:t>
            </w: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tcPr>
          <w:p w:rsidR="0006474D" w:rsidRPr="00056AA8" w:rsidRDefault="0006474D" w:rsidP="0006474D">
            <w:pPr>
              <w:spacing w:line="260" w:lineRule="exact"/>
              <w:jc w:val="center"/>
              <w:rPr>
                <w:sz w:val="22"/>
                <w:szCs w:val="22"/>
              </w:rPr>
            </w:pPr>
            <w:r w:rsidRPr="00056AA8">
              <w:rPr>
                <w:rFonts w:ascii="標楷體" w:eastAsia="標楷體" w:hAnsi="標楷體" w:cs="標楷體" w:hint="eastAsia"/>
                <w:color w:val="auto"/>
                <w:sz w:val="22"/>
                <w:szCs w:val="22"/>
              </w:rPr>
              <w:lastRenderedPageBreak/>
              <w:t>3</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【4-2】</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1.教學掛圖、圖片。</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lastRenderedPageBreak/>
              <w:t>2.</w:t>
            </w:r>
            <w:proofErr w:type="gramStart"/>
            <w:r w:rsidRPr="00056AA8">
              <w:rPr>
                <w:rFonts w:ascii="標楷體" w:eastAsia="標楷體" w:hAnsi="標楷體" w:cs="標楷體" w:hint="eastAsia"/>
                <w:color w:val="auto"/>
                <w:sz w:val="22"/>
                <w:szCs w:val="22"/>
              </w:rPr>
              <w:t>生物間的互動</w:t>
            </w:r>
            <w:proofErr w:type="gramEnd"/>
            <w:r w:rsidRPr="00056AA8">
              <w:rPr>
                <w:rFonts w:ascii="標楷體" w:eastAsia="標楷體" w:hAnsi="標楷體" w:cs="標楷體" w:hint="eastAsia"/>
                <w:color w:val="auto"/>
                <w:sz w:val="22"/>
                <w:szCs w:val="22"/>
              </w:rPr>
              <w:t>關係影片DVD或PPT。</w:t>
            </w:r>
          </w:p>
          <w:p w:rsidR="0006474D" w:rsidRPr="00056AA8" w:rsidRDefault="0006474D" w:rsidP="0006474D">
            <w:pPr>
              <w:spacing w:line="260" w:lineRule="exact"/>
              <w:jc w:val="left"/>
              <w:rPr>
                <w:sz w:val="22"/>
                <w:szCs w:val="22"/>
              </w:rPr>
            </w:pP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【4-3】</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掛圖、影片或生態系課程相關內容之PPT。</w:t>
            </w:r>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tcPr>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lastRenderedPageBreak/>
              <w:t>【4-2】</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1.觀察：</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lastRenderedPageBreak/>
              <w:t>●討論時是否發言踴躍。</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●發表意見時是否條理清晰。</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●在別人發言時，是否能夠虛心傾聽，尊重他人。</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●教師講解時，是否能夠專心聽講，並記錄重點。</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2.口頭詢問：</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●學生是否能說出</w:t>
            </w:r>
            <w:proofErr w:type="gramStart"/>
            <w:r w:rsidRPr="00056AA8">
              <w:rPr>
                <w:rFonts w:ascii="標楷體" w:eastAsia="標楷體" w:hAnsi="標楷體" w:cs="標楷體" w:hint="eastAsia"/>
                <w:color w:val="auto"/>
                <w:sz w:val="22"/>
                <w:szCs w:val="22"/>
              </w:rPr>
              <w:t>生物間的互動</w:t>
            </w:r>
            <w:proofErr w:type="gramEnd"/>
            <w:r w:rsidRPr="00056AA8">
              <w:rPr>
                <w:rFonts w:ascii="標楷體" w:eastAsia="標楷體" w:hAnsi="標楷體" w:cs="標楷體" w:hint="eastAsia"/>
                <w:color w:val="auto"/>
                <w:sz w:val="22"/>
                <w:szCs w:val="22"/>
              </w:rPr>
              <w:t>的概念。</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●學生是否能列舉</w:t>
            </w:r>
            <w:proofErr w:type="gramStart"/>
            <w:r w:rsidRPr="00056AA8">
              <w:rPr>
                <w:rFonts w:ascii="標楷體" w:eastAsia="標楷體" w:hAnsi="標楷體" w:cs="標楷體" w:hint="eastAsia"/>
                <w:color w:val="auto"/>
                <w:sz w:val="22"/>
                <w:szCs w:val="22"/>
              </w:rPr>
              <w:t>生物間的互動</w:t>
            </w:r>
            <w:proofErr w:type="gramEnd"/>
            <w:r w:rsidRPr="00056AA8">
              <w:rPr>
                <w:rFonts w:ascii="標楷體" w:eastAsia="標楷體" w:hAnsi="標楷體" w:cs="標楷體" w:hint="eastAsia"/>
                <w:color w:val="auto"/>
                <w:sz w:val="22"/>
                <w:szCs w:val="22"/>
              </w:rPr>
              <w:t>的方式。</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3.預習教材：</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●教師</w:t>
            </w:r>
            <w:proofErr w:type="gramStart"/>
            <w:r w:rsidRPr="00056AA8">
              <w:rPr>
                <w:rFonts w:ascii="標楷體" w:eastAsia="標楷體" w:hAnsi="標楷體" w:cs="標楷體" w:hint="eastAsia"/>
                <w:color w:val="auto"/>
                <w:sz w:val="22"/>
                <w:szCs w:val="22"/>
              </w:rPr>
              <w:t>提示下節課</w:t>
            </w:r>
            <w:proofErr w:type="gramEnd"/>
            <w:r w:rsidRPr="00056AA8">
              <w:rPr>
                <w:rFonts w:ascii="標楷體" w:eastAsia="標楷體" w:hAnsi="標楷體" w:cs="標楷體" w:hint="eastAsia"/>
                <w:color w:val="auto"/>
                <w:sz w:val="22"/>
                <w:szCs w:val="22"/>
              </w:rPr>
              <w:t>授課重點，告知學生必須完成那些準備工作。</w:t>
            </w:r>
          </w:p>
          <w:p w:rsidR="0006474D" w:rsidRPr="00056AA8" w:rsidRDefault="0006474D" w:rsidP="0006474D">
            <w:pPr>
              <w:spacing w:line="260" w:lineRule="exact"/>
              <w:jc w:val="left"/>
              <w:rPr>
                <w:sz w:val="22"/>
                <w:szCs w:val="22"/>
              </w:rPr>
            </w:pP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【4-3】</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1.觀察：</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●討論時是否發言踴躍。</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lastRenderedPageBreak/>
              <w:t>●發表意見時是否條理清晰。</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●在別人發言時，是否能夠虛心傾聽，尊重他人。</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●教師講解時，是否能夠專心聽講，並記錄重點。</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2.口頭詢問：</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●能說出生態系的概念及其影響的環境因子。</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●能說出能量流動的概念。</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●能說出生產者、消費者和分解者在生態系中所扮演的角色與功能。</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●能說出食物鏈、食物網、能量塔等概念。</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●能說出物質循環的概念。</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●分辨能量和物質在環境中流動情形的差異。</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lastRenderedPageBreak/>
              <w:t>3.預習教材：</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●教師</w:t>
            </w:r>
            <w:proofErr w:type="gramStart"/>
            <w:r w:rsidRPr="00056AA8">
              <w:rPr>
                <w:rFonts w:ascii="標楷體" w:eastAsia="標楷體" w:hAnsi="標楷體" w:cs="標楷體" w:hint="eastAsia"/>
                <w:color w:val="auto"/>
                <w:sz w:val="22"/>
                <w:szCs w:val="22"/>
              </w:rPr>
              <w:t>提示下節課</w:t>
            </w:r>
            <w:proofErr w:type="gramEnd"/>
            <w:r w:rsidRPr="00056AA8">
              <w:rPr>
                <w:rFonts w:ascii="標楷體" w:eastAsia="標楷體" w:hAnsi="標楷體" w:cs="標楷體" w:hint="eastAsia"/>
                <w:color w:val="auto"/>
                <w:sz w:val="22"/>
                <w:szCs w:val="22"/>
              </w:rPr>
              <w:t>授課重點，告知學生必須完成那些準備工作。</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06474D" w:rsidRPr="00056AA8" w:rsidRDefault="0006474D" w:rsidP="0006474D">
            <w:pPr>
              <w:spacing w:line="260" w:lineRule="exact"/>
              <w:jc w:val="left"/>
              <w:rPr>
                <w:b/>
                <w:sz w:val="22"/>
                <w:szCs w:val="22"/>
              </w:rPr>
            </w:pPr>
            <w:r w:rsidRPr="00056AA8">
              <w:rPr>
                <w:rFonts w:ascii="標楷體" w:eastAsia="標楷體" w:hAnsi="標楷體" w:cs="DFKaiShu-SB-Estd-BF" w:hint="eastAsia"/>
                <w:b/>
                <w:color w:val="auto"/>
                <w:sz w:val="22"/>
                <w:szCs w:val="22"/>
              </w:rPr>
              <w:lastRenderedPageBreak/>
              <w:t>【環境教育】</w:t>
            </w:r>
          </w:p>
          <w:p w:rsidR="0006474D" w:rsidRPr="00056AA8" w:rsidRDefault="0006474D" w:rsidP="0006474D">
            <w:pPr>
              <w:spacing w:line="260" w:lineRule="exact"/>
              <w:jc w:val="left"/>
              <w:rPr>
                <w:sz w:val="22"/>
                <w:szCs w:val="22"/>
              </w:rPr>
            </w:pPr>
            <w:r w:rsidRPr="00056AA8">
              <w:rPr>
                <w:rFonts w:ascii="標楷體" w:eastAsia="標楷體" w:hAnsi="標楷體" w:cs="DFKaiShu-SB-Estd-BF" w:hint="eastAsia"/>
                <w:color w:val="auto"/>
                <w:sz w:val="22"/>
                <w:szCs w:val="22"/>
              </w:rPr>
              <w:t>環J2 了解人與周遭動物的</w:t>
            </w:r>
            <w:r w:rsidRPr="00056AA8">
              <w:rPr>
                <w:rFonts w:ascii="標楷體" w:eastAsia="標楷體" w:hAnsi="標楷體" w:cs="DFKaiShu-SB-Estd-BF" w:hint="eastAsia"/>
                <w:color w:val="auto"/>
                <w:sz w:val="22"/>
                <w:szCs w:val="22"/>
              </w:rPr>
              <w:lastRenderedPageBreak/>
              <w:t>互動關係，認識動物需求，並關切動物福利。</w:t>
            </w:r>
          </w:p>
          <w:p w:rsidR="0006474D" w:rsidRPr="00056AA8" w:rsidRDefault="0006474D" w:rsidP="0006474D">
            <w:pPr>
              <w:spacing w:line="260" w:lineRule="exact"/>
              <w:jc w:val="left"/>
              <w:rPr>
                <w:sz w:val="22"/>
                <w:szCs w:val="22"/>
              </w:rPr>
            </w:pPr>
            <w:r w:rsidRPr="00056AA8">
              <w:rPr>
                <w:rFonts w:ascii="標楷體" w:eastAsia="標楷體" w:hAnsi="標楷體" w:cs="DFKaiShu-SB-Estd-BF" w:hint="eastAsia"/>
                <w:color w:val="auto"/>
                <w:sz w:val="22"/>
                <w:szCs w:val="22"/>
              </w:rPr>
              <w:t>環J7 透過「碳循環」，了解化石燃料與溫室氣體、全球暖化、及氣候變遷的關係。</w:t>
            </w:r>
          </w:p>
          <w:p w:rsidR="0006474D" w:rsidRPr="00056AA8" w:rsidRDefault="0006474D" w:rsidP="0006474D">
            <w:pPr>
              <w:spacing w:line="260" w:lineRule="exact"/>
              <w:jc w:val="left"/>
              <w:rPr>
                <w:sz w:val="22"/>
                <w:szCs w:val="22"/>
              </w:rPr>
            </w:pPr>
            <w:r w:rsidRPr="00056AA8">
              <w:rPr>
                <w:rFonts w:ascii="標楷體" w:eastAsia="標楷體" w:hAnsi="標楷體" w:cs="DFKaiShu-SB-Estd-BF" w:hint="eastAsia"/>
                <w:color w:val="auto"/>
                <w:sz w:val="22"/>
                <w:szCs w:val="22"/>
              </w:rPr>
              <w:t>環J14 了解能量流動及物質循環與生態系統運作的關係。</w:t>
            </w:r>
          </w:p>
          <w:p w:rsidR="0006474D" w:rsidRPr="00056AA8" w:rsidRDefault="0006474D" w:rsidP="0006474D">
            <w:pPr>
              <w:spacing w:line="260" w:lineRule="exact"/>
              <w:jc w:val="left"/>
              <w:rPr>
                <w:sz w:val="22"/>
                <w:szCs w:val="22"/>
              </w:rPr>
            </w:pPr>
            <w:r w:rsidRPr="00056AA8">
              <w:rPr>
                <w:rFonts w:ascii="標楷體" w:eastAsia="標楷體" w:hAnsi="標楷體" w:cs="DFKaiShu-SB-Estd-BF" w:hint="eastAsia"/>
                <w:color w:val="auto"/>
                <w:sz w:val="22"/>
                <w:szCs w:val="22"/>
              </w:rPr>
              <w:t>環J15 認識產品的生命週期，探討其生態足跡、水足跡及碳足跡。</w:t>
            </w:r>
          </w:p>
          <w:p w:rsidR="0006474D" w:rsidRPr="00056AA8" w:rsidRDefault="0006474D" w:rsidP="0006474D">
            <w:pPr>
              <w:spacing w:line="260" w:lineRule="exact"/>
              <w:jc w:val="left"/>
              <w:rPr>
                <w:b/>
                <w:sz w:val="22"/>
                <w:szCs w:val="22"/>
              </w:rPr>
            </w:pPr>
            <w:r w:rsidRPr="00056AA8">
              <w:rPr>
                <w:rFonts w:ascii="標楷體" w:eastAsia="標楷體" w:hAnsi="標楷體" w:cs="DFKaiShu-SB-Estd-BF" w:hint="eastAsia"/>
                <w:b/>
                <w:color w:val="auto"/>
                <w:sz w:val="22"/>
                <w:szCs w:val="22"/>
              </w:rPr>
              <w:t>【生命教育】</w:t>
            </w:r>
          </w:p>
          <w:p w:rsidR="0006474D" w:rsidRPr="00056AA8" w:rsidRDefault="0006474D" w:rsidP="0006474D">
            <w:pPr>
              <w:spacing w:line="260" w:lineRule="exact"/>
              <w:jc w:val="left"/>
              <w:rPr>
                <w:sz w:val="22"/>
                <w:szCs w:val="22"/>
              </w:rPr>
            </w:pPr>
            <w:r w:rsidRPr="00056AA8">
              <w:rPr>
                <w:rFonts w:ascii="標楷體" w:eastAsia="標楷體" w:hAnsi="標楷體" w:cs="DFKaiShu-SB-Estd-BF" w:hint="eastAsia"/>
                <w:color w:val="auto"/>
                <w:sz w:val="22"/>
                <w:szCs w:val="22"/>
              </w:rPr>
              <w:t>生J3 反思生老病死與人生無常的現象，探索人生的目的、價值與意義。</w:t>
            </w:r>
          </w:p>
          <w:p w:rsidR="0006474D" w:rsidRPr="00056AA8" w:rsidRDefault="0006474D" w:rsidP="0006474D">
            <w:pPr>
              <w:spacing w:line="260" w:lineRule="exact"/>
              <w:jc w:val="left"/>
              <w:rPr>
                <w:b/>
                <w:sz w:val="22"/>
                <w:szCs w:val="22"/>
              </w:rPr>
            </w:pPr>
            <w:r w:rsidRPr="00056AA8">
              <w:rPr>
                <w:rFonts w:ascii="標楷體" w:eastAsia="標楷體" w:hAnsi="標楷體" w:cs="DFKaiShu-SB-Estd-BF" w:hint="eastAsia"/>
                <w:b/>
                <w:color w:val="auto"/>
                <w:sz w:val="22"/>
                <w:szCs w:val="22"/>
              </w:rPr>
              <w:t>【戶外教育】</w:t>
            </w:r>
          </w:p>
          <w:p w:rsidR="0006474D" w:rsidRPr="00056AA8" w:rsidRDefault="0006474D" w:rsidP="0006474D">
            <w:pPr>
              <w:spacing w:line="260" w:lineRule="exact"/>
              <w:jc w:val="left"/>
              <w:rPr>
                <w:sz w:val="22"/>
                <w:szCs w:val="22"/>
              </w:rPr>
            </w:pPr>
            <w:r w:rsidRPr="00056AA8">
              <w:rPr>
                <w:rFonts w:ascii="標楷體" w:eastAsia="標楷體" w:hAnsi="標楷體" w:cs="DFKaiShu-SB-Estd-BF" w:hint="eastAsia"/>
                <w:color w:val="auto"/>
                <w:sz w:val="22"/>
                <w:szCs w:val="22"/>
              </w:rPr>
              <w:t>戶J3 理解知識與生活環境的關係，獲得心靈的喜悅，</w:t>
            </w:r>
            <w:r w:rsidRPr="00056AA8">
              <w:rPr>
                <w:rFonts w:ascii="標楷體" w:eastAsia="標楷體" w:hAnsi="標楷體" w:cs="DFKaiShu-SB-Estd-BF" w:hint="eastAsia"/>
                <w:color w:val="auto"/>
                <w:sz w:val="22"/>
                <w:szCs w:val="22"/>
              </w:rPr>
              <w:lastRenderedPageBreak/>
              <w:t>培養積極面對挑戰的能力與態度。</w:t>
            </w:r>
          </w:p>
        </w:tc>
        <w:tc>
          <w:tcPr>
            <w:tcW w:w="1784" w:type="dxa"/>
            <w:tcBorders>
              <w:top w:val="single" w:sz="8" w:space="0" w:color="000000"/>
              <w:bottom w:val="single" w:sz="8" w:space="0" w:color="000000"/>
              <w:right w:val="single" w:sz="8" w:space="0" w:color="000000"/>
            </w:tcBorders>
          </w:tcPr>
          <w:p w:rsidR="0006474D" w:rsidRPr="00056AA8" w:rsidRDefault="0006474D" w:rsidP="0006474D">
            <w:pPr>
              <w:adjustRightInd w:val="0"/>
              <w:snapToGrid w:val="0"/>
              <w:spacing w:line="0" w:lineRule="atLeast"/>
              <w:ind w:hanging="7"/>
              <w:jc w:val="left"/>
              <w:rPr>
                <w:rFonts w:ascii="標楷體" w:eastAsia="標楷體" w:hAnsi="標楷體" w:cs="標楷體"/>
                <w:sz w:val="22"/>
                <w:szCs w:val="22"/>
              </w:rPr>
            </w:pPr>
            <w:r w:rsidRPr="00056AA8">
              <w:rPr>
                <w:rFonts w:ascii="標楷體" w:eastAsia="標楷體" w:hAnsi="標楷體" w:cs="標楷體"/>
                <w:sz w:val="22"/>
                <w:szCs w:val="22"/>
              </w:rPr>
              <w:lastRenderedPageBreak/>
              <w:t>□</w:t>
            </w:r>
            <w:r w:rsidRPr="00056AA8">
              <w:rPr>
                <w:rFonts w:ascii="標楷體" w:eastAsia="標楷體" w:hAnsi="標楷體" w:cs="標楷體" w:hint="eastAsia"/>
                <w:sz w:val="22"/>
                <w:szCs w:val="22"/>
              </w:rPr>
              <w:t>實施跨領域或</w:t>
            </w:r>
            <w:r w:rsidRPr="00056AA8">
              <w:rPr>
                <w:rFonts w:ascii="標楷體" w:eastAsia="標楷體" w:hAnsi="標楷體" w:cs="標楷體" w:hint="eastAsia"/>
                <w:color w:val="auto"/>
                <w:sz w:val="22"/>
                <w:szCs w:val="22"/>
              </w:rPr>
              <w:t>跨</w:t>
            </w:r>
            <w:r w:rsidRPr="00056AA8">
              <w:rPr>
                <w:rFonts w:ascii="標楷體" w:eastAsia="標楷體" w:hAnsi="標楷體" w:cs="標楷體" w:hint="eastAsia"/>
                <w:sz w:val="22"/>
                <w:szCs w:val="22"/>
              </w:rPr>
              <w:t>科目</w:t>
            </w:r>
            <w:r w:rsidRPr="00056AA8">
              <w:rPr>
                <w:rFonts w:ascii="標楷體" w:eastAsia="標楷體" w:hAnsi="標楷體" w:cs="標楷體"/>
                <w:sz w:val="22"/>
                <w:szCs w:val="22"/>
              </w:rPr>
              <w:t>協同</w:t>
            </w:r>
            <w:r w:rsidRPr="00056AA8">
              <w:rPr>
                <w:rFonts w:ascii="標楷體" w:eastAsia="標楷體" w:hAnsi="標楷體" w:cs="標楷體" w:hint="eastAsia"/>
                <w:sz w:val="22"/>
                <w:szCs w:val="22"/>
              </w:rPr>
              <w:t>教學</w:t>
            </w:r>
            <w:r w:rsidRPr="00056AA8">
              <w:rPr>
                <w:rFonts w:ascii="標楷體" w:eastAsia="標楷體" w:hAnsi="標楷體" w:cs="標楷體" w:hint="eastAsia"/>
                <w:sz w:val="22"/>
                <w:szCs w:val="22"/>
              </w:rPr>
              <w:lastRenderedPageBreak/>
              <w:t>(需另申請授課鐘點費者)</w:t>
            </w:r>
          </w:p>
          <w:p w:rsidR="0006474D" w:rsidRPr="00056AA8" w:rsidRDefault="0006474D" w:rsidP="0006474D">
            <w:pPr>
              <w:adjustRightInd w:val="0"/>
              <w:snapToGrid w:val="0"/>
              <w:spacing w:line="0" w:lineRule="atLeast"/>
              <w:ind w:left="110" w:hangingChars="50" w:hanging="110"/>
              <w:jc w:val="left"/>
              <w:rPr>
                <w:rFonts w:ascii="標楷體" w:eastAsia="標楷體" w:hAnsi="標楷體" w:cs="標楷體"/>
                <w:sz w:val="22"/>
                <w:szCs w:val="22"/>
              </w:rPr>
            </w:pPr>
            <w:r w:rsidRPr="00056AA8">
              <w:rPr>
                <w:rFonts w:ascii="標楷體" w:eastAsia="標楷體" w:hAnsi="標楷體" w:cs="標楷體" w:hint="eastAsia"/>
                <w:sz w:val="22"/>
                <w:szCs w:val="22"/>
              </w:rPr>
              <w:t>1.協同科目：</w:t>
            </w:r>
          </w:p>
          <w:p w:rsidR="0006474D" w:rsidRPr="00056AA8" w:rsidRDefault="0006474D" w:rsidP="0006474D">
            <w:pPr>
              <w:adjustRightInd w:val="0"/>
              <w:snapToGrid w:val="0"/>
              <w:spacing w:line="0" w:lineRule="atLeast"/>
              <w:jc w:val="left"/>
              <w:rPr>
                <w:rFonts w:ascii="標楷體" w:eastAsia="標楷體" w:hAnsi="標楷體" w:cs="標楷體"/>
                <w:sz w:val="22"/>
                <w:szCs w:val="22"/>
                <w:u w:val="single"/>
              </w:rPr>
            </w:pPr>
            <w:r w:rsidRPr="00056AA8">
              <w:rPr>
                <w:rFonts w:ascii="標楷體" w:eastAsia="標楷體" w:hAnsi="標楷體" w:cs="標楷體" w:hint="eastAsia"/>
                <w:sz w:val="22"/>
                <w:szCs w:val="22"/>
                <w:u w:val="single"/>
              </w:rPr>
              <w:t xml:space="preserve"> </w:t>
            </w:r>
            <w:proofErr w:type="gramStart"/>
            <w:r w:rsidRPr="00056AA8">
              <w:rPr>
                <w:rFonts w:ascii="標楷體" w:eastAsia="標楷體" w:hAnsi="標楷體" w:cs="標楷體" w:hint="eastAsia"/>
                <w:sz w:val="22"/>
                <w:szCs w:val="22"/>
                <w:u w:val="single"/>
              </w:rPr>
              <w:t>＿</w:t>
            </w:r>
            <w:proofErr w:type="gramEnd"/>
            <w:r w:rsidRPr="00056AA8">
              <w:rPr>
                <w:rFonts w:ascii="標楷體" w:eastAsia="標楷體" w:hAnsi="標楷體" w:cs="標楷體" w:hint="eastAsia"/>
                <w:sz w:val="22"/>
                <w:szCs w:val="22"/>
                <w:u w:val="single"/>
              </w:rPr>
              <w:t xml:space="preserve">       ＿ </w:t>
            </w:r>
          </w:p>
          <w:p w:rsidR="0006474D" w:rsidRPr="00056AA8" w:rsidRDefault="0006474D" w:rsidP="0006474D">
            <w:pPr>
              <w:adjustRightInd w:val="0"/>
              <w:snapToGrid w:val="0"/>
              <w:spacing w:line="0" w:lineRule="atLeast"/>
              <w:ind w:hanging="7"/>
              <w:jc w:val="left"/>
              <w:rPr>
                <w:rFonts w:ascii="標楷體" w:eastAsia="標楷體" w:hAnsi="標楷體" w:cs="標楷體"/>
                <w:sz w:val="22"/>
                <w:szCs w:val="22"/>
                <w:u w:val="single"/>
              </w:rPr>
            </w:pPr>
            <w:r w:rsidRPr="00056AA8">
              <w:rPr>
                <w:rFonts w:ascii="標楷體" w:eastAsia="標楷體" w:hAnsi="標楷體" w:cs="標楷體" w:hint="eastAsia"/>
                <w:sz w:val="22"/>
                <w:szCs w:val="22"/>
              </w:rPr>
              <w:t>2.協同</w:t>
            </w:r>
            <w:r w:rsidRPr="00056AA8">
              <w:rPr>
                <w:rFonts w:ascii="標楷體" w:eastAsia="標楷體" w:hAnsi="標楷體" w:cs="標楷體"/>
                <w:sz w:val="22"/>
                <w:szCs w:val="22"/>
              </w:rPr>
              <w:t>節數</w:t>
            </w:r>
            <w:r w:rsidRPr="00056AA8">
              <w:rPr>
                <w:rFonts w:ascii="標楷體" w:eastAsia="標楷體" w:hAnsi="標楷體" w:cs="標楷體" w:hint="eastAsia"/>
                <w:sz w:val="22"/>
                <w:szCs w:val="22"/>
              </w:rPr>
              <w:t>：</w:t>
            </w:r>
          </w:p>
          <w:p w:rsidR="0006474D" w:rsidRPr="00056AA8" w:rsidRDefault="0006474D" w:rsidP="0006474D">
            <w:pPr>
              <w:adjustRightInd w:val="0"/>
              <w:snapToGrid w:val="0"/>
              <w:spacing w:line="0" w:lineRule="atLeast"/>
              <w:ind w:hanging="7"/>
              <w:jc w:val="left"/>
              <w:rPr>
                <w:rFonts w:ascii="標楷體" w:eastAsia="標楷體" w:hAnsi="標楷體" w:cs="標楷體"/>
                <w:sz w:val="22"/>
                <w:szCs w:val="22"/>
              </w:rPr>
            </w:pPr>
            <w:proofErr w:type="gramStart"/>
            <w:r w:rsidRPr="00056AA8">
              <w:rPr>
                <w:rFonts w:ascii="標楷體" w:eastAsia="標楷體" w:hAnsi="標楷體" w:cs="標楷體" w:hint="eastAsia"/>
                <w:sz w:val="22"/>
                <w:szCs w:val="22"/>
                <w:u w:val="single"/>
              </w:rPr>
              <w:t>＿</w:t>
            </w:r>
            <w:proofErr w:type="gramEnd"/>
            <w:r w:rsidRPr="00056AA8">
              <w:rPr>
                <w:rFonts w:ascii="標楷體" w:eastAsia="標楷體" w:hAnsi="標楷體" w:cs="標楷體" w:hint="eastAsia"/>
                <w:sz w:val="22"/>
                <w:szCs w:val="22"/>
                <w:u w:val="single"/>
              </w:rPr>
              <w:t xml:space="preserve">      ＿＿</w:t>
            </w:r>
          </w:p>
        </w:tc>
      </w:tr>
      <w:tr w:rsidR="0006474D" w:rsidTr="00B27750">
        <w:trPr>
          <w:trHeight w:val="332"/>
          <w:jc w:val="center"/>
        </w:trPr>
        <w:tc>
          <w:tcPr>
            <w:tcW w:w="1247" w:type="dxa"/>
            <w:tcBorders>
              <w:top w:val="single" w:sz="8" w:space="0" w:color="000000"/>
              <w:left w:val="single" w:sz="8" w:space="0" w:color="000000"/>
              <w:bottom w:val="single" w:sz="8" w:space="0" w:color="000000"/>
              <w:right w:val="single" w:sz="8" w:space="0" w:color="000000"/>
            </w:tcBorders>
          </w:tcPr>
          <w:p w:rsidR="0006474D" w:rsidRPr="001B7FB2" w:rsidRDefault="0006474D" w:rsidP="0006474D">
            <w:pPr>
              <w:jc w:val="center"/>
              <w:rPr>
                <w:rFonts w:ascii="標楷體" w:eastAsia="標楷體" w:hAnsi="標楷體" w:cs="標楷體"/>
                <w:color w:val="000000" w:themeColor="text1"/>
                <w:sz w:val="24"/>
                <w:szCs w:val="24"/>
              </w:rPr>
            </w:pPr>
            <w:r w:rsidRPr="001B7FB2">
              <w:rPr>
                <w:rFonts w:ascii="標楷體" w:eastAsia="標楷體" w:hAnsi="標楷體" w:cs="標楷體" w:hint="eastAsia"/>
                <w:color w:val="000000" w:themeColor="text1"/>
                <w:sz w:val="24"/>
                <w:szCs w:val="24"/>
              </w:rPr>
              <w:lastRenderedPageBreak/>
              <w:t>第</w:t>
            </w:r>
            <w:r>
              <w:rPr>
                <w:rFonts w:ascii="標楷體" w:eastAsia="標楷體" w:hAnsi="標楷體" w:cs="標楷體" w:hint="eastAsia"/>
                <w:color w:val="000000" w:themeColor="text1"/>
                <w:sz w:val="24"/>
                <w:szCs w:val="24"/>
              </w:rPr>
              <w:t>十四</w:t>
            </w:r>
            <w:proofErr w:type="gramStart"/>
            <w:r w:rsidRPr="001B7FB2">
              <w:rPr>
                <w:rFonts w:ascii="標楷體" w:eastAsia="標楷體" w:hAnsi="標楷體" w:cs="標楷體" w:hint="eastAsia"/>
                <w:color w:val="000000" w:themeColor="text1"/>
                <w:sz w:val="24"/>
                <w:szCs w:val="24"/>
              </w:rPr>
              <w:t>週</w:t>
            </w:r>
            <w:proofErr w:type="gramEnd"/>
          </w:p>
          <w:p w:rsidR="0006474D" w:rsidRPr="001B7FB2" w:rsidRDefault="0006474D" w:rsidP="0006474D">
            <w:pPr>
              <w:jc w:val="center"/>
              <w:rPr>
                <w:rFonts w:ascii="標楷體" w:eastAsia="標楷體" w:hAnsi="標楷體" w:cs="標楷體"/>
                <w:color w:val="000000" w:themeColor="text1"/>
                <w:sz w:val="24"/>
                <w:szCs w:val="24"/>
              </w:rPr>
            </w:pPr>
            <w:r>
              <w:rPr>
                <w:rFonts w:ascii="標楷體" w:eastAsia="標楷體" w:hAnsi="標楷體" w:cs="標楷體" w:hint="eastAsia"/>
                <w:color w:val="000000" w:themeColor="text1"/>
                <w:sz w:val="24"/>
                <w:szCs w:val="24"/>
              </w:rPr>
              <w:t>5/11-5/17</w:t>
            </w:r>
          </w:p>
        </w:tc>
        <w:tc>
          <w:tcPr>
            <w:tcW w:w="1701" w:type="dxa"/>
            <w:tcBorders>
              <w:top w:val="single" w:sz="8" w:space="0" w:color="000000"/>
              <w:left w:val="single" w:sz="8" w:space="0" w:color="000000"/>
              <w:bottom w:val="single" w:sz="8" w:space="0" w:color="000000"/>
              <w:right w:val="single" w:sz="8" w:space="0" w:color="000000"/>
            </w:tcBorders>
          </w:tcPr>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tr-IV-1 能</w:t>
            </w:r>
            <w:proofErr w:type="gramStart"/>
            <w:r w:rsidRPr="00056AA8">
              <w:rPr>
                <w:rFonts w:ascii="標楷體" w:eastAsia="標楷體" w:hAnsi="標楷體" w:cs="標楷體" w:hint="eastAsia"/>
                <w:color w:val="auto"/>
                <w:sz w:val="22"/>
                <w:szCs w:val="22"/>
              </w:rPr>
              <w:t>將所習得</w:t>
            </w:r>
            <w:proofErr w:type="gramEnd"/>
            <w:r w:rsidRPr="00056AA8">
              <w:rPr>
                <w:rFonts w:ascii="標楷體" w:eastAsia="標楷體" w:hAnsi="標楷體" w:cs="標楷體" w:hint="eastAsia"/>
                <w:color w:val="auto"/>
                <w:sz w:val="22"/>
                <w:szCs w:val="22"/>
              </w:rPr>
              <w:t>的知識正確的連結到所觀察到的自然現象及實驗數據，並推論出其中的關聯，進而運用習得的知識來解釋自己論點的正確性。</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po-IV-1 能從學習活動、日常經驗及科技運用、自然環境、書刊及網路媒體中，進</w:t>
            </w:r>
            <w:r w:rsidRPr="00056AA8">
              <w:rPr>
                <w:rFonts w:ascii="標楷體" w:eastAsia="標楷體" w:hAnsi="標楷體" w:cs="標楷體" w:hint="eastAsia"/>
                <w:color w:val="auto"/>
                <w:sz w:val="22"/>
                <w:szCs w:val="22"/>
              </w:rPr>
              <w:lastRenderedPageBreak/>
              <w:t>行各種有計畫的觀察，進而能察覺問題。</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po-IV-2 能辨別適合科學探究或適合以科學方式尋求解決的問題（或假說），並能依據觀察、蒐集資料、閱讀、思考、討論等，提出適宜探究之問題。</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ai-IV-1 動手實作解決問題或驗證自己想法，而獲得成就感。</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ai-IV-2 透過與同儕的討論，分享科學發現的樂趣。</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ai-IV-3 透過所學到的科學知識和科學探索的各種方法，解釋自然現象發生的原因，建立科學學習的自信心。</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lastRenderedPageBreak/>
              <w:t>ah-IV-2 應用所學到的科學知識與科學探究方法，幫助自己做出最佳的決定。</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an-IV-1 察覺到科學的觀察、測量和方法是否具有正當性，是受到社會共同建構的標準所規範。</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pe-IV-1 能辨明多個自變項、</w:t>
            </w:r>
            <w:proofErr w:type="gramStart"/>
            <w:r w:rsidRPr="00056AA8">
              <w:rPr>
                <w:rFonts w:ascii="標楷體" w:eastAsia="標楷體" w:hAnsi="標楷體" w:cs="標楷體" w:hint="eastAsia"/>
                <w:color w:val="auto"/>
                <w:sz w:val="22"/>
                <w:szCs w:val="22"/>
              </w:rPr>
              <w:t>應變項並計劃</w:t>
            </w:r>
            <w:proofErr w:type="gramEnd"/>
            <w:r w:rsidRPr="00056AA8">
              <w:rPr>
                <w:rFonts w:ascii="標楷體" w:eastAsia="標楷體" w:hAnsi="標楷體" w:cs="標楷體" w:hint="eastAsia"/>
                <w:color w:val="auto"/>
                <w:sz w:val="22"/>
                <w:szCs w:val="22"/>
              </w:rPr>
              <w:t>適當次數的測試、預測活動的可能結果。在教師或教科書的指導或說明下，能了解探究的計畫，並進而能根據問題特性、資源</w:t>
            </w:r>
            <w:proofErr w:type="gramStart"/>
            <w:r w:rsidRPr="00056AA8">
              <w:rPr>
                <w:rFonts w:ascii="標楷體" w:eastAsia="標楷體" w:hAnsi="標楷體" w:cs="標楷體" w:hint="eastAsia"/>
                <w:color w:val="auto"/>
                <w:sz w:val="22"/>
                <w:szCs w:val="22"/>
              </w:rPr>
              <w:t>（</w:t>
            </w:r>
            <w:proofErr w:type="gramEnd"/>
            <w:r w:rsidRPr="00056AA8">
              <w:rPr>
                <w:rFonts w:ascii="標楷體" w:eastAsia="標楷體" w:hAnsi="標楷體" w:cs="標楷體" w:hint="eastAsia"/>
                <w:color w:val="auto"/>
                <w:sz w:val="22"/>
                <w:szCs w:val="22"/>
              </w:rPr>
              <w:t>例如：設備、時間</w:t>
            </w:r>
            <w:proofErr w:type="gramStart"/>
            <w:r w:rsidRPr="00056AA8">
              <w:rPr>
                <w:rFonts w:ascii="標楷體" w:eastAsia="標楷體" w:hAnsi="標楷體" w:cs="標楷體" w:hint="eastAsia"/>
                <w:color w:val="auto"/>
                <w:sz w:val="22"/>
                <w:szCs w:val="22"/>
              </w:rPr>
              <w:t>）</w:t>
            </w:r>
            <w:proofErr w:type="gramEnd"/>
            <w:r w:rsidRPr="00056AA8">
              <w:rPr>
                <w:rFonts w:ascii="標楷體" w:eastAsia="標楷體" w:hAnsi="標楷體" w:cs="標楷體" w:hint="eastAsia"/>
                <w:color w:val="auto"/>
                <w:sz w:val="22"/>
                <w:szCs w:val="22"/>
              </w:rPr>
              <w:t>等因素，規劃具有可信度（例如：多次測量等</w:t>
            </w:r>
            <w:proofErr w:type="gramStart"/>
            <w:r w:rsidRPr="00056AA8">
              <w:rPr>
                <w:rFonts w:ascii="標楷體" w:eastAsia="標楷體" w:hAnsi="標楷體" w:cs="標楷體" w:hint="eastAsia"/>
                <w:color w:val="auto"/>
                <w:sz w:val="22"/>
                <w:szCs w:val="22"/>
              </w:rPr>
              <w:t>）</w:t>
            </w:r>
            <w:proofErr w:type="gramEnd"/>
            <w:r w:rsidRPr="00056AA8">
              <w:rPr>
                <w:rFonts w:ascii="標楷體" w:eastAsia="標楷體" w:hAnsi="標楷體" w:cs="標楷體" w:hint="eastAsia"/>
                <w:color w:val="auto"/>
                <w:sz w:val="22"/>
                <w:szCs w:val="22"/>
              </w:rPr>
              <w:t>的探究活動。</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lastRenderedPageBreak/>
              <w:t>pe-IV-2 能正確安全操作適合學習階段的物品、器材儀器、科技設備及資源。能進行客觀的質性觀察或數值量測並詳實記錄。</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pa-IV-1 能分析歸納、製作圖表、使用資訊及數學等方法，整理資訊或數據。</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pc-IV-1 能理解同學的探究過程和結果（或經簡化過的科學報告），提出合理而且具有根據的疑問或意見。並能對問題、探究方法、證據及發現，</w:t>
            </w:r>
            <w:proofErr w:type="gramStart"/>
            <w:r w:rsidRPr="00056AA8">
              <w:rPr>
                <w:rFonts w:ascii="標楷體" w:eastAsia="標楷體" w:hAnsi="標楷體" w:cs="標楷體" w:hint="eastAsia"/>
                <w:color w:val="auto"/>
                <w:sz w:val="22"/>
                <w:szCs w:val="22"/>
              </w:rPr>
              <w:t>彼此間的符應</w:t>
            </w:r>
            <w:proofErr w:type="gramEnd"/>
            <w:r w:rsidRPr="00056AA8">
              <w:rPr>
                <w:rFonts w:ascii="標楷體" w:eastAsia="標楷體" w:hAnsi="標楷體" w:cs="標楷體" w:hint="eastAsia"/>
                <w:color w:val="auto"/>
                <w:sz w:val="22"/>
                <w:szCs w:val="22"/>
              </w:rPr>
              <w:t>情形，進行檢核並提出可能的改善方案。</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lastRenderedPageBreak/>
              <w:t>pc-IV-2 能利用口語、影像</w:t>
            </w:r>
            <w:proofErr w:type="gramStart"/>
            <w:r w:rsidRPr="00056AA8">
              <w:rPr>
                <w:rFonts w:ascii="標楷體" w:eastAsia="標楷體" w:hAnsi="標楷體" w:cs="標楷體" w:hint="eastAsia"/>
                <w:color w:val="auto"/>
                <w:sz w:val="22"/>
                <w:szCs w:val="22"/>
              </w:rPr>
              <w:t>（</w:t>
            </w:r>
            <w:proofErr w:type="gramEnd"/>
            <w:r w:rsidRPr="00056AA8">
              <w:rPr>
                <w:rFonts w:ascii="標楷體" w:eastAsia="標楷體" w:hAnsi="標楷體" w:cs="標楷體" w:hint="eastAsia"/>
                <w:color w:val="auto"/>
                <w:sz w:val="22"/>
                <w:szCs w:val="22"/>
              </w:rPr>
              <w:t>例如：攝影、錄影</w:t>
            </w:r>
            <w:proofErr w:type="gramStart"/>
            <w:r w:rsidRPr="00056AA8">
              <w:rPr>
                <w:rFonts w:ascii="標楷體" w:eastAsia="標楷體" w:hAnsi="標楷體" w:cs="標楷體" w:hint="eastAsia"/>
                <w:color w:val="auto"/>
                <w:sz w:val="22"/>
                <w:szCs w:val="22"/>
              </w:rPr>
              <w:t>）</w:t>
            </w:r>
            <w:proofErr w:type="gramEnd"/>
            <w:r w:rsidRPr="00056AA8">
              <w:rPr>
                <w:rFonts w:ascii="標楷體" w:eastAsia="標楷體" w:hAnsi="標楷體" w:cs="標楷體" w:hint="eastAsia"/>
                <w:color w:val="auto"/>
                <w:sz w:val="22"/>
                <w:szCs w:val="22"/>
              </w:rPr>
              <w:t>、文字與圖案、繪圖或實物、科學名詞、數學公式、模型或經教師認可後以報告或新媒體形式表達完整之探究過程、發現與成果、價值、限制和主張等。視需要，並能摘要描述主要過程、發現和可能的運用。</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06474D" w:rsidRPr="00056AA8" w:rsidRDefault="0006474D" w:rsidP="0006474D">
            <w:pPr>
              <w:spacing w:line="260" w:lineRule="exact"/>
              <w:jc w:val="left"/>
              <w:rPr>
                <w:sz w:val="22"/>
                <w:szCs w:val="22"/>
              </w:rPr>
            </w:pPr>
            <w:r w:rsidRPr="00056AA8">
              <w:rPr>
                <w:rFonts w:eastAsia="標楷體" w:hint="eastAsia"/>
                <w:color w:val="auto"/>
                <w:sz w:val="22"/>
                <w:szCs w:val="22"/>
              </w:rPr>
              <w:lastRenderedPageBreak/>
              <w:t xml:space="preserve">Fc-IV-1 </w:t>
            </w:r>
            <w:r w:rsidRPr="00056AA8">
              <w:rPr>
                <w:rFonts w:eastAsia="標楷體" w:hint="eastAsia"/>
                <w:color w:val="auto"/>
                <w:sz w:val="22"/>
                <w:szCs w:val="22"/>
              </w:rPr>
              <w:t>生物圈內含有不同</w:t>
            </w:r>
            <w:proofErr w:type="gramStart"/>
            <w:r w:rsidRPr="00056AA8">
              <w:rPr>
                <w:rFonts w:eastAsia="標楷體" w:hint="eastAsia"/>
                <w:color w:val="auto"/>
                <w:sz w:val="22"/>
                <w:szCs w:val="22"/>
              </w:rPr>
              <w:t>的態系</w:t>
            </w:r>
            <w:proofErr w:type="gramEnd"/>
            <w:r w:rsidRPr="00056AA8">
              <w:rPr>
                <w:rFonts w:eastAsia="標楷體" w:hint="eastAsia"/>
                <w:color w:val="auto"/>
                <w:sz w:val="22"/>
                <w:szCs w:val="22"/>
              </w:rPr>
              <w:t>。生態系的生物因子，其組成層次由低到高為個體、族群、群集。</w:t>
            </w:r>
          </w:p>
          <w:p w:rsidR="0006474D" w:rsidRPr="00056AA8" w:rsidRDefault="0006474D" w:rsidP="0006474D">
            <w:pPr>
              <w:spacing w:line="260" w:lineRule="exact"/>
              <w:jc w:val="left"/>
              <w:rPr>
                <w:sz w:val="22"/>
                <w:szCs w:val="22"/>
              </w:rPr>
            </w:pPr>
            <w:r w:rsidRPr="00056AA8">
              <w:rPr>
                <w:rFonts w:eastAsia="標楷體" w:hint="eastAsia"/>
                <w:color w:val="auto"/>
                <w:sz w:val="22"/>
                <w:szCs w:val="22"/>
              </w:rPr>
              <w:t xml:space="preserve">Bd-IV-1 </w:t>
            </w:r>
            <w:r w:rsidRPr="00056AA8">
              <w:rPr>
                <w:rFonts w:eastAsia="標楷體" w:hint="eastAsia"/>
                <w:color w:val="auto"/>
                <w:sz w:val="22"/>
                <w:szCs w:val="22"/>
              </w:rPr>
              <w:t>生態系中的能量來源是太陽，能量會經由食物鏈在不同生物間流轉。</w:t>
            </w:r>
          </w:p>
          <w:p w:rsidR="0006474D" w:rsidRPr="00056AA8" w:rsidRDefault="0006474D" w:rsidP="0006474D">
            <w:pPr>
              <w:spacing w:line="260" w:lineRule="exact"/>
              <w:jc w:val="left"/>
              <w:rPr>
                <w:sz w:val="22"/>
                <w:szCs w:val="22"/>
              </w:rPr>
            </w:pPr>
            <w:r w:rsidRPr="00056AA8">
              <w:rPr>
                <w:rFonts w:eastAsia="標楷體" w:hint="eastAsia"/>
                <w:color w:val="auto"/>
                <w:sz w:val="22"/>
                <w:szCs w:val="22"/>
              </w:rPr>
              <w:t xml:space="preserve">Bd-IV-2 </w:t>
            </w:r>
            <w:r w:rsidRPr="00056AA8">
              <w:rPr>
                <w:rFonts w:eastAsia="標楷體" w:hint="eastAsia"/>
                <w:color w:val="auto"/>
                <w:sz w:val="22"/>
                <w:szCs w:val="22"/>
              </w:rPr>
              <w:t>在生態系中，碳元素會出現不同的物質中，</w:t>
            </w:r>
            <w:r w:rsidRPr="00056AA8">
              <w:rPr>
                <w:rFonts w:eastAsia="標楷體" w:hint="eastAsia"/>
                <w:color w:val="auto"/>
                <w:sz w:val="22"/>
                <w:szCs w:val="22"/>
              </w:rPr>
              <w:t>(</w:t>
            </w:r>
            <w:r w:rsidRPr="00056AA8">
              <w:rPr>
                <w:rFonts w:eastAsia="標楷體" w:hint="eastAsia"/>
                <w:color w:val="auto"/>
                <w:sz w:val="22"/>
                <w:szCs w:val="22"/>
              </w:rPr>
              <w:t>例如：二氧化碳、葡萄糖</w:t>
            </w:r>
            <w:r w:rsidRPr="00056AA8">
              <w:rPr>
                <w:rFonts w:eastAsia="標楷體" w:hint="eastAsia"/>
                <w:color w:val="auto"/>
                <w:sz w:val="22"/>
                <w:szCs w:val="22"/>
              </w:rPr>
              <w:t>)</w:t>
            </w:r>
            <w:r w:rsidRPr="00056AA8">
              <w:rPr>
                <w:rFonts w:eastAsia="標楷體" w:hint="eastAsia"/>
                <w:color w:val="auto"/>
                <w:sz w:val="22"/>
                <w:szCs w:val="22"/>
              </w:rPr>
              <w:t>，</w:t>
            </w:r>
            <w:r w:rsidRPr="00056AA8">
              <w:rPr>
                <w:rFonts w:eastAsia="標楷體" w:hint="eastAsia"/>
                <w:color w:val="auto"/>
                <w:sz w:val="22"/>
                <w:szCs w:val="22"/>
              </w:rPr>
              <w:lastRenderedPageBreak/>
              <w:t>在生物與無生物間循環使用。</w:t>
            </w:r>
          </w:p>
          <w:p w:rsidR="0006474D" w:rsidRPr="00056AA8" w:rsidRDefault="0006474D" w:rsidP="0006474D">
            <w:pPr>
              <w:spacing w:line="260" w:lineRule="exact"/>
              <w:jc w:val="left"/>
              <w:rPr>
                <w:sz w:val="22"/>
                <w:szCs w:val="22"/>
              </w:rPr>
            </w:pPr>
            <w:r w:rsidRPr="00056AA8">
              <w:rPr>
                <w:rFonts w:eastAsia="標楷體" w:hint="eastAsia"/>
                <w:color w:val="auto"/>
                <w:sz w:val="22"/>
                <w:szCs w:val="22"/>
              </w:rPr>
              <w:t xml:space="preserve">Bd-IV-3 </w:t>
            </w:r>
            <w:r w:rsidRPr="00056AA8">
              <w:rPr>
                <w:rFonts w:eastAsia="標楷體" w:hint="eastAsia"/>
                <w:color w:val="auto"/>
                <w:sz w:val="22"/>
                <w:szCs w:val="22"/>
              </w:rPr>
              <w:t>生態系中，生產者、消費者和分解者共同促成能量的流轉和物質的循環。</w:t>
            </w:r>
          </w:p>
          <w:p w:rsidR="0006474D" w:rsidRPr="00056AA8" w:rsidRDefault="0006474D" w:rsidP="0006474D">
            <w:pPr>
              <w:spacing w:line="260" w:lineRule="exact"/>
              <w:jc w:val="left"/>
              <w:rPr>
                <w:sz w:val="22"/>
                <w:szCs w:val="22"/>
              </w:rPr>
            </w:pPr>
            <w:r w:rsidRPr="00056AA8">
              <w:rPr>
                <w:rFonts w:eastAsia="標楷體" w:hint="eastAsia"/>
                <w:color w:val="auto"/>
                <w:sz w:val="22"/>
                <w:szCs w:val="22"/>
              </w:rPr>
              <w:t xml:space="preserve">Lb-IV-1 </w:t>
            </w:r>
            <w:r w:rsidRPr="00056AA8">
              <w:rPr>
                <w:rFonts w:eastAsia="標楷體" w:hint="eastAsia"/>
                <w:color w:val="auto"/>
                <w:sz w:val="22"/>
                <w:szCs w:val="22"/>
              </w:rPr>
              <w:t>生態系中的非生物因子會影響生物的分布與生存，環境調查時常需檢測非生物因子的變化。</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lastRenderedPageBreak/>
              <w:t>第4章生物與環境</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4-3生態系【探究任務】</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、4-4生態系的類型（</w:t>
            </w:r>
            <w:r w:rsidRPr="00056AA8">
              <w:rPr>
                <w:rFonts w:ascii="標楷體" w:eastAsia="標楷體" w:hAnsi="標楷體" w:cs="標楷體" w:hint="eastAsia"/>
                <w:bCs/>
                <w:snapToGrid w:val="0"/>
                <w:color w:val="auto"/>
                <w:sz w:val="22"/>
                <w:szCs w:val="22"/>
              </w:rPr>
              <w:t>第二次段考）</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【探究任務】</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1.訓練同學們的觀察、操作、記錄、分析、討論與團隊合作等能力，故調查前的準備、實際的操作與活動後的資料分析、討論，都需要全體的合作來完成。</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2.利用學過的直接計數法、樣區法與</w:t>
            </w:r>
            <w:proofErr w:type="gramStart"/>
            <w:r w:rsidRPr="00056AA8">
              <w:rPr>
                <w:rFonts w:ascii="標楷體" w:eastAsia="標楷體" w:hAnsi="標楷體" w:cs="標楷體" w:hint="eastAsia"/>
                <w:color w:val="auto"/>
                <w:sz w:val="22"/>
                <w:szCs w:val="22"/>
              </w:rPr>
              <w:t>捉放法來</w:t>
            </w:r>
            <w:proofErr w:type="gramEnd"/>
            <w:r w:rsidRPr="00056AA8">
              <w:rPr>
                <w:rFonts w:ascii="標楷體" w:eastAsia="標楷體" w:hAnsi="標楷體" w:cs="標楷體" w:hint="eastAsia"/>
                <w:color w:val="auto"/>
                <w:sz w:val="22"/>
                <w:szCs w:val="22"/>
              </w:rPr>
              <w:t>輔助同學們進行調查，藉此也可印證所學。</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3.可利用數位相機或智慧型手機對調查的樣區及</w:t>
            </w:r>
            <w:proofErr w:type="gramStart"/>
            <w:r w:rsidRPr="00056AA8">
              <w:rPr>
                <w:rFonts w:ascii="標楷體" w:eastAsia="標楷體" w:hAnsi="標楷體" w:cs="標楷體" w:hint="eastAsia"/>
                <w:color w:val="auto"/>
                <w:sz w:val="22"/>
                <w:szCs w:val="22"/>
              </w:rPr>
              <w:t>其鄰進</w:t>
            </w:r>
            <w:proofErr w:type="gramEnd"/>
            <w:r w:rsidRPr="00056AA8">
              <w:rPr>
                <w:rFonts w:ascii="標楷體" w:eastAsia="標楷體" w:hAnsi="標楷體" w:cs="標楷體" w:hint="eastAsia"/>
                <w:color w:val="auto"/>
                <w:sz w:val="22"/>
                <w:szCs w:val="22"/>
              </w:rPr>
              <w:lastRenderedPageBreak/>
              <w:t>的環境進行拍攝與記錄，藉此了解大環境與小樣區之間有何連結及影響。</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4.生物種類繁多，若遇到不認識的生物，可針對生物的外型與特徵等，利用數位相機或智慧型手機進行拍攝與記錄，活動後再利用圖書館的圖鑑或網路資料進行分析、比對，多可得到解答。</w:t>
            </w:r>
          </w:p>
          <w:p w:rsidR="0006474D" w:rsidRPr="00056AA8" w:rsidRDefault="0006474D" w:rsidP="0006474D">
            <w:pPr>
              <w:spacing w:line="260" w:lineRule="exact"/>
              <w:jc w:val="left"/>
              <w:rPr>
                <w:sz w:val="22"/>
                <w:szCs w:val="22"/>
              </w:rPr>
            </w:pPr>
          </w:p>
          <w:p w:rsidR="0006474D" w:rsidRPr="00056AA8" w:rsidRDefault="0006474D" w:rsidP="0006474D">
            <w:pPr>
              <w:spacing w:line="260" w:lineRule="exact"/>
              <w:ind w:leftChars="16" w:left="124" w:rightChars="3" w:right="6" w:hangingChars="42" w:hanging="92"/>
              <w:jc w:val="left"/>
              <w:rPr>
                <w:kern w:val="2"/>
                <w:sz w:val="22"/>
                <w:szCs w:val="22"/>
              </w:rPr>
            </w:pPr>
            <w:r w:rsidRPr="00056AA8">
              <w:rPr>
                <w:rFonts w:ascii="標楷體" w:eastAsia="標楷體" w:hAnsi="標楷體" w:cs="標楷體" w:hint="eastAsia"/>
                <w:color w:val="auto"/>
                <w:kern w:val="2"/>
                <w:sz w:val="22"/>
                <w:szCs w:val="22"/>
              </w:rPr>
              <w:t>【4-4】</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1.利用單槍投影機介紹地球陸域主要生態系，針葉林、落葉闊葉林、</w:t>
            </w:r>
            <w:proofErr w:type="gramStart"/>
            <w:r w:rsidRPr="00056AA8">
              <w:rPr>
                <w:rFonts w:ascii="標楷體" w:eastAsia="標楷體" w:hAnsi="標楷體" w:cs="標楷體" w:hint="eastAsia"/>
                <w:color w:val="auto"/>
                <w:sz w:val="22"/>
                <w:szCs w:val="22"/>
              </w:rPr>
              <w:t>常綠闊葉</w:t>
            </w:r>
            <w:proofErr w:type="gramEnd"/>
            <w:r w:rsidRPr="00056AA8">
              <w:rPr>
                <w:rFonts w:ascii="標楷體" w:eastAsia="標楷體" w:hAnsi="標楷體" w:cs="標楷體" w:hint="eastAsia"/>
                <w:color w:val="auto"/>
                <w:sz w:val="22"/>
                <w:szCs w:val="22"/>
              </w:rPr>
              <w:t>林、草原與沙漠等生態系，讓學生有初步認識與概念。</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2.再利用單槍投影機介紹水域的各種生態環境，如</w:t>
            </w:r>
            <w:proofErr w:type="gramStart"/>
            <w:r w:rsidRPr="00056AA8">
              <w:rPr>
                <w:rFonts w:ascii="標楷體" w:eastAsia="標楷體" w:hAnsi="標楷體" w:cs="標楷體" w:hint="eastAsia"/>
                <w:color w:val="auto"/>
                <w:sz w:val="22"/>
                <w:szCs w:val="22"/>
              </w:rPr>
              <w:t>潮間帶</w:t>
            </w:r>
            <w:proofErr w:type="gramEnd"/>
            <w:r w:rsidRPr="00056AA8">
              <w:rPr>
                <w:rFonts w:ascii="標楷體" w:eastAsia="標楷體" w:hAnsi="標楷體" w:cs="標楷體" w:hint="eastAsia"/>
                <w:color w:val="auto"/>
                <w:sz w:val="22"/>
                <w:szCs w:val="22"/>
              </w:rPr>
              <w:t>、河流、湖泊、水庫、河口等生態系照片，讓同學們認識與了解，並引起學生學習的興趣。</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3.請學生發表對於這些生態環境有什麼印象？有哪些特色？曾經到訪過嗎？哪些地方值得推薦？理由為何？</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4.教師說明</w:t>
            </w:r>
            <w:proofErr w:type="gramStart"/>
            <w:r w:rsidRPr="00056AA8">
              <w:rPr>
                <w:rFonts w:ascii="標楷體" w:eastAsia="標楷體" w:hAnsi="標楷體" w:cs="標楷體" w:hint="eastAsia"/>
                <w:color w:val="auto"/>
                <w:sz w:val="22"/>
                <w:szCs w:val="22"/>
              </w:rPr>
              <w:t>陸域各地</w:t>
            </w:r>
            <w:proofErr w:type="gramEnd"/>
            <w:r w:rsidRPr="00056AA8">
              <w:rPr>
                <w:rFonts w:ascii="標楷體" w:eastAsia="標楷體" w:hAnsi="標楷體" w:cs="標楷體" w:hint="eastAsia"/>
                <w:color w:val="auto"/>
                <w:sz w:val="22"/>
                <w:szCs w:val="22"/>
              </w:rPr>
              <w:t>受緯度、年雨量、年蒸發量與地形等條件，形成廣大面積的生態系，依序介紹森林、草原與沙漠生態系，而森林生態系又可依據氣候上的差</w:t>
            </w:r>
            <w:r w:rsidRPr="00056AA8">
              <w:rPr>
                <w:rFonts w:ascii="標楷體" w:eastAsia="標楷體" w:hAnsi="標楷體" w:cs="標楷體" w:hint="eastAsia"/>
                <w:color w:val="auto"/>
                <w:sz w:val="22"/>
                <w:szCs w:val="22"/>
              </w:rPr>
              <w:lastRenderedPageBreak/>
              <w:t>異，再細分為</w:t>
            </w:r>
            <w:proofErr w:type="gramStart"/>
            <w:r w:rsidRPr="00056AA8">
              <w:rPr>
                <w:rFonts w:ascii="標楷體" w:eastAsia="標楷體" w:hAnsi="標楷體" w:cs="標楷體" w:hint="eastAsia"/>
                <w:color w:val="auto"/>
                <w:sz w:val="22"/>
                <w:szCs w:val="22"/>
              </w:rPr>
              <w:t>常綠闊</w:t>
            </w:r>
            <w:proofErr w:type="gramEnd"/>
            <w:r w:rsidRPr="00056AA8">
              <w:rPr>
                <w:rFonts w:ascii="標楷體" w:eastAsia="標楷體" w:hAnsi="標楷體" w:cs="標楷體" w:hint="eastAsia"/>
                <w:color w:val="auto"/>
                <w:sz w:val="22"/>
                <w:szCs w:val="22"/>
              </w:rPr>
              <w:t>葉林、落葉闊葉林及針葉林等生態系。</w:t>
            </w: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tcPr>
          <w:p w:rsidR="0006474D" w:rsidRPr="00056AA8" w:rsidRDefault="0006474D" w:rsidP="0006474D">
            <w:pPr>
              <w:spacing w:line="260" w:lineRule="exact"/>
              <w:jc w:val="center"/>
              <w:rPr>
                <w:sz w:val="22"/>
                <w:szCs w:val="22"/>
              </w:rPr>
            </w:pPr>
            <w:r w:rsidRPr="00056AA8">
              <w:rPr>
                <w:rFonts w:ascii="標楷體" w:eastAsia="標楷體" w:hAnsi="標楷體" w:cs="標楷體" w:hint="eastAsia"/>
                <w:color w:val="auto"/>
                <w:sz w:val="22"/>
                <w:szCs w:val="22"/>
              </w:rPr>
              <w:lastRenderedPageBreak/>
              <w:t>3</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【探究任務】</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1.實驗相關器材的準備。</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2.生態系調查活動相關內容之PPT。</w:t>
            </w:r>
          </w:p>
          <w:p w:rsidR="0006474D" w:rsidRPr="00056AA8" w:rsidRDefault="0006474D" w:rsidP="0006474D">
            <w:pPr>
              <w:spacing w:line="260" w:lineRule="exact"/>
              <w:jc w:val="left"/>
              <w:rPr>
                <w:sz w:val="22"/>
                <w:szCs w:val="22"/>
              </w:rPr>
            </w:pP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【4-4】</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1.陸域主要生態系的照片、影片或PPT。</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2.河流、湖泊與水庫等淡水生態系的照片、影片或PPT。</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3.河口生態系的照片、影片或PPT。</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4.海洋生態系的照片、影片或PPT。</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lastRenderedPageBreak/>
              <w:t>5.以上的資料可分組請學生收集，並做成PPT，</w:t>
            </w:r>
            <w:proofErr w:type="gramStart"/>
            <w:r w:rsidRPr="00056AA8">
              <w:rPr>
                <w:rFonts w:ascii="標楷體" w:eastAsia="標楷體" w:hAnsi="標楷體" w:cs="標楷體" w:hint="eastAsia"/>
                <w:color w:val="auto"/>
                <w:sz w:val="22"/>
                <w:szCs w:val="22"/>
              </w:rPr>
              <w:t>於課中</w:t>
            </w:r>
            <w:proofErr w:type="gramEnd"/>
            <w:r w:rsidRPr="00056AA8">
              <w:rPr>
                <w:rFonts w:ascii="標楷體" w:eastAsia="標楷體" w:hAnsi="標楷體" w:cs="標楷體" w:hint="eastAsia"/>
                <w:color w:val="auto"/>
                <w:sz w:val="22"/>
                <w:szCs w:val="22"/>
              </w:rPr>
              <w:t>展示、說明與分享。</w:t>
            </w:r>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tcPr>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lastRenderedPageBreak/>
              <w:t>【探究任務】</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1.觀察：</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●學生是否能互相合作、正確的操作，進行實驗。</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●於教師規定時間完成實驗活動內容。</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●遇到問題，組員們是否會進一步探討，以獲得解決之道。</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2.實作評量：</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●能正確操作活動器材，順</w:t>
            </w:r>
            <w:r w:rsidRPr="00056AA8">
              <w:rPr>
                <w:rFonts w:ascii="標楷體" w:eastAsia="標楷體" w:hAnsi="標楷體" w:cs="標楷體" w:hint="eastAsia"/>
                <w:color w:val="auto"/>
                <w:sz w:val="22"/>
                <w:szCs w:val="22"/>
              </w:rPr>
              <w:lastRenderedPageBreak/>
              <w:t>利進行活動步驟。</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●活動進行時態度認真嚴謹。</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●在活動進行時，能與他人合作，尊重他人。</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3.作業評量：</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●紀錄要記錄詳細、確實，問題討論的內容正確、條理分明，版面乾淨、整齊。</w:t>
            </w:r>
          </w:p>
          <w:p w:rsidR="0006474D" w:rsidRPr="00056AA8" w:rsidRDefault="0006474D" w:rsidP="0006474D">
            <w:pPr>
              <w:spacing w:line="260" w:lineRule="exact"/>
              <w:jc w:val="left"/>
              <w:rPr>
                <w:sz w:val="22"/>
                <w:szCs w:val="22"/>
              </w:rPr>
            </w:pP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【4-4】</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1.觀察：</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●討論時是否發言踴躍。</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●發表意見時是否條理清晰。</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●在別人發言時，是否能夠虛心傾聽，尊重他人。</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●教師講解時，是否能夠專心聽講，並記錄重點。</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2.口頭詢問：</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lastRenderedPageBreak/>
              <w:t>●能說出陸域主要的生態系。</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●能說出淡水生態系的分布與特色。</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●能說出海洋生態系的分布與特色。</w:t>
            </w:r>
          </w:p>
          <w:p w:rsidR="0006474D" w:rsidRDefault="0006474D" w:rsidP="0006474D">
            <w:pPr>
              <w:spacing w:line="260" w:lineRule="exact"/>
              <w:jc w:val="left"/>
              <w:rPr>
                <w:rFonts w:ascii="標楷體" w:eastAsia="標楷體" w:hAnsi="標楷體" w:cs="標楷體"/>
                <w:color w:val="auto"/>
                <w:sz w:val="22"/>
                <w:szCs w:val="22"/>
              </w:rPr>
            </w:pPr>
            <w:r w:rsidRPr="00056AA8">
              <w:rPr>
                <w:rFonts w:ascii="標楷體" w:eastAsia="標楷體" w:hAnsi="標楷體" w:cs="標楷體" w:hint="eastAsia"/>
                <w:color w:val="auto"/>
                <w:sz w:val="22"/>
                <w:szCs w:val="22"/>
              </w:rPr>
              <w:t>●能說出河口生態系的分布與特色。</w:t>
            </w:r>
          </w:p>
          <w:p w:rsidR="00F13826" w:rsidRDefault="00F13826" w:rsidP="0006474D">
            <w:pPr>
              <w:spacing w:line="260" w:lineRule="exact"/>
              <w:jc w:val="left"/>
              <w:rPr>
                <w:sz w:val="22"/>
                <w:szCs w:val="22"/>
              </w:rPr>
            </w:pPr>
          </w:p>
          <w:p w:rsidR="00F13826" w:rsidRDefault="00F13826" w:rsidP="0006474D">
            <w:pPr>
              <w:spacing w:line="260" w:lineRule="exact"/>
              <w:jc w:val="left"/>
              <w:rPr>
                <w:sz w:val="22"/>
                <w:szCs w:val="22"/>
              </w:rPr>
            </w:pPr>
          </w:p>
          <w:p w:rsidR="00F13826" w:rsidRPr="00056AA8" w:rsidRDefault="00F13826" w:rsidP="0006474D">
            <w:pPr>
              <w:spacing w:line="260" w:lineRule="exact"/>
              <w:jc w:val="left"/>
              <w:rPr>
                <w:sz w:val="22"/>
                <w:szCs w:val="22"/>
              </w:rPr>
            </w:pPr>
            <w:r w:rsidRPr="00F13826">
              <w:rPr>
                <w:rFonts w:hint="eastAsia"/>
                <w:color w:val="FF0000"/>
                <w:sz w:val="22"/>
                <w:szCs w:val="22"/>
                <w:shd w:val="pct15" w:color="auto" w:fill="FFFFFF"/>
              </w:rPr>
              <w:t>第</w:t>
            </w:r>
            <w:r>
              <w:rPr>
                <w:rFonts w:hint="eastAsia"/>
                <w:color w:val="FF0000"/>
                <w:sz w:val="22"/>
                <w:szCs w:val="22"/>
                <w:shd w:val="pct15" w:color="auto" w:fill="FFFFFF"/>
              </w:rPr>
              <w:t>二</w:t>
            </w:r>
            <w:r w:rsidRPr="00F13826">
              <w:rPr>
                <w:rFonts w:hint="eastAsia"/>
                <w:color w:val="FF0000"/>
                <w:sz w:val="22"/>
                <w:szCs w:val="22"/>
                <w:shd w:val="pct15" w:color="auto" w:fill="FFFFFF"/>
              </w:rPr>
              <w:t>次段考</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06474D" w:rsidRPr="00056AA8" w:rsidRDefault="0006474D" w:rsidP="0006474D">
            <w:pPr>
              <w:spacing w:line="260" w:lineRule="exact"/>
              <w:jc w:val="left"/>
              <w:rPr>
                <w:b/>
                <w:sz w:val="22"/>
                <w:szCs w:val="22"/>
              </w:rPr>
            </w:pPr>
            <w:r w:rsidRPr="00056AA8">
              <w:rPr>
                <w:rFonts w:ascii="標楷體" w:eastAsia="標楷體" w:hAnsi="標楷體" w:cs="DFKaiShu-SB-Estd-BF" w:hint="eastAsia"/>
                <w:b/>
                <w:color w:val="auto"/>
                <w:sz w:val="22"/>
                <w:szCs w:val="22"/>
              </w:rPr>
              <w:lastRenderedPageBreak/>
              <w:t>【環境教育】</w:t>
            </w:r>
          </w:p>
          <w:p w:rsidR="0006474D" w:rsidRPr="00056AA8" w:rsidRDefault="0006474D" w:rsidP="0006474D">
            <w:pPr>
              <w:spacing w:line="260" w:lineRule="exact"/>
              <w:jc w:val="left"/>
              <w:rPr>
                <w:sz w:val="22"/>
                <w:szCs w:val="22"/>
              </w:rPr>
            </w:pPr>
            <w:r w:rsidRPr="00056AA8">
              <w:rPr>
                <w:rFonts w:ascii="標楷體" w:eastAsia="標楷體" w:hAnsi="標楷體" w:cs="DFKaiShu-SB-Estd-BF" w:hint="eastAsia"/>
                <w:color w:val="auto"/>
                <w:sz w:val="22"/>
                <w:szCs w:val="22"/>
              </w:rPr>
              <w:t>環J2 了解人與周遭動物的互動關係，認識動物需求，並關切動物福利。</w:t>
            </w:r>
          </w:p>
          <w:p w:rsidR="0006474D" w:rsidRPr="00056AA8" w:rsidRDefault="0006474D" w:rsidP="0006474D">
            <w:pPr>
              <w:spacing w:line="260" w:lineRule="exact"/>
              <w:jc w:val="left"/>
              <w:rPr>
                <w:sz w:val="22"/>
                <w:szCs w:val="22"/>
              </w:rPr>
            </w:pPr>
            <w:r w:rsidRPr="00056AA8">
              <w:rPr>
                <w:rFonts w:ascii="標楷體" w:eastAsia="標楷體" w:hAnsi="標楷體" w:cs="DFKaiShu-SB-Estd-BF" w:hint="eastAsia"/>
                <w:color w:val="auto"/>
                <w:sz w:val="22"/>
                <w:szCs w:val="22"/>
              </w:rPr>
              <w:t>環J7 透過「碳循環」，了解化石燃料與溫室氣體、全球暖化、及氣候變遷的關係。</w:t>
            </w:r>
          </w:p>
          <w:p w:rsidR="0006474D" w:rsidRPr="00056AA8" w:rsidRDefault="0006474D" w:rsidP="0006474D">
            <w:pPr>
              <w:spacing w:line="260" w:lineRule="exact"/>
              <w:jc w:val="left"/>
              <w:rPr>
                <w:sz w:val="22"/>
                <w:szCs w:val="22"/>
              </w:rPr>
            </w:pPr>
            <w:r w:rsidRPr="00056AA8">
              <w:rPr>
                <w:rFonts w:ascii="標楷體" w:eastAsia="標楷體" w:hAnsi="標楷體" w:cs="DFKaiShu-SB-Estd-BF" w:hint="eastAsia"/>
                <w:color w:val="auto"/>
                <w:sz w:val="22"/>
                <w:szCs w:val="22"/>
              </w:rPr>
              <w:t>環J14 了解能量流動及物質循環與生態</w:t>
            </w:r>
            <w:r w:rsidRPr="00056AA8">
              <w:rPr>
                <w:rFonts w:ascii="標楷體" w:eastAsia="標楷體" w:hAnsi="標楷體" w:cs="DFKaiShu-SB-Estd-BF" w:hint="eastAsia"/>
                <w:color w:val="auto"/>
                <w:sz w:val="22"/>
                <w:szCs w:val="22"/>
              </w:rPr>
              <w:lastRenderedPageBreak/>
              <w:t>系統運作的關係。</w:t>
            </w:r>
          </w:p>
          <w:p w:rsidR="0006474D" w:rsidRPr="00056AA8" w:rsidRDefault="0006474D" w:rsidP="0006474D">
            <w:pPr>
              <w:spacing w:line="260" w:lineRule="exact"/>
              <w:jc w:val="left"/>
              <w:rPr>
                <w:sz w:val="22"/>
                <w:szCs w:val="22"/>
              </w:rPr>
            </w:pPr>
            <w:r w:rsidRPr="00056AA8">
              <w:rPr>
                <w:rFonts w:ascii="標楷體" w:eastAsia="標楷體" w:hAnsi="標楷體" w:cs="DFKaiShu-SB-Estd-BF" w:hint="eastAsia"/>
                <w:color w:val="auto"/>
                <w:sz w:val="22"/>
                <w:szCs w:val="22"/>
              </w:rPr>
              <w:t>環J15 認識產品的生命週期，探討其生態足跡、水足跡及碳足跡。</w:t>
            </w:r>
          </w:p>
          <w:p w:rsidR="0006474D" w:rsidRPr="00056AA8" w:rsidRDefault="0006474D" w:rsidP="0006474D">
            <w:pPr>
              <w:spacing w:line="260" w:lineRule="exact"/>
              <w:jc w:val="left"/>
              <w:rPr>
                <w:b/>
                <w:sz w:val="22"/>
                <w:szCs w:val="22"/>
              </w:rPr>
            </w:pPr>
            <w:r w:rsidRPr="00056AA8">
              <w:rPr>
                <w:rFonts w:ascii="標楷體" w:eastAsia="標楷體" w:hAnsi="標楷體" w:cs="DFKaiShu-SB-Estd-BF" w:hint="eastAsia"/>
                <w:b/>
                <w:color w:val="auto"/>
                <w:sz w:val="22"/>
                <w:szCs w:val="22"/>
              </w:rPr>
              <w:t>【生命教育】</w:t>
            </w:r>
          </w:p>
          <w:p w:rsidR="0006474D" w:rsidRPr="00056AA8" w:rsidRDefault="0006474D" w:rsidP="0006474D">
            <w:pPr>
              <w:spacing w:line="260" w:lineRule="exact"/>
              <w:jc w:val="left"/>
              <w:rPr>
                <w:sz w:val="22"/>
                <w:szCs w:val="22"/>
              </w:rPr>
            </w:pPr>
            <w:r w:rsidRPr="00056AA8">
              <w:rPr>
                <w:rFonts w:ascii="標楷體" w:eastAsia="標楷體" w:hAnsi="標楷體" w:cs="DFKaiShu-SB-Estd-BF" w:hint="eastAsia"/>
                <w:color w:val="auto"/>
                <w:sz w:val="22"/>
                <w:szCs w:val="22"/>
              </w:rPr>
              <w:t>生J3 反思生老病死與人生無常的現象，探索人生的目的、價值與意義。</w:t>
            </w:r>
          </w:p>
          <w:p w:rsidR="0006474D" w:rsidRPr="00056AA8" w:rsidRDefault="0006474D" w:rsidP="0006474D">
            <w:pPr>
              <w:spacing w:line="260" w:lineRule="exact"/>
              <w:jc w:val="left"/>
              <w:rPr>
                <w:b/>
                <w:sz w:val="22"/>
                <w:szCs w:val="22"/>
              </w:rPr>
            </w:pPr>
            <w:r w:rsidRPr="00056AA8">
              <w:rPr>
                <w:rFonts w:ascii="標楷體" w:eastAsia="標楷體" w:hAnsi="標楷體" w:cs="DFKaiShu-SB-Estd-BF" w:hint="eastAsia"/>
                <w:b/>
                <w:color w:val="auto"/>
                <w:sz w:val="22"/>
                <w:szCs w:val="22"/>
              </w:rPr>
              <w:t>【戶外教育】</w:t>
            </w:r>
          </w:p>
          <w:p w:rsidR="0006474D" w:rsidRPr="00056AA8" w:rsidRDefault="0006474D" w:rsidP="0006474D">
            <w:pPr>
              <w:spacing w:line="260" w:lineRule="exact"/>
              <w:jc w:val="left"/>
              <w:rPr>
                <w:sz w:val="22"/>
                <w:szCs w:val="22"/>
              </w:rPr>
            </w:pPr>
            <w:r w:rsidRPr="00056AA8">
              <w:rPr>
                <w:rFonts w:ascii="標楷體" w:eastAsia="標楷體" w:hAnsi="標楷體" w:cs="DFKaiShu-SB-Estd-BF" w:hint="eastAsia"/>
                <w:color w:val="auto"/>
                <w:sz w:val="22"/>
                <w:szCs w:val="22"/>
              </w:rPr>
              <w:t>戶J3 理解知識與生活環境的關係，獲得心靈的喜悅，培養積極面對挑戰的能力與態度。</w:t>
            </w:r>
          </w:p>
        </w:tc>
        <w:tc>
          <w:tcPr>
            <w:tcW w:w="1784" w:type="dxa"/>
            <w:tcBorders>
              <w:top w:val="single" w:sz="8" w:space="0" w:color="000000"/>
              <w:bottom w:val="single" w:sz="8" w:space="0" w:color="000000"/>
              <w:right w:val="single" w:sz="8" w:space="0" w:color="000000"/>
            </w:tcBorders>
          </w:tcPr>
          <w:p w:rsidR="0006474D" w:rsidRPr="00056AA8" w:rsidRDefault="0006474D" w:rsidP="0006474D">
            <w:pPr>
              <w:adjustRightInd w:val="0"/>
              <w:snapToGrid w:val="0"/>
              <w:spacing w:line="0" w:lineRule="atLeast"/>
              <w:ind w:hanging="7"/>
              <w:jc w:val="left"/>
              <w:rPr>
                <w:rFonts w:ascii="標楷體" w:eastAsia="標楷體" w:hAnsi="標楷體" w:cs="標楷體"/>
                <w:sz w:val="22"/>
                <w:szCs w:val="22"/>
              </w:rPr>
            </w:pPr>
            <w:r w:rsidRPr="00056AA8">
              <w:rPr>
                <w:rFonts w:ascii="標楷體" w:eastAsia="標楷體" w:hAnsi="標楷體" w:cs="標楷體"/>
                <w:sz w:val="22"/>
                <w:szCs w:val="22"/>
              </w:rPr>
              <w:lastRenderedPageBreak/>
              <w:t>□</w:t>
            </w:r>
            <w:r w:rsidRPr="00056AA8">
              <w:rPr>
                <w:rFonts w:ascii="標楷體" w:eastAsia="標楷體" w:hAnsi="標楷體" w:cs="標楷體" w:hint="eastAsia"/>
                <w:sz w:val="22"/>
                <w:szCs w:val="22"/>
              </w:rPr>
              <w:t>實施跨領域或</w:t>
            </w:r>
            <w:r w:rsidRPr="00056AA8">
              <w:rPr>
                <w:rFonts w:ascii="標楷體" w:eastAsia="標楷體" w:hAnsi="標楷體" w:cs="標楷體" w:hint="eastAsia"/>
                <w:color w:val="auto"/>
                <w:sz w:val="22"/>
                <w:szCs w:val="22"/>
              </w:rPr>
              <w:t>跨</w:t>
            </w:r>
            <w:r w:rsidRPr="00056AA8">
              <w:rPr>
                <w:rFonts w:ascii="標楷體" w:eastAsia="標楷體" w:hAnsi="標楷體" w:cs="標楷體" w:hint="eastAsia"/>
                <w:sz w:val="22"/>
                <w:szCs w:val="22"/>
              </w:rPr>
              <w:t>科目</w:t>
            </w:r>
            <w:r w:rsidRPr="00056AA8">
              <w:rPr>
                <w:rFonts w:ascii="標楷體" w:eastAsia="標楷體" w:hAnsi="標楷體" w:cs="標楷體"/>
                <w:sz w:val="22"/>
                <w:szCs w:val="22"/>
              </w:rPr>
              <w:t>協同</w:t>
            </w:r>
            <w:r w:rsidRPr="00056AA8">
              <w:rPr>
                <w:rFonts w:ascii="標楷體" w:eastAsia="標楷體" w:hAnsi="標楷體" w:cs="標楷體" w:hint="eastAsia"/>
                <w:sz w:val="22"/>
                <w:szCs w:val="22"/>
              </w:rPr>
              <w:t>教學(需另申請授課鐘點費者)</w:t>
            </w:r>
          </w:p>
          <w:p w:rsidR="0006474D" w:rsidRPr="00056AA8" w:rsidRDefault="0006474D" w:rsidP="0006474D">
            <w:pPr>
              <w:adjustRightInd w:val="0"/>
              <w:snapToGrid w:val="0"/>
              <w:spacing w:line="0" w:lineRule="atLeast"/>
              <w:ind w:left="110" w:hangingChars="50" w:hanging="110"/>
              <w:jc w:val="left"/>
              <w:rPr>
                <w:rFonts w:ascii="標楷體" w:eastAsia="標楷體" w:hAnsi="標楷體" w:cs="標楷體"/>
                <w:sz w:val="22"/>
                <w:szCs w:val="22"/>
              </w:rPr>
            </w:pPr>
            <w:r w:rsidRPr="00056AA8">
              <w:rPr>
                <w:rFonts w:ascii="標楷體" w:eastAsia="標楷體" w:hAnsi="標楷體" w:cs="標楷體" w:hint="eastAsia"/>
                <w:sz w:val="22"/>
                <w:szCs w:val="22"/>
              </w:rPr>
              <w:t>1.協同科目：</w:t>
            </w:r>
          </w:p>
          <w:p w:rsidR="0006474D" w:rsidRPr="00056AA8" w:rsidRDefault="0006474D" w:rsidP="0006474D">
            <w:pPr>
              <w:adjustRightInd w:val="0"/>
              <w:snapToGrid w:val="0"/>
              <w:spacing w:line="0" w:lineRule="atLeast"/>
              <w:jc w:val="left"/>
              <w:rPr>
                <w:rFonts w:ascii="標楷體" w:eastAsia="標楷體" w:hAnsi="標楷體" w:cs="標楷體"/>
                <w:sz w:val="22"/>
                <w:szCs w:val="22"/>
                <w:u w:val="single"/>
              </w:rPr>
            </w:pPr>
            <w:r w:rsidRPr="00056AA8">
              <w:rPr>
                <w:rFonts w:ascii="標楷體" w:eastAsia="標楷體" w:hAnsi="標楷體" w:cs="標楷體" w:hint="eastAsia"/>
                <w:sz w:val="22"/>
                <w:szCs w:val="22"/>
                <w:u w:val="single"/>
              </w:rPr>
              <w:t xml:space="preserve"> </w:t>
            </w:r>
            <w:proofErr w:type="gramStart"/>
            <w:r w:rsidRPr="00056AA8">
              <w:rPr>
                <w:rFonts w:ascii="標楷體" w:eastAsia="標楷體" w:hAnsi="標楷體" w:cs="標楷體" w:hint="eastAsia"/>
                <w:sz w:val="22"/>
                <w:szCs w:val="22"/>
                <w:u w:val="single"/>
              </w:rPr>
              <w:t>＿</w:t>
            </w:r>
            <w:proofErr w:type="gramEnd"/>
            <w:r w:rsidRPr="00056AA8">
              <w:rPr>
                <w:rFonts w:ascii="標楷體" w:eastAsia="標楷體" w:hAnsi="標楷體" w:cs="標楷體" w:hint="eastAsia"/>
                <w:sz w:val="22"/>
                <w:szCs w:val="22"/>
                <w:u w:val="single"/>
              </w:rPr>
              <w:t xml:space="preserve">       ＿ </w:t>
            </w:r>
          </w:p>
          <w:p w:rsidR="0006474D" w:rsidRPr="00056AA8" w:rsidRDefault="0006474D" w:rsidP="0006474D">
            <w:pPr>
              <w:adjustRightInd w:val="0"/>
              <w:snapToGrid w:val="0"/>
              <w:spacing w:line="0" w:lineRule="atLeast"/>
              <w:ind w:hanging="7"/>
              <w:jc w:val="left"/>
              <w:rPr>
                <w:rFonts w:ascii="標楷體" w:eastAsia="標楷體" w:hAnsi="標楷體" w:cs="標楷體"/>
                <w:sz w:val="22"/>
                <w:szCs w:val="22"/>
                <w:u w:val="single"/>
              </w:rPr>
            </w:pPr>
            <w:r w:rsidRPr="00056AA8">
              <w:rPr>
                <w:rFonts w:ascii="標楷體" w:eastAsia="標楷體" w:hAnsi="標楷體" w:cs="標楷體" w:hint="eastAsia"/>
                <w:sz w:val="22"/>
                <w:szCs w:val="22"/>
              </w:rPr>
              <w:t>2.協同</w:t>
            </w:r>
            <w:r w:rsidRPr="00056AA8">
              <w:rPr>
                <w:rFonts w:ascii="標楷體" w:eastAsia="標楷體" w:hAnsi="標楷體" w:cs="標楷體"/>
                <w:sz w:val="22"/>
                <w:szCs w:val="22"/>
              </w:rPr>
              <w:t>節數</w:t>
            </w:r>
            <w:r w:rsidRPr="00056AA8">
              <w:rPr>
                <w:rFonts w:ascii="標楷體" w:eastAsia="標楷體" w:hAnsi="標楷體" w:cs="標楷體" w:hint="eastAsia"/>
                <w:sz w:val="22"/>
                <w:szCs w:val="22"/>
              </w:rPr>
              <w:t>：</w:t>
            </w:r>
          </w:p>
          <w:p w:rsidR="0006474D" w:rsidRPr="00056AA8" w:rsidRDefault="0006474D" w:rsidP="0006474D">
            <w:pPr>
              <w:adjustRightInd w:val="0"/>
              <w:snapToGrid w:val="0"/>
              <w:spacing w:line="0" w:lineRule="atLeast"/>
              <w:ind w:hanging="7"/>
              <w:jc w:val="left"/>
              <w:rPr>
                <w:rFonts w:ascii="標楷體" w:eastAsia="標楷體" w:hAnsi="標楷體" w:cs="標楷體"/>
                <w:sz w:val="22"/>
                <w:szCs w:val="22"/>
              </w:rPr>
            </w:pPr>
            <w:proofErr w:type="gramStart"/>
            <w:r w:rsidRPr="00056AA8">
              <w:rPr>
                <w:rFonts w:ascii="標楷體" w:eastAsia="標楷體" w:hAnsi="標楷體" w:cs="標楷體" w:hint="eastAsia"/>
                <w:sz w:val="22"/>
                <w:szCs w:val="22"/>
                <w:u w:val="single"/>
              </w:rPr>
              <w:t>＿</w:t>
            </w:r>
            <w:proofErr w:type="gramEnd"/>
            <w:r w:rsidRPr="00056AA8">
              <w:rPr>
                <w:rFonts w:ascii="標楷體" w:eastAsia="標楷體" w:hAnsi="標楷體" w:cs="標楷體" w:hint="eastAsia"/>
                <w:sz w:val="22"/>
                <w:szCs w:val="22"/>
                <w:u w:val="single"/>
              </w:rPr>
              <w:t xml:space="preserve">      ＿＿</w:t>
            </w:r>
          </w:p>
        </w:tc>
      </w:tr>
      <w:tr w:rsidR="0006474D" w:rsidTr="00B27750">
        <w:trPr>
          <w:trHeight w:val="332"/>
          <w:jc w:val="center"/>
        </w:trPr>
        <w:tc>
          <w:tcPr>
            <w:tcW w:w="1247" w:type="dxa"/>
            <w:tcBorders>
              <w:top w:val="single" w:sz="8" w:space="0" w:color="000000"/>
              <w:left w:val="single" w:sz="8" w:space="0" w:color="000000"/>
              <w:bottom w:val="single" w:sz="8" w:space="0" w:color="000000"/>
              <w:right w:val="single" w:sz="8" w:space="0" w:color="000000"/>
            </w:tcBorders>
          </w:tcPr>
          <w:p w:rsidR="0006474D" w:rsidRPr="001B7FB2" w:rsidRDefault="0006474D" w:rsidP="0006474D">
            <w:pPr>
              <w:jc w:val="center"/>
              <w:rPr>
                <w:rFonts w:ascii="標楷體" w:eastAsia="標楷體" w:hAnsi="標楷體" w:cs="標楷體"/>
                <w:color w:val="000000" w:themeColor="text1"/>
                <w:sz w:val="24"/>
                <w:szCs w:val="24"/>
              </w:rPr>
            </w:pPr>
            <w:r w:rsidRPr="001B7FB2">
              <w:rPr>
                <w:rFonts w:ascii="標楷體" w:eastAsia="標楷體" w:hAnsi="標楷體" w:cs="標楷體" w:hint="eastAsia"/>
                <w:color w:val="000000" w:themeColor="text1"/>
                <w:sz w:val="24"/>
                <w:szCs w:val="24"/>
              </w:rPr>
              <w:lastRenderedPageBreak/>
              <w:t>第</w:t>
            </w:r>
            <w:r>
              <w:rPr>
                <w:rFonts w:ascii="標楷體" w:eastAsia="標楷體" w:hAnsi="標楷體" w:cs="標楷體" w:hint="eastAsia"/>
                <w:color w:val="000000" w:themeColor="text1"/>
                <w:sz w:val="24"/>
                <w:szCs w:val="24"/>
              </w:rPr>
              <w:t>十五</w:t>
            </w:r>
            <w:proofErr w:type="gramStart"/>
            <w:r w:rsidRPr="001B7FB2">
              <w:rPr>
                <w:rFonts w:ascii="標楷體" w:eastAsia="標楷體" w:hAnsi="標楷體" w:cs="標楷體" w:hint="eastAsia"/>
                <w:color w:val="000000" w:themeColor="text1"/>
                <w:sz w:val="24"/>
                <w:szCs w:val="24"/>
              </w:rPr>
              <w:t>週</w:t>
            </w:r>
            <w:proofErr w:type="gramEnd"/>
          </w:p>
          <w:p w:rsidR="0006474D" w:rsidRPr="001B7FB2" w:rsidRDefault="0006474D" w:rsidP="0006474D">
            <w:pPr>
              <w:jc w:val="center"/>
              <w:rPr>
                <w:rFonts w:ascii="標楷體" w:eastAsia="標楷體" w:hAnsi="標楷體" w:cs="標楷體"/>
                <w:color w:val="000000" w:themeColor="text1"/>
                <w:sz w:val="24"/>
                <w:szCs w:val="24"/>
              </w:rPr>
            </w:pPr>
            <w:r>
              <w:rPr>
                <w:rFonts w:ascii="標楷體" w:eastAsia="標楷體" w:hAnsi="標楷體" w:cs="標楷體" w:hint="eastAsia"/>
                <w:color w:val="000000" w:themeColor="text1"/>
                <w:sz w:val="24"/>
                <w:szCs w:val="24"/>
              </w:rPr>
              <w:t>5/18-5/24</w:t>
            </w:r>
          </w:p>
        </w:tc>
        <w:tc>
          <w:tcPr>
            <w:tcW w:w="1701" w:type="dxa"/>
            <w:tcBorders>
              <w:top w:val="single" w:sz="8" w:space="0" w:color="000000"/>
              <w:left w:val="single" w:sz="8" w:space="0" w:color="000000"/>
              <w:bottom w:val="single" w:sz="8" w:space="0" w:color="000000"/>
              <w:right w:val="single" w:sz="8" w:space="0" w:color="000000"/>
            </w:tcBorders>
          </w:tcPr>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tr-IV-1 能</w:t>
            </w:r>
            <w:proofErr w:type="gramStart"/>
            <w:r w:rsidRPr="00056AA8">
              <w:rPr>
                <w:rFonts w:ascii="標楷體" w:eastAsia="標楷體" w:hAnsi="標楷體" w:cs="標楷體" w:hint="eastAsia"/>
                <w:color w:val="auto"/>
                <w:sz w:val="22"/>
                <w:szCs w:val="22"/>
              </w:rPr>
              <w:t>將所習得</w:t>
            </w:r>
            <w:proofErr w:type="gramEnd"/>
            <w:r w:rsidRPr="00056AA8">
              <w:rPr>
                <w:rFonts w:ascii="標楷體" w:eastAsia="標楷體" w:hAnsi="標楷體" w:cs="標楷體" w:hint="eastAsia"/>
                <w:color w:val="auto"/>
                <w:sz w:val="22"/>
                <w:szCs w:val="22"/>
              </w:rPr>
              <w:t>的知識正確的連結到所觀察到的自然現象及實驗數據，並推論出其中的關聯，進而運用習得的知識來解釋自己論點的正確性。</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po-IV-1 能從學習活動、日</w:t>
            </w:r>
            <w:r w:rsidRPr="00056AA8">
              <w:rPr>
                <w:rFonts w:ascii="標楷體" w:eastAsia="標楷體" w:hAnsi="標楷體" w:cs="標楷體" w:hint="eastAsia"/>
                <w:color w:val="auto"/>
                <w:sz w:val="22"/>
                <w:szCs w:val="22"/>
              </w:rPr>
              <w:lastRenderedPageBreak/>
              <w:t>常經驗及科技運用、自然環境、書刊及網路媒體中，進行各種有計畫的觀察，進而能察覺問題。</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ai-IV-2 透過與同儕的討論，分享科學發現的樂趣。</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ai-IV-3 透過所學到的科學知識和科學探索的各種方法，解釋自然現象發生的原因，建立科學學習的自信心。</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ah-IV-1 對於有關科學發現的報導，甚至權威的解釋</w:t>
            </w:r>
            <w:proofErr w:type="gramStart"/>
            <w:r w:rsidRPr="00056AA8">
              <w:rPr>
                <w:rFonts w:ascii="標楷體" w:eastAsia="標楷體" w:hAnsi="標楷體" w:cs="標楷體" w:hint="eastAsia"/>
                <w:color w:val="auto"/>
                <w:sz w:val="22"/>
                <w:szCs w:val="22"/>
              </w:rPr>
              <w:t>（</w:t>
            </w:r>
            <w:proofErr w:type="gramEnd"/>
            <w:r w:rsidRPr="00056AA8">
              <w:rPr>
                <w:rFonts w:ascii="標楷體" w:eastAsia="標楷體" w:hAnsi="標楷體" w:cs="標楷體" w:hint="eastAsia"/>
                <w:color w:val="auto"/>
                <w:sz w:val="22"/>
                <w:szCs w:val="22"/>
              </w:rPr>
              <w:t>例如：報章雜誌的報導或書本上的解釋</w:t>
            </w:r>
            <w:proofErr w:type="gramStart"/>
            <w:r w:rsidRPr="00056AA8">
              <w:rPr>
                <w:rFonts w:ascii="標楷體" w:eastAsia="標楷體" w:hAnsi="標楷體" w:cs="標楷體" w:hint="eastAsia"/>
                <w:color w:val="auto"/>
                <w:sz w:val="22"/>
                <w:szCs w:val="22"/>
              </w:rPr>
              <w:t>）</w:t>
            </w:r>
            <w:proofErr w:type="gramEnd"/>
            <w:r w:rsidRPr="00056AA8">
              <w:rPr>
                <w:rFonts w:ascii="標楷體" w:eastAsia="標楷體" w:hAnsi="標楷體" w:cs="標楷體" w:hint="eastAsia"/>
                <w:color w:val="auto"/>
                <w:sz w:val="22"/>
                <w:szCs w:val="22"/>
              </w:rPr>
              <w:t>，能抱持懷疑的態度，評估其推論的證據是否充分且可信賴。</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lastRenderedPageBreak/>
              <w:t>ah-IV-2 應用所學到的科學知識與科學探究方法，幫助自己做出最佳的決定。</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an-IV-2 分辨科學知識的確定性和持久性，會因科學研究的時空背景不同而有所變化。</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06474D" w:rsidRPr="00056AA8" w:rsidRDefault="0006474D" w:rsidP="0006474D">
            <w:pPr>
              <w:spacing w:line="260" w:lineRule="exact"/>
              <w:jc w:val="left"/>
              <w:rPr>
                <w:sz w:val="22"/>
                <w:szCs w:val="22"/>
              </w:rPr>
            </w:pPr>
            <w:r w:rsidRPr="00056AA8">
              <w:rPr>
                <w:rFonts w:eastAsia="標楷體" w:hint="eastAsia"/>
                <w:color w:val="auto"/>
                <w:sz w:val="22"/>
                <w:szCs w:val="22"/>
              </w:rPr>
              <w:lastRenderedPageBreak/>
              <w:t xml:space="preserve">Gc-IV-2 </w:t>
            </w:r>
            <w:r w:rsidRPr="00056AA8">
              <w:rPr>
                <w:rFonts w:eastAsia="標楷體" w:hint="eastAsia"/>
                <w:color w:val="auto"/>
                <w:sz w:val="22"/>
                <w:szCs w:val="22"/>
              </w:rPr>
              <w:t>地球上有形形色色的生物，在生態系中擔任不同的角色，發揮不同的功能，有助於維持生態系的穩定。</w:t>
            </w:r>
          </w:p>
          <w:p w:rsidR="0006474D" w:rsidRPr="00056AA8" w:rsidRDefault="0006474D" w:rsidP="0006474D">
            <w:pPr>
              <w:spacing w:line="260" w:lineRule="exact"/>
              <w:jc w:val="left"/>
              <w:rPr>
                <w:sz w:val="22"/>
                <w:szCs w:val="22"/>
              </w:rPr>
            </w:pPr>
            <w:r w:rsidRPr="00056AA8">
              <w:rPr>
                <w:rFonts w:eastAsia="標楷體" w:hint="eastAsia"/>
                <w:color w:val="auto"/>
                <w:sz w:val="22"/>
                <w:szCs w:val="22"/>
              </w:rPr>
              <w:t xml:space="preserve">Na-IV-1 </w:t>
            </w:r>
            <w:r w:rsidRPr="00056AA8">
              <w:rPr>
                <w:rFonts w:eastAsia="標楷體" w:hint="eastAsia"/>
                <w:color w:val="auto"/>
                <w:sz w:val="22"/>
                <w:szCs w:val="22"/>
              </w:rPr>
              <w:t>利用生物資源會影響生物間相互依存的關係。</w:t>
            </w:r>
          </w:p>
          <w:p w:rsidR="0006474D" w:rsidRPr="00056AA8" w:rsidRDefault="0006474D" w:rsidP="0006474D">
            <w:pPr>
              <w:spacing w:line="260" w:lineRule="exact"/>
              <w:jc w:val="left"/>
              <w:rPr>
                <w:sz w:val="22"/>
                <w:szCs w:val="22"/>
              </w:rPr>
            </w:pPr>
            <w:r w:rsidRPr="00056AA8">
              <w:rPr>
                <w:rFonts w:eastAsia="標楷體" w:hint="eastAsia"/>
                <w:color w:val="auto"/>
                <w:sz w:val="22"/>
                <w:szCs w:val="22"/>
              </w:rPr>
              <w:lastRenderedPageBreak/>
              <w:t xml:space="preserve">Lb-IV-2 </w:t>
            </w:r>
            <w:r w:rsidRPr="00056AA8">
              <w:rPr>
                <w:rFonts w:eastAsia="標楷體" w:hint="eastAsia"/>
                <w:color w:val="auto"/>
                <w:sz w:val="22"/>
                <w:szCs w:val="22"/>
              </w:rPr>
              <w:t>人類活動會改變環境，也可能影響其他生物的生存。</w:t>
            </w:r>
          </w:p>
          <w:p w:rsidR="0006474D" w:rsidRPr="00056AA8" w:rsidRDefault="0006474D" w:rsidP="0006474D">
            <w:pPr>
              <w:spacing w:line="260" w:lineRule="exact"/>
              <w:jc w:val="left"/>
              <w:rPr>
                <w:sz w:val="22"/>
                <w:szCs w:val="22"/>
              </w:rPr>
            </w:pPr>
            <w:r w:rsidRPr="00056AA8">
              <w:rPr>
                <w:rFonts w:eastAsia="標楷體" w:hint="eastAsia"/>
                <w:color w:val="auto"/>
                <w:sz w:val="22"/>
                <w:szCs w:val="22"/>
              </w:rPr>
              <w:t xml:space="preserve">Lb-IV-3 </w:t>
            </w:r>
            <w:r w:rsidRPr="00056AA8">
              <w:rPr>
                <w:rFonts w:eastAsia="標楷體" w:hint="eastAsia"/>
                <w:color w:val="auto"/>
                <w:sz w:val="22"/>
                <w:szCs w:val="22"/>
              </w:rPr>
              <w:t>人類可採取行動來維持生物的生存環境，使生物能在自然環境中生長、繁殖、交互作用，以維持生態平衡。</w:t>
            </w:r>
          </w:p>
          <w:p w:rsidR="0006474D" w:rsidRPr="00056AA8" w:rsidRDefault="0006474D" w:rsidP="0006474D">
            <w:pPr>
              <w:spacing w:line="260" w:lineRule="exact"/>
              <w:jc w:val="left"/>
              <w:rPr>
                <w:sz w:val="22"/>
                <w:szCs w:val="22"/>
              </w:rPr>
            </w:pPr>
            <w:r w:rsidRPr="00056AA8">
              <w:rPr>
                <w:rFonts w:eastAsia="標楷體" w:hint="eastAsia"/>
                <w:color w:val="auto"/>
                <w:sz w:val="22"/>
                <w:szCs w:val="22"/>
              </w:rPr>
              <w:t xml:space="preserve">Ma-IV-2 </w:t>
            </w:r>
            <w:r w:rsidRPr="00056AA8">
              <w:rPr>
                <w:rFonts w:eastAsia="標楷體" w:hint="eastAsia"/>
                <w:color w:val="auto"/>
                <w:sz w:val="22"/>
                <w:szCs w:val="22"/>
              </w:rPr>
              <w:t>保育工作不是只有科學家能夠處理，所有的公民都有權利及義務，共同研究、監控維及維護生物多樣性。</w:t>
            </w:r>
          </w:p>
          <w:p w:rsidR="0006474D" w:rsidRPr="00056AA8" w:rsidRDefault="0006474D" w:rsidP="0006474D">
            <w:pPr>
              <w:spacing w:line="260" w:lineRule="exact"/>
              <w:jc w:val="left"/>
              <w:rPr>
                <w:sz w:val="22"/>
                <w:szCs w:val="22"/>
              </w:rPr>
            </w:pPr>
            <w:r w:rsidRPr="00056AA8">
              <w:rPr>
                <w:rFonts w:eastAsia="標楷體" w:hint="eastAsia"/>
                <w:color w:val="auto"/>
                <w:sz w:val="22"/>
                <w:szCs w:val="22"/>
              </w:rPr>
              <w:t xml:space="preserve">Ma-IV-4 </w:t>
            </w:r>
            <w:r w:rsidRPr="00056AA8">
              <w:rPr>
                <w:rFonts w:eastAsia="標楷體" w:hint="eastAsia"/>
                <w:color w:val="auto"/>
                <w:sz w:val="22"/>
                <w:szCs w:val="22"/>
              </w:rPr>
              <w:t>各種發電方式與新興的能源科技對社會、經濟、環境及生態的影響。</w:t>
            </w:r>
          </w:p>
          <w:p w:rsidR="0006474D" w:rsidRPr="00056AA8" w:rsidRDefault="0006474D" w:rsidP="0006474D">
            <w:pPr>
              <w:spacing w:line="260" w:lineRule="exact"/>
              <w:jc w:val="left"/>
              <w:rPr>
                <w:sz w:val="22"/>
                <w:szCs w:val="22"/>
              </w:rPr>
            </w:pPr>
            <w:r w:rsidRPr="00056AA8">
              <w:rPr>
                <w:rFonts w:eastAsia="標楷體" w:hint="eastAsia"/>
                <w:color w:val="auto"/>
                <w:sz w:val="22"/>
                <w:szCs w:val="22"/>
              </w:rPr>
              <w:t xml:space="preserve">Ma-IV-5 </w:t>
            </w:r>
            <w:r w:rsidRPr="00056AA8">
              <w:rPr>
                <w:rFonts w:eastAsia="標楷體" w:hint="eastAsia"/>
                <w:color w:val="auto"/>
                <w:sz w:val="22"/>
                <w:szCs w:val="22"/>
              </w:rPr>
              <w:t>各種本土科學知能</w:t>
            </w:r>
            <w:r w:rsidRPr="00056AA8">
              <w:rPr>
                <w:rFonts w:eastAsia="標楷體" w:hint="eastAsia"/>
                <w:color w:val="auto"/>
                <w:sz w:val="22"/>
                <w:szCs w:val="22"/>
              </w:rPr>
              <w:t>(</w:t>
            </w:r>
            <w:r w:rsidRPr="00056AA8">
              <w:rPr>
                <w:rFonts w:eastAsia="標楷體" w:hint="eastAsia"/>
                <w:color w:val="auto"/>
                <w:sz w:val="22"/>
                <w:szCs w:val="22"/>
              </w:rPr>
              <w:t>含原住民族與世界觀</w:t>
            </w:r>
            <w:r w:rsidRPr="00056AA8">
              <w:rPr>
                <w:rFonts w:eastAsia="標楷體" w:hint="eastAsia"/>
                <w:color w:val="auto"/>
                <w:sz w:val="22"/>
                <w:szCs w:val="22"/>
              </w:rPr>
              <w:t>)</w:t>
            </w:r>
            <w:r w:rsidRPr="00056AA8">
              <w:rPr>
                <w:rFonts w:eastAsia="標楷體" w:hint="eastAsia"/>
                <w:color w:val="auto"/>
                <w:sz w:val="22"/>
                <w:szCs w:val="22"/>
              </w:rPr>
              <w:t>對社會、經濟環境及生態保護之啟示。</w:t>
            </w:r>
          </w:p>
          <w:p w:rsidR="0006474D" w:rsidRPr="00056AA8" w:rsidRDefault="0006474D" w:rsidP="0006474D">
            <w:pPr>
              <w:spacing w:line="260" w:lineRule="exact"/>
              <w:jc w:val="left"/>
              <w:rPr>
                <w:sz w:val="22"/>
                <w:szCs w:val="22"/>
              </w:rPr>
            </w:pPr>
            <w:r w:rsidRPr="00056AA8">
              <w:rPr>
                <w:rFonts w:eastAsia="標楷體" w:hint="eastAsia"/>
                <w:color w:val="auto"/>
                <w:sz w:val="22"/>
                <w:szCs w:val="22"/>
              </w:rPr>
              <w:lastRenderedPageBreak/>
              <w:t xml:space="preserve">Me-IV-1 </w:t>
            </w:r>
            <w:r w:rsidRPr="00056AA8">
              <w:rPr>
                <w:rFonts w:eastAsia="標楷體" w:hint="eastAsia"/>
                <w:color w:val="auto"/>
                <w:sz w:val="22"/>
                <w:szCs w:val="22"/>
              </w:rPr>
              <w:t>環境汙染物對生物生長的影響及應用。</w:t>
            </w:r>
          </w:p>
          <w:p w:rsidR="0006474D" w:rsidRPr="00056AA8" w:rsidRDefault="0006474D" w:rsidP="0006474D">
            <w:pPr>
              <w:spacing w:line="260" w:lineRule="exact"/>
              <w:jc w:val="left"/>
              <w:rPr>
                <w:sz w:val="22"/>
                <w:szCs w:val="22"/>
              </w:rPr>
            </w:pPr>
            <w:r w:rsidRPr="00056AA8">
              <w:rPr>
                <w:rFonts w:eastAsia="標楷體" w:hint="eastAsia"/>
                <w:color w:val="auto"/>
                <w:sz w:val="22"/>
                <w:szCs w:val="22"/>
              </w:rPr>
              <w:t xml:space="preserve">Me-IV-4 </w:t>
            </w:r>
            <w:r w:rsidRPr="00056AA8">
              <w:rPr>
                <w:rFonts w:eastAsia="標楷體" w:hint="eastAsia"/>
                <w:color w:val="auto"/>
                <w:sz w:val="22"/>
                <w:szCs w:val="22"/>
              </w:rPr>
              <w:t>溫室氣體與全球暖化。</w:t>
            </w:r>
          </w:p>
          <w:p w:rsidR="0006474D" w:rsidRPr="00056AA8" w:rsidRDefault="0006474D" w:rsidP="0006474D">
            <w:pPr>
              <w:spacing w:line="260" w:lineRule="exact"/>
              <w:jc w:val="left"/>
              <w:rPr>
                <w:sz w:val="22"/>
                <w:szCs w:val="22"/>
              </w:rPr>
            </w:pPr>
            <w:r w:rsidRPr="00056AA8">
              <w:rPr>
                <w:rFonts w:eastAsia="標楷體" w:hint="eastAsia"/>
                <w:color w:val="auto"/>
                <w:sz w:val="22"/>
                <w:szCs w:val="22"/>
              </w:rPr>
              <w:t xml:space="preserve">Me-IV-6 </w:t>
            </w:r>
            <w:r w:rsidRPr="00056AA8">
              <w:rPr>
                <w:rFonts w:eastAsia="標楷體" w:hint="eastAsia"/>
                <w:color w:val="auto"/>
                <w:sz w:val="22"/>
                <w:szCs w:val="22"/>
              </w:rPr>
              <w:t>環境汙染物與生放大的關係。</w:t>
            </w:r>
          </w:p>
          <w:p w:rsidR="0006474D" w:rsidRPr="00056AA8" w:rsidRDefault="0006474D" w:rsidP="0006474D">
            <w:pPr>
              <w:spacing w:line="260" w:lineRule="exact"/>
              <w:jc w:val="left"/>
              <w:rPr>
                <w:sz w:val="22"/>
                <w:szCs w:val="22"/>
              </w:rPr>
            </w:pPr>
            <w:r w:rsidRPr="00056AA8">
              <w:rPr>
                <w:rFonts w:eastAsia="標楷體" w:hint="eastAsia"/>
                <w:color w:val="auto"/>
                <w:sz w:val="22"/>
                <w:szCs w:val="22"/>
              </w:rPr>
              <w:t xml:space="preserve">Na-IV-1 </w:t>
            </w:r>
            <w:r w:rsidRPr="00056AA8">
              <w:rPr>
                <w:rFonts w:eastAsia="標楷體" w:hint="eastAsia"/>
                <w:color w:val="auto"/>
                <w:sz w:val="22"/>
                <w:szCs w:val="22"/>
              </w:rPr>
              <w:t>利用生物資源會影響生物間相互依存的關係。</w:t>
            </w:r>
          </w:p>
          <w:p w:rsidR="0006474D" w:rsidRPr="00056AA8" w:rsidRDefault="0006474D" w:rsidP="0006474D">
            <w:pPr>
              <w:spacing w:line="260" w:lineRule="exact"/>
              <w:jc w:val="left"/>
              <w:rPr>
                <w:sz w:val="22"/>
                <w:szCs w:val="22"/>
              </w:rPr>
            </w:pPr>
            <w:r w:rsidRPr="00056AA8">
              <w:rPr>
                <w:rFonts w:eastAsia="標楷體" w:hint="eastAsia"/>
                <w:color w:val="auto"/>
                <w:sz w:val="22"/>
                <w:szCs w:val="22"/>
              </w:rPr>
              <w:t xml:space="preserve">Na-IV-3 </w:t>
            </w:r>
            <w:r w:rsidRPr="00056AA8">
              <w:rPr>
                <w:rFonts w:eastAsia="標楷體" w:hint="eastAsia"/>
                <w:color w:val="auto"/>
                <w:sz w:val="22"/>
                <w:szCs w:val="22"/>
              </w:rPr>
              <w:t>環境品質</w:t>
            </w:r>
            <w:proofErr w:type="gramStart"/>
            <w:r w:rsidRPr="00056AA8">
              <w:rPr>
                <w:rFonts w:eastAsia="標楷體" w:hint="eastAsia"/>
                <w:color w:val="auto"/>
                <w:sz w:val="22"/>
                <w:szCs w:val="22"/>
              </w:rPr>
              <w:t>繫</w:t>
            </w:r>
            <w:proofErr w:type="gramEnd"/>
            <w:r w:rsidRPr="00056AA8">
              <w:rPr>
                <w:rFonts w:eastAsia="標楷體" w:hint="eastAsia"/>
                <w:color w:val="auto"/>
                <w:sz w:val="22"/>
                <w:szCs w:val="22"/>
              </w:rPr>
              <w:t>於資源的永續利用與維持生態平衡。</w:t>
            </w:r>
          </w:p>
          <w:p w:rsidR="0006474D" w:rsidRPr="00056AA8" w:rsidRDefault="0006474D" w:rsidP="0006474D">
            <w:pPr>
              <w:spacing w:line="260" w:lineRule="exact"/>
              <w:jc w:val="left"/>
              <w:rPr>
                <w:sz w:val="22"/>
                <w:szCs w:val="22"/>
              </w:rPr>
            </w:pPr>
            <w:r w:rsidRPr="00056AA8">
              <w:rPr>
                <w:rFonts w:eastAsia="標楷體" w:hint="eastAsia"/>
                <w:color w:val="auto"/>
                <w:sz w:val="22"/>
                <w:szCs w:val="22"/>
              </w:rPr>
              <w:t xml:space="preserve">Na-IV-4 </w:t>
            </w:r>
            <w:r w:rsidRPr="00056AA8">
              <w:rPr>
                <w:rFonts w:eastAsia="標楷體" w:hint="eastAsia"/>
                <w:color w:val="auto"/>
                <w:sz w:val="22"/>
                <w:szCs w:val="22"/>
              </w:rPr>
              <w:t>資源使用的</w:t>
            </w:r>
            <w:r w:rsidRPr="00056AA8">
              <w:rPr>
                <w:rFonts w:eastAsia="標楷體" w:hint="eastAsia"/>
                <w:color w:val="auto"/>
                <w:sz w:val="22"/>
                <w:szCs w:val="22"/>
              </w:rPr>
              <w:t>5R</w:t>
            </w:r>
            <w:r w:rsidRPr="00056AA8">
              <w:rPr>
                <w:rFonts w:eastAsia="標楷體" w:hint="eastAsia"/>
                <w:color w:val="auto"/>
                <w:sz w:val="22"/>
                <w:szCs w:val="22"/>
              </w:rPr>
              <w:t>：減量、拒絕、重複使用、回收及再生。</w:t>
            </w:r>
          </w:p>
          <w:p w:rsidR="0006474D" w:rsidRPr="00056AA8" w:rsidRDefault="0006474D" w:rsidP="0006474D">
            <w:pPr>
              <w:spacing w:line="260" w:lineRule="exact"/>
              <w:jc w:val="left"/>
              <w:rPr>
                <w:sz w:val="22"/>
                <w:szCs w:val="22"/>
              </w:rPr>
            </w:pPr>
            <w:r w:rsidRPr="00056AA8">
              <w:rPr>
                <w:rFonts w:eastAsia="標楷體" w:hint="eastAsia"/>
                <w:color w:val="auto"/>
                <w:sz w:val="22"/>
                <w:szCs w:val="22"/>
              </w:rPr>
              <w:t xml:space="preserve">Na-IV-5 </w:t>
            </w:r>
            <w:r w:rsidRPr="00056AA8">
              <w:rPr>
                <w:rFonts w:eastAsia="標楷體" w:hint="eastAsia"/>
                <w:color w:val="auto"/>
                <w:sz w:val="22"/>
                <w:szCs w:val="22"/>
              </w:rPr>
              <w:t>各種廢棄物對環境的影響，環境的承載能力與處理方法。</w:t>
            </w:r>
          </w:p>
          <w:p w:rsidR="0006474D" w:rsidRPr="00056AA8" w:rsidRDefault="0006474D" w:rsidP="0006474D">
            <w:pPr>
              <w:spacing w:line="260" w:lineRule="exact"/>
              <w:jc w:val="left"/>
              <w:rPr>
                <w:sz w:val="22"/>
                <w:szCs w:val="22"/>
              </w:rPr>
            </w:pPr>
            <w:r w:rsidRPr="00056AA8">
              <w:rPr>
                <w:rFonts w:eastAsia="標楷體" w:hint="eastAsia"/>
                <w:color w:val="auto"/>
                <w:sz w:val="22"/>
                <w:szCs w:val="22"/>
              </w:rPr>
              <w:t xml:space="preserve">Na-IV-6 </w:t>
            </w:r>
            <w:r w:rsidRPr="00056AA8">
              <w:rPr>
                <w:rFonts w:eastAsia="標楷體" w:hint="eastAsia"/>
                <w:color w:val="auto"/>
                <w:sz w:val="22"/>
                <w:szCs w:val="22"/>
              </w:rPr>
              <w:t>人類社會的發展必須建立在保護地球自然環境的基礎上。</w:t>
            </w:r>
          </w:p>
          <w:p w:rsidR="0006474D" w:rsidRPr="00056AA8" w:rsidRDefault="0006474D" w:rsidP="0006474D">
            <w:pPr>
              <w:spacing w:line="260" w:lineRule="exact"/>
              <w:jc w:val="left"/>
              <w:rPr>
                <w:sz w:val="22"/>
                <w:szCs w:val="22"/>
              </w:rPr>
            </w:pPr>
            <w:r w:rsidRPr="00056AA8">
              <w:rPr>
                <w:rFonts w:eastAsia="標楷體" w:hint="eastAsia"/>
                <w:color w:val="auto"/>
                <w:sz w:val="22"/>
                <w:szCs w:val="22"/>
              </w:rPr>
              <w:t xml:space="preserve">Na-IV-7 </w:t>
            </w:r>
            <w:r w:rsidRPr="00056AA8">
              <w:rPr>
                <w:rFonts w:eastAsia="標楷體" w:hint="eastAsia"/>
                <w:color w:val="auto"/>
                <w:sz w:val="22"/>
                <w:szCs w:val="22"/>
              </w:rPr>
              <w:t>為使地球永續發展，可</w:t>
            </w:r>
            <w:r w:rsidRPr="00056AA8">
              <w:rPr>
                <w:rFonts w:eastAsia="標楷體" w:hint="eastAsia"/>
                <w:color w:val="auto"/>
                <w:sz w:val="22"/>
                <w:szCs w:val="22"/>
              </w:rPr>
              <w:lastRenderedPageBreak/>
              <w:t>以從減量、回收、再利用、</w:t>
            </w:r>
            <w:proofErr w:type="gramStart"/>
            <w:r w:rsidRPr="00056AA8">
              <w:rPr>
                <w:rFonts w:eastAsia="標楷體" w:hint="eastAsia"/>
                <w:color w:val="auto"/>
                <w:sz w:val="22"/>
                <w:szCs w:val="22"/>
              </w:rPr>
              <w:t>綠能等</w:t>
            </w:r>
            <w:proofErr w:type="gramEnd"/>
            <w:r w:rsidRPr="00056AA8">
              <w:rPr>
                <w:rFonts w:eastAsia="標楷體" w:hint="eastAsia"/>
                <w:color w:val="auto"/>
                <w:sz w:val="22"/>
                <w:szCs w:val="22"/>
              </w:rPr>
              <w:t>做起。</w:t>
            </w:r>
          </w:p>
          <w:p w:rsidR="0006474D" w:rsidRPr="00056AA8" w:rsidRDefault="0006474D" w:rsidP="0006474D">
            <w:pPr>
              <w:spacing w:line="260" w:lineRule="exact"/>
              <w:jc w:val="left"/>
              <w:rPr>
                <w:sz w:val="22"/>
                <w:szCs w:val="22"/>
              </w:rPr>
            </w:pPr>
            <w:r w:rsidRPr="00056AA8">
              <w:rPr>
                <w:rFonts w:eastAsia="標楷體" w:hint="eastAsia"/>
                <w:color w:val="auto"/>
                <w:sz w:val="22"/>
                <w:szCs w:val="22"/>
              </w:rPr>
              <w:t xml:space="preserve">Nc-IV-1 </w:t>
            </w:r>
            <w:r w:rsidRPr="00056AA8">
              <w:rPr>
                <w:rFonts w:eastAsia="標楷體" w:hint="eastAsia"/>
                <w:color w:val="auto"/>
                <w:sz w:val="22"/>
                <w:szCs w:val="22"/>
              </w:rPr>
              <w:t>生質能源的發展現況。</w:t>
            </w:r>
          </w:p>
          <w:p w:rsidR="0006474D" w:rsidRPr="00056AA8" w:rsidRDefault="0006474D" w:rsidP="0006474D">
            <w:pPr>
              <w:spacing w:line="260" w:lineRule="exact"/>
              <w:jc w:val="left"/>
              <w:rPr>
                <w:sz w:val="22"/>
                <w:szCs w:val="22"/>
              </w:rPr>
            </w:pPr>
            <w:r w:rsidRPr="00056AA8">
              <w:rPr>
                <w:rFonts w:eastAsia="標楷體" w:hint="eastAsia"/>
                <w:color w:val="auto"/>
                <w:sz w:val="22"/>
                <w:szCs w:val="22"/>
              </w:rPr>
              <w:t xml:space="preserve">Nc-IV-4 </w:t>
            </w:r>
            <w:r w:rsidRPr="00056AA8">
              <w:rPr>
                <w:rFonts w:eastAsia="標楷體" w:hint="eastAsia"/>
                <w:color w:val="auto"/>
                <w:sz w:val="22"/>
                <w:szCs w:val="22"/>
              </w:rPr>
              <w:t>新興能源的開發，例如：風能、太陽能、核融合發電、汽電共生、生質能、燃料電池等。</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lastRenderedPageBreak/>
              <w:t>第5章環境保護與生態平衡</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5-1生物多樣性、5-2生物多樣性面臨的危機</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【5-1】</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1.藉由觀賞介紹不同生態系中各種生物的圖片或影片，比較在不同的環境中生物的種類、數目和習性等有何差異，進而引出生物多樣性的觀念。</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2.很多人會覺得生物多樣性與否和人類的生活之間似乎沒有直接的關係，因此可在</w:t>
            </w:r>
            <w:r w:rsidRPr="00056AA8">
              <w:rPr>
                <w:rFonts w:ascii="標楷體" w:eastAsia="標楷體" w:hAnsi="標楷體" w:cs="標楷體" w:hint="eastAsia"/>
                <w:color w:val="auto"/>
                <w:sz w:val="22"/>
                <w:szCs w:val="22"/>
              </w:rPr>
              <w:lastRenderedPageBreak/>
              <w:t>生物多樣性對人類生活的重要性上多加探討，建立學生正確的概念。</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3.進行課文內之說明與討論。</w:t>
            </w:r>
          </w:p>
          <w:p w:rsidR="0006474D" w:rsidRPr="00056AA8" w:rsidRDefault="0006474D" w:rsidP="0006474D">
            <w:pPr>
              <w:autoSpaceDE w:val="0"/>
              <w:autoSpaceDN w:val="0"/>
              <w:adjustRightInd w:val="0"/>
              <w:spacing w:line="260" w:lineRule="exact"/>
              <w:jc w:val="left"/>
              <w:rPr>
                <w:sz w:val="22"/>
                <w:szCs w:val="22"/>
              </w:rPr>
            </w:pPr>
          </w:p>
          <w:p w:rsidR="0006474D" w:rsidRPr="00056AA8" w:rsidRDefault="0006474D" w:rsidP="0006474D">
            <w:pPr>
              <w:autoSpaceDE w:val="0"/>
              <w:autoSpaceDN w:val="0"/>
              <w:adjustRightInd w:val="0"/>
              <w:spacing w:line="260" w:lineRule="exact"/>
              <w:jc w:val="left"/>
              <w:rPr>
                <w:sz w:val="22"/>
                <w:szCs w:val="22"/>
              </w:rPr>
            </w:pPr>
            <w:r w:rsidRPr="00056AA8">
              <w:rPr>
                <w:rFonts w:ascii="標楷體" w:eastAsia="標楷體" w:hAnsi="標楷體" w:cs="標楷體" w:hint="eastAsia"/>
                <w:color w:val="auto"/>
                <w:sz w:val="22"/>
                <w:szCs w:val="22"/>
              </w:rPr>
              <w:t>【5-2】</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1.在上課之初，可以由學生的觀點和角度來探討人口問題，例如：調查班上同學家裡的人口數和組成份子，看看家庭的人口結構中，老人和幼兒的比例如何？探討目前臺灣的人口會不會太多？有沒有親戚或朋友移民到外國居住？移民的原因為何？藉此引起學生對人口問題的關注。</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2.進行課文內容說明與討論，包括棲地破壞、外來種、人口、汙染及資源過度使用等所引起的問題。可用分組討論的方式，由各組針對不同的主題進行資料蒐集及報告。</w:t>
            </w: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tcPr>
          <w:p w:rsidR="0006474D" w:rsidRPr="00056AA8" w:rsidRDefault="0006474D" w:rsidP="0006474D">
            <w:pPr>
              <w:spacing w:line="260" w:lineRule="exact"/>
              <w:jc w:val="center"/>
              <w:rPr>
                <w:sz w:val="22"/>
                <w:szCs w:val="22"/>
              </w:rPr>
            </w:pPr>
            <w:r w:rsidRPr="00056AA8">
              <w:rPr>
                <w:rFonts w:ascii="標楷體" w:eastAsia="標楷體" w:hAnsi="標楷體" w:cs="標楷體" w:hint="eastAsia"/>
                <w:color w:val="auto"/>
                <w:sz w:val="22"/>
                <w:szCs w:val="22"/>
              </w:rPr>
              <w:lastRenderedPageBreak/>
              <w:t>3</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【5-1】</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不同生態系中所居住的生物圖片、簡報或影片，例如：沙漠生態系、雨林生態系、珊瑚礁生態系等。</w:t>
            </w:r>
          </w:p>
          <w:p w:rsidR="0006474D" w:rsidRPr="00056AA8" w:rsidRDefault="0006474D" w:rsidP="0006474D">
            <w:pPr>
              <w:spacing w:line="260" w:lineRule="exact"/>
              <w:jc w:val="left"/>
              <w:rPr>
                <w:sz w:val="22"/>
                <w:szCs w:val="22"/>
              </w:rPr>
            </w:pP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【5-2】</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與HIPPO效應相關之圖片、簡報或影片。</w:t>
            </w:r>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tcPr>
          <w:p w:rsidR="0006474D" w:rsidRPr="00056AA8" w:rsidRDefault="0006474D" w:rsidP="0006474D">
            <w:pPr>
              <w:autoSpaceDE w:val="0"/>
              <w:autoSpaceDN w:val="0"/>
              <w:adjustRightInd w:val="0"/>
              <w:spacing w:line="260" w:lineRule="exact"/>
              <w:jc w:val="left"/>
              <w:rPr>
                <w:sz w:val="22"/>
                <w:szCs w:val="22"/>
              </w:rPr>
            </w:pPr>
            <w:r w:rsidRPr="00056AA8">
              <w:rPr>
                <w:rFonts w:ascii="標楷體" w:eastAsia="標楷體" w:hAnsi="標楷體" w:cs="標楷體" w:hint="eastAsia"/>
                <w:color w:val="auto"/>
                <w:sz w:val="22"/>
                <w:szCs w:val="22"/>
              </w:rPr>
              <w:t>【5-1】</w:t>
            </w:r>
          </w:p>
          <w:p w:rsidR="0006474D" w:rsidRPr="00056AA8" w:rsidRDefault="0006474D" w:rsidP="0006474D">
            <w:pPr>
              <w:autoSpaceDE w:val="0"/>
              <w:autoSpaceDN w:val="0"/>
              <w:adjustRightInd w:val="0"/>
              <w:spacing w:line="260" w:lineRule="exact"/>
              <w:jc w:val="left"/>
              <w:rPr>
                <w:sz w:val="22"/>
                <w:szCs w:val="22"/>
              </w:rPr>
            </w:pPr>
            <w:r w:rsidRPr="00056AA8">
              <w:rPr>
                <w:rFonts w:ascii="標楷體" w:eastAsia="標楷體" w:hAnsi="標楷體" w:cs="標楷體" w:hint="eastAsia"/>
                <w:color w:val="auto"/>
                <w:sz w:val="22"/>
                <w:szCs w:val="22"/>
              </w:rPr>
              <w:t>1觀察：</w:t>
            </w:r>
          </w:p>
          <w:p w:rsidR="0006474D" w:rsidRPr="00056AA8" w:rsidRDefault="0006474D" w:rsidP="0006474D">
            <w:pPr>
              <w:autoSpaceDE w:val="0"/>
              <w:autoSpaceDN w:val="0"/>
              <w:adjustRightInd w:val="0"/>
              <w:spacing w:line="260" w:lineRule="exact"/>
              <w:jc w:val="left"/>
              <w:rPr>
                <w:sz w:val="22"/>
                <w:szCs w:val="22"/>
              </w:rPr>
            </w:pPr>
            <w:r w:rsidRPr="00056AA8">
              <w:rPr>
                <w:rFonts w:ascii="標楷體" w:eastAsia="標楷體" w:hAnsi="標楷體" w:cs="標楷體" w:hint="eastAsia"/>
                <w:color w:val="auto"/>
                <w:sz w:val="22"/>
                <w:szCs w:val="22"/>
              </w:rPr>
              <w:t>●能否專心觀賞圖片或影片。</w:t>
            </w:r>
          </w:p>
          <w:p w:rsidR="0006474D" w:rsidRPr="00056AA8" w:rsidRDefault="0006474D" w:rsidP="0006474D">
            <w:pPr>
              <w:autoSpaceDE w:val="0"/>
              <w:autoSpaceDN w:val="0"/>
              <w:adjustRightInd w:val="0"/>
              <w:spacing w:line="260" w:lineRule="exact"/>
              <w:jc w:val="left"/>
              <w:rPr>
                <w:sz w:val="22"/>
                <w:szCs w:val="22"/>
              </w:rPr>
            </w:pPr>
            <w:r w:rsidRPr="00056AA8">
              <w:rPr>
                <w:rFonts w:ascii="標楷體" w:eastAsia="標楷體" w:hAnsi="標楷體" w:cs="標楷體" w:hint="eastAsia"/>
                <w:color w:val="auto"/>
                <w:sz w:val="22"/>
                <w:szCs w:val="22"/>
              </w:rPr>
              <w:t>●討論時是否發言踴躍。</w:t>
            </w:r>
          </w:p>
          <w:p w:rsidR="0006474D" w:rsidRPr="00056AA8" w:rsidRDefault="0006474D" w:rsidP="0006474D">
            <w:pPr>
              <w:autoSpaceDE w:val="0"/>
              <w:autoSpaceDN w:val="0"/>
              <w:adjustRightInd w:val="0"/>
              <w:spacing w:line="260" w:lineRule="exact"/>
              <w:jc w:val="left"/>
              <w:rPr>
                <w:sz w:val="22"/>
                <w:szCs w:val="22"/>
              </w:rPr>
            </w:pPr>
            <w:r w:rsidRPr="00056AA8">
              <w:rPr>
                <w:rFonts w:ascii="標楷體" w:eastAsia="標楷體" w:hAnsi="標楷體" w:cs="標楷體" w:hint="eastAsia"/>
                <w:color w:val="auto"/>
                <w:sz w:val="22"/>
                <w:szCs w:val="22"/>
              </w:rPr>
              <w:t>●發表意見時是否條理清晰。</w:t>
            </w:r>
          </w:p>
          <w:p w:rsidR="0006474D" w:rsidRPr="00056AA8" w:rsidRDefault="0006474D" w:rsidP="0006474D">
            <w:pPr>
              <w:autoSpaceDE w:val="0"/>
              <w:autoSpaceDN w:val="0"/>
              <w:adjustRightInd w:val="0"/>
              <w:spacing w:line="260" w:lineRule="exact"/>
              <w:jc w:val="left"/>
              <w:rPr>
                <w:sz w:val="22"/>
                <w:szCs w:val="22"/>
              </w:rPr>
            </w:pPr>
            <w:r w:rsidRPr="00056AA8">
              <w:rPr>
                <w:rFonts w:ascii="標楷體" w:eastAsia="標楷體" w:hAnsi="標楷體" w:cs="標楷體" w:hint="eastAsia"/>
                <w:color w:val="auto"/>
                <w:sz w:val="22"/>
                <w:szCs w:val="22"/>
              </w:rPr>
              <w:t>●在別人發言時，是否能夠</w:t>
            </w:r>
            <w:r w:rsidRPr="00056AA8">
              <w:rPr>
                <w:rFonts w:ascii="標楷體" w:eastAsia="標楷體" w:hAnsi="標楷體" w:cs="標楷體" w:hint="eastAsia"/>
                <w:color w:val="auto"/>
                <w:sz w:val="22"/>
                <w:szCs w:val="22"/>
              </w:rPr>
              <w:lastRenderedPageBreak/>
              <w:t>虛心傾聽，尊重他人。</w:t>
            </w:r>
          </w:p>
          <w:p w:rsidR="0006474D" w:rsidRPr="00056AA8" w:rsidRDefault="0006474D" w:rsidP="0006474D">
            <w:pPr>
              <w:autoSpaceDE w:val="0"/>
              <w:autoSpaceDN w:val="0"/>
              <w:adjustRightInd w:val="0"/>
              <w:spacing w:line="260" w:lineRule="exact"/>
              <w:jc w:val="left"/>
              <w:rPr>
                <w:sz w:val="22"/>
                <w:szCs w:val="22"/>
              </w:rPr>
            </w:pPr>
            <w:r w:rsidRPr="00056AA8">
              <w:rPr>
                <w:rFonts w:ascii="標楷體" w:eastAsia="標楷體" w:hAnsi="標楷體" w:cs="標楷體" w:hint="eastAsia"/>
                <w:color w:val="auto"/>
                <w:sz w:val="22"/>
                <w:szCs w:val="22"/>
              </w:rPr>
              <w:t>2口頭回答：</w:t>
            </w:r>
          </w:p>
          <w:p w:rsidR="0006474D" w:rsidRPr="00056AA8" w:rsidRDefault="0006474D" w:rsidP="0006474D">
            <w:pPr>
              <w:autoSpaceDE w:val="0"/>
              <w:autoSpaceDN w:val="0"/>
              <w:adjustRightInd w:val="0"/>
              <w:spacing w:line="260" w:lineRule="exact"/>
              <w:jc w:val="left"/>
              <w:rPr>
                <w:sz w:val="22"/>
                <w:szCs w:val="22"/>
              </w:rPr>
            </w:pPr>
            <w:r w:rsidRPr="00056AA8">
              <w:rPr>
                <w:rFonts w:ascii="標楷體" w:eastAsia="標楷體" w:hAnsi="標楷體" w:cs="標楷體" w:hint="eastAsia"/>
                <w:color w:val="auto"/>
                <w:sz w:val="22"/>
                <w:szCs w:val="22"/>
              </w:rPr>
              <w:t>●能否說明生物多樣性的層</w:t>
            </w:r>
          </w:p>
          <w:p w:rsidR="0006474D" w:rsidRPr="00056AA8" w:rsidRDefault="0006474D" w:rsidP="0006474D">
            <w:pPr>
              <w:autoSpaceDE w:val="0"/>
              <w:autoSpaceDN w:val="0"/>
              <w:adjustRightInd w:val="0"/>
              <w:spacing w:line="260" w:lineRule="exact"/>
              <w:jc w:val="left"/>
              <w:rPr>
                <w:sz w:val="22"/>
                <w:szCs w:val="22"/>
              </w:rPr>
            </w:pPr>
            <w:r w:rsidRPr="00056AA8">
              <w:rPr>
                <w:rFonts w:ascii="標楷體" w:eastAsia="標楷體" w:hAnsi="標楷體" w:cs="標楷體" w:hint="eastAsia"/>
                <w:color w:val="auto"/>
                <w:sz w:val="22"/>
                <w:szCs w:val="22"/>
              </w:rPr>
              <w:t>次。</w:t>
            </w:r>
          </w:p>
          <w:p w:rsidR="0006474D" w:rsidRPr="00056AA8" w:rsidRDefault="0006474D" w:rsidP="0006474D">
            <w:pPr>
              <w:autoSpaceDE w:val="0"/>
              <w:autoSpaceDN w:val="0"/>
              <w:adjustRightInd w:val="0"/>
              <w:spacing w:line="260" w:lineRule="exact"/>
              <w:jc w:val="left"/>
              <w:rPr>
                <w:sz w:val="22"/>
                <w:szCs w:val="22"/>
              </w:rPr>
            </w:pPr>
            <w:r w:rsidRPr="00056AA8">
              <w:rPr>
                <w:rFonts w:ascii="標楷體" w:eastAsia="標楷體" w:hAnsi="標楷體" w:cs="標楷體" w:hint="eastAsia"/>
                <w:color w:val="auto"/>
                <w:sz w:val="22"/>
                <w:szCs w:val="22"/>
              </w:rPr>
              <w:t>●能否體認生物多樣性對生態平衡與人類生活的重要性，進而培養尊重自然界各種生命的態度。</w:t>
            </w:r>
          </w:p>
          <w:p w:rsidR="0006474D" w:rsidRPr="00056AA8" w:rsidRDefault="0006474D" w:rsidP="0006474D">
            <w:pPr>
              <w:autoSpaceDE w:val="0"/>
              <w:autoSpaceDN w:val="0"/>
              <w:adjustRightInd w:val="0"/>
              <w:spacing w:line="260" w:lineRule="exact"/>
              <w:jc w:val="left"/>
              <w:rPr>
                <w:sz w:val="22"/>
                <w:szCs w:val="22"/>
              </w:rPr>
            </w:pPr>
          </w:p>
          <w:p w:rsidR="0006474D" w:rsidRPr="00056AA8" w:rsidRDefault="0006474D" w:rsidP="0006474D">
            <w:pPr>
              <w:autoSpaceDE w:val="0"/>
              <w:autoSpaceDN w:val="0"/>
              <w:adjustRightInd w:val="0"/>
              <w:spacing w:line="260" w:lineRule="exact"/>
              <w:jc w:val="left"/>
              <w:rPr>
                <w:sz w:val="22"/>
                <w:szCs w:val="22"/>
              </w:rPr>
            </w:pPr>
            <w:r w:rsidRPr="00056AA8">
              <w:rPr>
                <w:rFonts w:ascii="標楷體" w:eastAsia="標楷體" w:hAnsi="標楷體" w:cs="標楷體" w:hint="eastAsia"/>
                <w:color w:val="auto"/>
                <w:sz w:val="22"/>
                <w:szCs w:val="22"/>
              </w:rPr>
              <w:t>【5-2】</w:t>
            </w:r>
          </w:p>
          <w:p w:rsidR="0006474D" w:rsidRPr="00056AA8" w:rsidRDefault="0006474D" w:rsidP="0006474D">
            <w:pPr>
              <w:autoSpaceDE w:val="0"/>
              <w:autoSpaceDN w:val="0"/>
              <w:adjustRightInd w:val="0"/>
              <w:spacing w:line="260" w:lineRule="exact"/>
              <w:jc w:val="left"/>
              <w:rPr>
                <w:sz w:val="22"/>
                <w:szCs w:val="22"/>
              </w:rPr>
            </w:pPr>
            <w:r w:rsidRPr="00056AA8">
              <w:rPr>
                <w:rFonts w:ascii="標楷體" w:eastAsia="標楷體" w:hAnsi="標楷體" w:cs="標楷體" w:hint="eastAsia"/>
                <w:color w:val="auto"/>
                <w:sz w:val="22"/>
                <w:szCs w:val="22"/>
              </w:rPr>
              <w:t>1觀察：</w:t>
            </w:r>
          </w:p>
          <w:p w:rsidR="0006474D" w:rsidRPr="00056AA8" w:rsidRDefault="0006474D" w:rsidP="0006474D">
            <w:pPr>
              <w:autoSpaceDE w:val="0"/>
              <w:autoSpaceDN w:val="0"/>
              <w:adjustRightInd w:val="0"/>
              <w:spacing w:line="260" w:lineRule="exact"/>
              <w:jc w:val="left"/>
              <w:rPr>
                <w:sz w:val="22"/>
                <w:szCs w:val="22"/>
              </w:rPr>
            </w:pPr>
            <w:r w:rsidRPr="00056AA8">
              <w:rPr>
                <w:rFonts w:ascii="標楷體" w:eastAsia="標楷體" w:hAnsi="標楷體" w:cs="標楷體" w:hint="eastAsia"/>
                <w:color w:val="auto"/>
                <w:sz w:val="22"/>
                <w:szCs w:val="22"/>
              </w:rPr>
              <w:t>●討論時是否發言踴躍。</w:t>
            </w:r>
          </w:p>
          <w:p w:rsidR="0006474D" w:rsidRPr="00056AA8" w:rsidRDefault="0006474D" w:rsidP="0006474D">
            <w:pPr>
              <w:autoSpaceDE w:val="0"/>
              <w:autoSpaceDN w:val="0"/>
              <w:adjustRightInd w:val="0"/>
              <w:spacing w:line="260" w:lineRule="exact"/>
              <w:jc w:val="left"/>
              <w:rPr>
                <w:sz w:val="22"/>
                <w:szCs w:val="22"/>
              </w:rPr>
            </w:pPr>
            <w:r w:rsidRPr="00056AA8">
              <w:rPr>
                <w:rFonts w:ascii="標楷體" w:eastAsia="標楷體" w:hAnsi="標楷體" w:cs="標楷體" w:hint="eastAsia"/>
                <w:color w:val="auto"/>
                <w:sz w:val="22"/>
                <w:szCs w:val="22"/>
              </w:rPr>
              <w:t>●發表意見時是否條理清晰。</w:t>
            </w:r>
          </w:p>
          <w:p w:rsidR="0006474D" w:rsidRPr="00056AA8" w:rsidRDefault="0006474D" w:rsidP="0006474D">
            <w:pPr>
              <w:autoSpaceDE w:val="0"/>
              <w:autoSpaceDN w:val="0"/>
              <w:adjustRightInd w:val="0"/>
              <w:spacing w:line="260" w:lineRule="exact"/>
              <w:jc w:val="left"/>
              <w:rPr>
                <w:sz w:val="22"/>
                <w:szCs w:val="22"/>
              </w:rPr>
            </w:pPr>
            <w:r w:rsidRPr="00056AA8">
              <w:rPr>
                <w:rFonts w:ascii="標楷體" w:eastAsia="標楷體" w:hAnsi="標楷體" w:cs="標楷體" w:hint="eastAsia"/>
                <w:color w:val="auto"/>
                <w:sz w:val="22"/>
                <w:szCs w:val="22"/>
              </w:rPr>
              <w:t>●在別人發言時，是否能夠虛心傾聽，尊重他人。</w:t>
            </w:r>
          </w:p>
          <w:p w:rsidR="0006474D" w:rsidRPr="00056AA8" w:rsidRDefault="0006474D" w:rsidP="0006474D">
            <w:pPr>
              <w:autoSpaceDE w:val="0"/>
              <w:autoSpaceDN w:val="0"/>
              <w:adjustRightInd w:val="0"/>
              <w:spacing w:line="260" w:lineRule="exact"/>
              <w:jc w:val="left"/>
              <w:rPr>
                <w:sz w:val="22"/>
                <w:szCs w:val="22"/>
              </w:rPr>
            </w:pPr>
            <w:r w:rsidRPr="00056AA8">
              <w:rPr>
                <w:rFonts w:ascii="標楷體" w:eastAsia="標楷體" w:hAnsi="標楷體" w:cs="標楷體" w:hint="eastAsia"/>
                <w:color w:val="auto"/>
                <w:sz w:val="22"/>
                <w:szCs w:val="22"/>
              </w:rPr>
              <w:t>2分組討論：</w:t>
            </w:r>
          </w:p>
          <w:p w:rsidR="0006474D" w:rsidRPr="00056AA8" w:rsidRDefault="0006474D" w:rsidP="0006474D">
            <w:pPr>
              <w:autoSpaceDE w:val="0"/>
              <w:autoSpaceDN w:val="0"/>
              <w:adjustRightInd w:val="0"/>
              <w:spacing w:line="260" w:lineRule="exact"/>
              <w:jc w:val="left"/>
              <w:rPr>
                <w:sz w:val="22"/>
                <w:szCs w:val="22"/>
              </w:rPr>
            </w:pPr>
            <w:r w:rsidRPr="00056AA8">
              <w:rPr>
                <w:rFonts w:ascii="標楷體" w:eastAsia="標楷體" w:hAnsi="標楷體" w:cs="標楷體" w:hint="eastAsia"/>
                <w:color w:val="auto"/>
                <w:sz w:val="22"/>
                <w:szCs w:val="22"/>
              </w:rPr>
              <w:t>●進行分組討論時能踴躍發</w:t>
            </w:r>
          </w:p>
          <w:p w:rsidR="0006474D" w:rsidRPr="00056AA8" w:rsidRDefault="0006474D" w:rsidP="0006474D">
            <w:pPr>
              <w:autoSpaceDE w:val="0"/>
              <w:autoSpaceDN w:val="0"/>
              <w:adjustRightInd w:val="0"/>
              <w:spacing w:line="260" w:lineRule="exact"/>
              <w:jc w:val="left"/>
              <w:rPr>
                <w:sz w:val="22"/>
                <w:szCs w:val="22"/>
              </w:rPr>
            </w:pPr>
            <w:r w:rsidRPr="00056AA8">
              <w:rPr>
                <w:rFonts w:ascii="標楷體" w:eastAsia="標楷體" w:hAnsi="標楷體" w:cs="標楷體" w:hint="eastAsia"/>
                <w:color w:val="auto"/>
                <w:sz w:val="22"/>
                <w:szCs w:val="22"/>
              </w:rPr>
              <w:t>言，參與度高。</w:t>
            </w:r>
          </w:p>
          <w:p w:rsidR="0006474D" w:rsidRPr="00056AA8" w:rsidRDefault="0006474D" w:rsidP="0006474D">
            <w:pPr>
              <w:autoSpaceDE w:val="0"/>
              <w:autoSpaceDN w:val="0"/>
              <w:adjustRightInd w:val="0"/>
              <w:spacing w:line="260" w:lineRule="exact"/>
              <w:jc w:val="left"/>
              <w:rPr>
                <w:sz w:val="22"/>
                <w:szCs w:val="22"/>
              </w:rPr>
            </w:pPr>
            <w:r w:rsidRPr="00056AA8">
              <w:rPr>
                <w:rFonts w:ascii="標楷體" w:eastAsia="標楷體" w:hAnsi="標楷體" w:cs="標楷體" w:hint="eastAsia"/>
                <w:color w:val="auto"/>
                <w:sz w:val="22"/>
                <w:szCs w:val="22"/>
              </w:rPr>
              <w:t>●能對小組工作有所貢獻，</w:t>
            </w:r>
            <w:r w:rsidRPr="00056AA8">
              <w:rPr>
                <w:rFonts w:ascii="標楷體" w:eastAsia="標楷體" w:hAnsi="標楷體" w:cs="標楷體" w:hint="eastAsia"/>
                <w:color w:val="auto"/>
                <w:sz w:val="22"/>
                <w:szCs w:val="22"/>
              </w:rPr>
              <w:lastRenderedPageBreak/>
              <w:t>與組員一起完成小組任務。</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06474D" w:rsidRPr="00056AA8" w:rsidRDefault="0006474D" w:rsidP="0006474D">
            <w:pPr>
              <w:spacing w:line="260" w:lineRule="exact"/>
              <w:jc w:val="left"/>
              <w:rPr>
                <w:b/>
                <w:sz w:val="22"/>
                <w:szCs w:val="22"/>
              </w:rPr>
            </w:pPr>
            <w:r w:rsidRPr="00056AA8">
              <w:rPr>
                <w:rFonts w:ascii="標楷體" w:eastAsia="標楷體" w:hAnsi="標楷體" w:cs="DFKaiShu-SB-Estd-BF" w:hint="eastAsia"/>
                <w:b/>
                <w:color w:val="auto"/>
                <w:sz w:val="22"/>
                <w:szCs w:val="22"/>
              </w:rPr>
              <w:lastRenderedPageBreak/>
              <w:t>【環境教育】</w:t>
            </w:r>
          </w:p>
          <w:p w:rsidR="0006474D" w:rsidRPr="00056AA8" w:rsidRDefault="0006474D" w:rsidP="0006474D">
            <w:pPr>
              <w:spacing w:line="260" w:lineRule="exact"/>
              <w:jc w:val="left"/>
              <w:rPr>
                <w:sz w:val="22"/>
                <w:szCs w:val="22"/>
              </w:rPr>
            </w:pPr>
            <w:r w:rsidRPr="00056AA8">
              <w:rPr>
                <w:rFonts w:ascii="標楷體" w:eastAsia="標楷體" w:hAnsi="標楷體" w:cs="DFKaiShu-SB-Estd-BF" w:hint="eastAsia"/>
                <w:color w:val="auto"/>
                <w:sz w:val="22"/>
                <w:szCs w:val="22"/>
              </w:rPr>
              <w:t>環J1 了解生物多樣性及環境承載力的重要性。</w:t>
            </w:r>
          </w:p>
          <w:p w:rsidR="0006474D" w:rsidRPr="00056AA8" w:rsidRDefault="0006474D" w:rsidP="0006474D">
            <w:pPr>
              <w:spacing w:line="260" w:lineRule="exact"/>
              <w:jc w:val="left"/>
              <w:rPr>
                <w:sz w:val="22"/>
                <w:szCs w:val="22"/>
              </w:rPr>
            </w:pPr>
            <w:r w:rsidRPr="00056AA8">
              <w:rPr>
                <w:rFonts w:ascii="標楷體" w:eastAsia="標楷體" w:hAnsi="標楷體" w:cs="DFKaiShu-SB-Estd-BF" w:hint="eastAsia"/>
                <w:color w:val="auto"/>
                <w:sz w:val="22"/>
                <w:szCs w:val="22"/>
              </w:rPr>
              <w:t>環J6 了解世界人口數量增加、糧食供給與營養的永續議題。</w:t>
            </w:r>
          </w:p>
          <w:p w:rsidR="0006474D" w:rsidRPr="00056AA8" w:rsidRDefault="0006474D" w:rsidP="0006474D">
            <w:pPr>
              <w:spacing w:line="260" w:lineRule="exact"/>
              <w:jc w:val="left"/>
              <w:rPr>
                <w:sz w:val="22"/>
                <w:szCs w:val="22"/>
              </w:rPr>
            </w:pPr>
            <w:r w:rsidRPr="00056AA8">
              <w:rPr>
                <w:rFonts w:ascii="標楷體" w:eastAsia="標楷體" w:hAnsi="標楷體" w:cs="DFKaiShu-SB-Estd-BF" w:hint="eastAsia"/>
                <w:color w:val="auto"/>
                <w:sz w:val="22"/>
                <w:szCs w:val="22"/>
              </w:rPr>
              <w:t>環J7 透過「碳循環」，了解化石燃料</w:t>
            </w:r>
            <w:r w:rsidRPr="00056AA8">
              <w:rPr>
                <w:rFonts w:ascii="標楷體" w:eastAsia="標楷體" w:hAnsi="標楷體" w:cs="DFKaiShu-SB-Estd-BF" w:hint="eastAsia"/>
                <w:color w:val="auto"/>
                <w:sz w:val="22"/>
                <w:szCs w:val="22"/>
              </w:rPr>
              <w:lastRenderedPageBreak/>
              <w:t>與溫室氣體、全球暖化、及氣候變遷的關係。</w:t>
            </w:r>
          </w:p>
          <w:p w:rsidR="0006474D" w:rsidRPr="00056AA8" w:rsidRDefault="0006474D" w:rsidP="0006474D">
            <w:pPr>
              <w:spacing w:line="260" w:lineRule="exact"/>
              <w:jc w:val="left"/>
              <w:rPr>
                <w:sz w:val="22"/>
                <w:szCs w:val="22"/>
              </w:rPr>
            </w:pPr>
            <w:r w:rsidRPr="00056AA8">
              <w:rPr>
                <w:rFonts w:ascii="標楷體" w:eastAsia="標楷體" w:hAnsi="標楷體" w:cs="DFKaiShu-SB-Estd-BF" w:hint="eastAsia"/>
                <w:color w:val="auto"/>
                <w:sz w:val="22"/>
                <w:szCs w:val="22"/>
              </w:rPr>
              <w:t>環J16 了解各種替代能源的基本原理與發展趨勢。</w:t>
            </w:r>
          </w:p>
          <w:p w:rsidR="0006474D" w:rsidRPr="00056AA8" w:rsidRDefault="0006474D" w:rsidP="0006474D">
            <w:pPr>
              <w:spacing w:line="260" w:lineRule="exact"/>
              <w:jc w:val="left"/>
              <w:rPr>
                <w:b/>
                <w:sz w:val="22"/>
                <w:szCs w:val="22"/>
              </w:rPr>
            </w:pPr>
            <w:r w:rsidRPr="00056AA8">
              <w:rPr>
                <w:rFonts w:ascii="標楷體" w:eastAsia="標楷體" w:hAnsi="標楷體" w:cs="DFKaiShu-SB-Estd-BF" w:hint="eastAsia"/>
                <w:b/>
                <w:color w:val="auto"/>
                <w:sz w:val="22"/>
                <w:szCs w:val="22"/>
              </w:rPr>
              <w:t>【原住民族教育】</w:t>
            </w:r>
          </w:p>
          <w:p w:rsidR="0006474D" w:rsidRPr="00056AA8" w:rsidRDefault="0006474D" w:rsidP="0006474D">
            <w:pPr>
              <w:spacing w:line="260" w:lineRule="exact"/>
              <w:jc w:val="left"/>
              <w:rPr>
                <w:sz w:val="22"/>
                <w:szCs w:val="22"/>
              </w:rPr>
            </w:pPr>
            <w:r w:rsidRPr="00056AA8">
              <w:rPr>
                <w:rFonts w:ascii="標楷體" w:eastAsia="標楷體" w:hAnsi="標楷體" w:cs="DFKaiShu-SB-Estd-BF" w:hint="eastAsia"/>
                <w:color w:val="auto"/>
                <w:sz w:val="22"/>
                <w:szCs w:val="22"/>
              </w:rPr>
              <w:t>原J13 學習或實作原住民族傳統採集、漁獵、農耕知識。</w:t>
            </w:r>
          </w:p>
        </w:tc>
        <w:tc>
          <w:tcPr>
            <w:tcW w:w="1784" w:type="dxa"/>
            <w:tcBorders>
              <w:top w:val="single" w:sz="8" w:space="0" w:color="000000"/>
              <w:bottom w:val="single" w:sz="8" w:space="0" w:color="000000"/>
              <w:right w:val="single" w:sz="8" w:space="0" w:color="000000"/>
            </w:tcBorders>
          </w:tcPr>
          <w:p w:rsidR="0006474D" w:rsidRPr="00056AA8" w:rsidRDefault="0006474D" w:rsidP="0006474D">
            <w:pPr>
              <w:adjustRightInd w:val="0"/>
              <w:snapToGrid w:val="0"/>
              <w:spacing w:line="0" w:lineRule="atLeast"/>
              <w:ind w:hanging="7"/>
              <w:jc w:val="left"/>
              <w:rPr>
                <w:rFonts w:ascii="標楷體" w:eastAsia="標楷體" w:hAnsi="標楷體" w:cs="標楷體"/>
                <w:sz w:val="22"/>
                <w:szCs w:val="22"/>
              </w:rPr>
            </w:pPr>
            <w:r w:rsidRPr="00056AA8">
              <w:rPr>
                <w:rFonts w:ascii="標楷體" w:eastAsia="標楷體" w:hAnsi="標楷體" w:cs="標楷體"/>
                <w:sz w:val="22"/>
                <w:szCs w:val="22"/>
              </w:rPr>
              <w:lastRenderedPageBreak/>
              <w:t>□</w:t>
            </w:r>
            <w:r w:rsidRPr="00056AA8">
              <w:rPr>
                <w:rFonts w:ascii="標楷體" w:eastAsia="標楷體" w:hAnsi="標楷體" w:cs="標楷體" w:hint="eastAsia"/>
                <w:sz w:val="22"/>
                <w:szCs w:val="22"/>
              </w:rPr>
              <w:t>實施跨領域或</w:t>
            </w:r>
            <w:r w:rsidRPr="00056AA8">
              <w:rPr>
                <w:rFonts w:ascii="標楷體" w:eastAsia="標楷體" w:hAnsi="標楷體" w:cs="標楷體" w:hint="eastAsia"/>
                <w:color w:val="auto"/>
                <w:sz w:val="22"/>
                <w:szCs w:val="22"/>
              </w:rPr>
              <w:t>跨</w:t>
            </w:r>
            <w:r w:rsidRPr="00056AA8">
              <w:rPr>
                <w:rFonts w:ascii="標楷體" w:eastAsia="標楷體" w:hAnsi="標楷體" w:cs="標楷體" w:hint="eastAsia"/>
                <w:sz w:val="22"/>
                <w:szCs w:val="22"/>
              </w:rPr>
              <w:t>科目</w:t>
            </w:r>
            <w:r w:rsidRPr="00056AA8">
              <w:rPr>
                <w:rFonts w:ascii="標楷體" w:eastAsia="標楷體" w:hAnsi="標楷體" w:cs="標楷體"/>
                <w:sz w:val="22"/>
                <w:szCs w:val="22"/>
              </w:rPr>
              <w:t>協同</w:t>
            </w:r>
            <w:r w:rsidRPr="00056AA8">
              <w:rPr>
                <w:rFonts w:ascii="標楷體" w:eastAsia="標楷體" w:hAnsi="標楷體" w:cs="標楷體" w:hint="eastAsia"/>
                <w:sz w:val="22"/>
                <w:szCs w:val="22"/>
              </w:rPr>
              <w:t>教學(需另申請授課鐘點費者)</w:t>
            </w:r>
          </w:p>
          <w:p w:rsidR="0006474D" w:rsidRPr="00056AA8" w:rsidRDefault="0006474D" w:rsidP="0006474D">
            <w:pPr>
              <w:adjustRightInd w:val="0"/>
              <w:snapToGrid w:val="0"/>
              <w:spacing w:line="0" w:lineRule="atLeast"/>
              <w:ind w:left="110" w:hangingChars="50" w:hanging="110"/>
              <w:jc w:val="left"/>
              <w:rPr>
                <w:rFonts w:ascii="標楷體" w:eastAsia="標楷體" w:hAnsi="標楷體" w:cs="標楷體"/>
                <w:sz w:val="22"/>
                <w:szCs w:val="22"/>
              </w:rPr>
            </w:pPr>
            <w:r w:rsidRPr="00056AA8">
              <w:rPr>
                <w:rFonts w:ascii="標楷體" w:eastAsia="標楷體" w:hAnsi="標楷體" w:cs="標楷體" w:hint="eastAsia"/>
                <w:sz w:val="22"/>
                <w:szCs w:val="22"/>
              </w:rPr>
              <w:t>1.協同科目：</w:t>
            </w:r>
          </w:p>
          <w:p w:rsidR="0006474D" w:rsidRPr="00056AA8" w:rsidRDefault="0006474D" w:rsidP="0006474D">
            <w:pPr>
              <w:adjustRightInd w:val="0"/>
              <w:snapToGrid w:val="0"/>
              <w:spacing w:line="0" w:lineRule="atLeast"/>
              <w:jc w:val="left"/>
              <w:rPr>
                <w:rFonts w:ascii="標楷體" w:eastAsia="標楷體" w:hAnsi="標楷體" w:cs="標楷體"/>
                <w:sz w:val="22"/>
                <w:szCs w:val="22"/>
                <w:u w:val="single"/>
              </w:rPr>
            </w:pPr>
            <w:r w:rsidRPr="00056AA8">
              <w:rPr>
                <w:rFonts w:ascii="標楷體" w:eastAsia="標楷體" w:hAnsi="標楷體" w:cs="標楷體" w:hint="eastAsia"/>
                <w:sz w:val="22"/>
                <w:szCs w:val="22"/>
                <w:u w:val="single"/>
              </w:rPr>
              <w:t xml:space="preserve"> </w:t>
            </w:r>
            <w:proofErr w:type="gramStart"/>
            <w:r w:rsidRPr="00056AA8">
              <w:rPr>
                <w:rFonts w:ascii="標楷體" w:eastAsia="標楷體" w:hAnsi="標楷體" w:cs="標楷體" w:hint="eastAsia"/>
                <w:sz w:val="22"/>
                <w:szCs w:val="22"/>
                <w:u w:val="single"/>
              </w:rPr>
              <w:t>＿</w:t>
            </w:r>
            <w:proofErr w:type="gramEnd"/>
            <w:r w:rsidRPr="00056AA8">
              <w:rPr>
                <w:rFonts w:ascii="標楷體" w:eastAsia="標楷體" w:hAnsi="標楷體" w:cs="標楷體" w:hint="eastAsia"/>
                <w:sz w:val="22"/>
                <w:szCs w:val="22"/>
                <w:u w:val="single"/>
              </w:rPr>
              <w:t xml:space="preserve">       ＿ </w:t>
            </w:r>
          </w:p>
          <w:p w:rsidR="0006474D" w:rsidRPr="00056AA8" w:rsidRDefault="0006474D" w:rsidP="0006474D">
            <w:pPr>
              <w:adjustRightInd w:val="0"/>
              <w:snapToGrid w:val="0"/>
              <w:spacing w:line="0" w:lineRule="atLeast"/>
              <w:ind w:hanging="7"/>
              <w:jc w:val="left"/>
              <w:rPr>
                <w:rFonts w:ascii="標楷體" w:eastAsia="標楷體" w:hAnsi="標楷體" w:cs="標楷體"/>
                <w:sz w:val="22"/>
                <w:szCs w:val="22"/>
                <w:u w:val="single"/>
              </w:rPr>
            </w:pPr>
            <w:r w:rsidRPr="00056AA8">
              <w:rPr>
                <w:rFonts w:ascii="標楷體" w:eastAsia="標楷體" w:hAnsi="標楷體" w:cs="標楷體" w:hint="eastAsia"/>
                <w:sz w:val="22"/>
                <w:szCs w:val="22"/>
              </w:rPr>
              <w:t>2.協同</w:t>
            </w:r>
            <w:r w:rsidRPr="00056AA8">
              <w:rPr>
                <w:rFonts w:ascii="標楷體" w:eastAsia="標楷體" w:hAnsi="標楷體" w:cs="標楷體"/>
                <w:sz w:val="22"/>
                <w:szCs w:val="22"/>
              </w:rPr>
              <w:t>節數</w:t>
            </w:r>
            <w:r w:rsidRPr="00056AA8">
              <w:rPr>
                <w:rFonts w:ascii="標楷體" w:eastAsia="標楷體" w:hAnsi="標楷體" w:cs="標楷體" w:hint="eastAsia"/>
                <w:sz w:val="22"/>
                <w:szCs w:val="22"/>
              </w:rPr>
              <w:t>：</w:t>
            </w:r>
          </w:p>
          <w:p w:rsidR="0006474D" w:rsidRPr="00056AA8" w:rsidRDefault="0006474D" w:rsidP="0006474D">
            <w:pPr>
              <w:adjustRightInd w:val="0"/>
              <w:snapToGrid w:val="0"/>
              <w:spacing w:line="0" w:lineRule="atLeast"/>
              <w:ind w:hanging="7"/>
              <w:jc w:val="left"/>
              <w:rPr>
                <w:rFonts w:ascii="標楷體" w:eastAsia="標楷體" w:hAnsi="標楷體" w:cs="標楷體"/>
                <w:sz w:val="22"/>
                <w:szCs w:val="22"/>
              </w:rPr>
            </w:pPr>
            <w:proofErr w:type="gramStart"/>
            <w:r w:rsidRPr="00056AA8">
              <w:rPr>
                <w:rFonts w:ascii="標楷體" w:eastAsia="標楷體" w:hAnsi="標楷體" w:cs="標楷體" w:hint="eastAsia"/>
                <w:sz w:val="22"/>
                <w:szCs w:val="22"/>
                <w:u w:val="single"/>
              </w:rPr>
              <w:t>＿</w:t>
            </w:r>
            <w:proofErr w:type="gramEnd"/>
            <w:r w:rsidRPr="00056AA8">
              <w:rPr>
                <w:rFonts w:ascii="標楷體" w:eastAsia="標楷體" w:hAnsi="標楷體" w:cs="標楷體" w:hint="eastAsia"/>
                <w:sz w:val="22"/>
                <w:szCs w:val="22"/>
                <w:u w:val="single"/>
              </w:rPr>
              <w:t xml:space="preserve">      ＿＿</w:t>
            </w:r>
          </w:p>
        </w:tc>
      </w:tr>
      <w:tr w:rsidR="0006474D" w:rsidTr="00B27750">
        <w:trPr>
          <w:trHeight w:val="332"/>
          <w:jc w:val="center"/>
        </w:trPr>
        <w:tc>
          <w:tcPr>
            <w:tcW w:w="1247" w:type="dxa"/>
            <w:tcBorders>
              <w:top w:val="single" w:sz="8" w:space="0" w:color="000000"/>
              <w:left w:val="single" w:sz="8" w:space="0" w:color="000000"/>
              <w:bottom w:val="single" w:sz="8" w:space="0" w:color="000000"/>
              <w:right w:val="single" w:sz="8" w:space="0" w:color="000000"/>
            </w:tcBorders>
          </w:tcPr>
          <w:p w:rsidR="0006474D" w:rsidRPr="001B7FB2" w:rsidRDefault="0006474D" w:rsidP="0006474D">
            <w:pPr>
              <w:jc w:val="center"/>
              <w:rPr>
                <w:rFonts w:ascii="標楷體" w:eastAsia="標楷體" w:hAnsi="標楷體" w:cs="標楷體"/>
                <w:color w:val="000000" w:themeColor="text1"/>
                <w:sz w:val="24"/>
                <w:szCs w:val="24"/>
              </w:rPr>
            </w:pPr>
            <w:r w:rsidRPr="001B7FB2">
              <w:rPr>
                <w:rFonts w:ascii="標楷體" w:eastAsia="標楷體" w:hAnsi="標楷體" w:cs="標楷體" w:hint="eastAsia"/>
                <w:color w:val="000000" w:themeColor="text1"/>
                <w:sz w:val="24"/>
                <w:szCs w:val="24"/>
              </w:rPr>
              <w:lastRenderedPageBreak/>
              <w:t>第</w:t>
            </w:r>
            <w:r>
              <w:rPr>
                <w:rFonts w:ascii="標楷體" w:eastAsia="標楷體" w:hAnsi="標楷體" w:cs="標楷體" w:hint="eastAsia"/>
                <w:color w:val="000000" w:themeColor="text1"/>
                <w:sz w:val="24"/>
                <w:szCs w:val="24"/>
              </w:rPr>
              <w:t>十六</w:t>
            </w:r>
            <w:proofErr w:type="gramStart"/>
            <w:r w:rsidRPr="001B7FB2">
              <w:rPr>
                <w:rFonts w:ascii="標楷體" w:eastAsia="標楷體" w:hAnsi="標楷體" w:cs="標楷體" w:hint="eastAsia"/>
                <w:color w:val="000000" w:themeColor="text1"/>
                <w:sz w:val="24"/>
                <w:szCs w:val="24"/>
              </w:rPr>
              <w:t>週</w:t>
            </w:r>
            <w:proofErr w:type="gramEnd"/>
          </w:p>
          <w:p w:rsidR="0006474D" w:rsidRPr="001B7FB2" w:rsidRDefault="0006474D" w:rsidP="0006474D">
            <w:pPr>
              <w:jc w:val="center"/>
              <w:rPr>
                <w:rFonts w:ascii="標楷體" w:eastAsia="標楷體" w:hAnsi="標楷體" w:cs="標楷體"/>
                <w:color w:val="000000" w:themeColor="text1"/>
                <w:sz w:val="24"/>
                <w:szCs w:val="24"/>
              </w:rPr>
            </w:pPr>
            <w:r>
              <w:rPr>
                <w:rFonts w:ascii="標楷體" w:eastAsia="標楷體" w:hAnsi="標楷體" w:cs="標楷體" w:hint="eastAsia"/>
                <w:color w:val="000000" w:themeColor="text1"/>
                <w:sz w:val="24"/>
                <w:szCs w:val="24"/>
              </w:rPr>
              <w:t>5/25-5/31</w:t>
            </w:r>
          </w:p>
        </w:tc>
        <w:tc>
          <w:tcPr>
            <w:tcW w:w="1701" w:type="dxa"/>
            <w:tcBorders>
              <w:top w:val="single" w:sz="8" w:space="0" w:color="000000"/>
              <w:left w:val="single" w:sz="8" w:space="0" w:color="000000"/>
              <w:bottom w:val="single" w:sz="8" w:space="0" w:color="000000"/>
              <w:right w:val="single" w:sz="8" w:space="0" w:color="000000"/>
            </w:tcBorders>
          </w:tcPr>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tr-IV-1 能</w:t>
            </w:r>
            <w:proofErr w:type="gramStart"/>
            <w:r w:rsidRPr="00056AA8">
              <w:rPr>
                <w:rFonts w:ascii="標楷體" w:eastAsia="標楷體" w:hAnsi="標楷體" w:cs="標楷體" w:hint="eastAsia"/>
                <w:color w:val="auto"/>
                <w:sz w:val="22"/>
                <w:szCs w:val="22"/>
              </w:rPr>
              <w:t>將所習得</w:t>
            </w:r>
            <w:proofErr w:type="gramEnd"/>
            <w:r w:rsidRPr="00056AA8">
              <w:rPr>
                <w:rFonts w:ascii="標楷體" w:eastAsia="標楷體" w:hAnsi="標楷體" w:cs="標楷體" w:hint="eastAsia"/>
                <w:color w:val="auto"/>
                <w:sz w:val="22"/>
                <w:szCs w:val="22"/>
              </w:rPr>
              <w:t>的知識正確的連結到所觀察到的自然現象及實驗數據，並推論出其中的關聯，進而運用習得的知識來解釋自己論點的正確性。</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po-IV-1 能從學習活動、日常經驗及科技運用、自然環境、書刊及網路媒體中，進行各種有計畫的觀察，進而能察覺問題。</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lastRenderedPageBreak/>
              <w:t>ai-IV-2 透過與同儕的討論，分享科學發現的樂趣。</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ai-IV-3 透過所學到的科學知識和科學探索的各種方法，解釋自然現象發生的原因，建立科學學習的自信心。</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ah-IV-1 對於有關科學發現的報導，甚至權威的解釋</w:t>
            </w:r>
            <w:proofErr w:type="gramStart"/>
            <w:r w:rsidRPr="00056AA8">
              <w:rPr>
                <w:rFonts w:ascii="標楷體" w:eastAsia="標楷體" w:hAnsi="標楷體" w:cs="標楷體" w:hint="eastAsia"/>
                <w:color w:val="auto"/>
                <w:sz w:val="22"/>
                <w:szCs w:val="22"/>
              </w:rPr>
              <w:t>（</w:t>
            </w:r>
            <w:proofErr w:type="gramEnd"/>
            <w:r w:rsidRPr="00056AA8">
              <w:rPr>
                <w:rFonts w:ascii="標楷體" w:eastAsia="標楷體" w:hAnsi="標楷體" w:cs="標楷體" w:hint="eastAsia"/>
                <w:color w:val="auto"/>
                <w:sz w:val="22"/>
                <w:szCs w:val="22"/>
              </w:rPr>
              <w:t>例如：報章雜誌的報導或書本上的解釋</w:t>
            </w:r>
            <w:proofErr w:type="gramStart"/>
            <w:r w:rsidRPr="00056AA8">
              <w:rPr>
                <w:rFonts w:ascii="標楷體" w:eastAsia="標楷體" w:hAnsi="標楷體" w:cs="標楷體" w:hint="eastAsia"/>
                <w:color w:val="auto"/>
                <w:sz w:val="22"/>
                <w:szCs w:val="22"/>
              </w:rPr>
              <w:t>）</w:t>
            </w:r>
            <w:proofErr w:type="gramEnd"/>
            <w:r w:rsidRPr="00056AA8">
              <w:rPr>
                <w:rFonts w:ascii="標楷體" w:eastAsia="標楷體" w:hAnsi="標楷體" w:cs="標楷體" w:hint="eastAsia"/>
                <w:color w:val="auto"/>
                <w:sz w:val="22"/>
                <w:szCs w:val="22"/>
              </w:rPr>
              <w:t>，能抱持懷疑的態度，評估其推論的證據是否充分且可信賴。</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ah-IV-2 應用所學到的科學知識與科學探究方法，幫助自己做出最佳的決定。</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an-IV-2 分辨科學知識的確</w:t>
            </w:r>
            <w:r w:rsidRPr="00056AA8">
              <w:rPr>
                <w:rFonts w:ascii="標楷體" w:eastAsia="標楷體" w:hAnsi="標楷體" w:cs="標楷體" w:hint="eastAsia"/>
                <w:color w:val="auto"/>
                <w:sz w:val="22"/>
                <w:szCs w:val="22"/>
              </w:rPr>
              <w:lastRenderedPageBreak/>
              <w:t>定性和持久性，會因科學研究的時空背景不同而有所變化。</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06474D" w:rsidRPr="00056AA8" w:rsidRDefault="0006474D" w:rsidP="0006474D">
            <w:pPr>
              <w:spacing w:line="260" w:lineRule="exact"/>
              <w:jc w:val="left"/>
              <w:rPr>
                <w:sz w:val="22"/>
                <w:szCs w:val="22"/>
              </w:rPr>
            </w:pPr>
            <w:r w:rsidRPr="00056AA8">
              <w:rPr>
                <w:rFonts w:eastAsia="標楷體" w:hint="eastAsia"/>
                <w:color w:val="auto"/>
                <w:sz w:val="22"/>
                <w:szCs w:val="22"/>
              </w:rPr>
              <w:lastRenderedPageBreak/>
              <w:t xml:space="preserve">Gc-IV-2 </w:t>
            </w:r>
            <w:r w:rsidRPr="00056AA8">
              <w:rPr>
                <w:rFonts w:eastAsia="標楷體" w:hint="eastAsia"/>
                <w:color w:val="auto"/>
                <w:sz w:val="22"/>
                <w:szCs w:val="22"/>
              </w:rPr>
              <w:t>地球上有形形色色的生物，在生態系中擔任不同的角色，發揮不同的功能，有助於維持生態系的穩定。</w:t>
            </w:r>
          </w:p>
          <w:p w:rsidR="0006474D" w:rsidRPr="00056AA8" w:rsidRDefault="0006474D" w:rsidP="0006474D">
            <w:pPr>
              <w:spacing w:line="260" w:lineRule="exact"/>
              <w:jc w:val="left"/>
              <w:rPr>
                <w:sz w:val="22"/>
                <w:szCs w:val="22"/>
              </w:rPr>
            </w:pPr>
            <w:r w:rsidRPr="00056AA8">
              <w:rPr>
                <w:rFonts w:eastAsia="標楷體" w:hint="eastAsia"/>
                <w:color w:val="auto"/>
                <w:sz w:val="22"/>
                <w:szCs w:val="22"/>
              </w:rPr>
              <w:t xml:space="preserve">Na-IV-1 </w:t>
            </w:r>
            <w:r w:rsidRPr="00056AA8">
              <w:rPr>
                <w:rFonts w:eastAsia="標楷體" w:hint="eastAsia"/>
                <w:color w:val="auto"/>
                <w:sz w:val="22"/>
                <w:szCs w:val="22"/>
              </w:rPr>
              <w:t>利用生物資源會影響生物間相互依存的關係。</w:t>
            </w:r>
          </w:p>
          <w:p w:rsidR="0006474D" w:rsidRPr="00056AA8" w:rsidRDefault="0006474D" w:rsidP="0006474D">
            <w:pPr>
              <w:spacing w:line="260" w:lineRule="exact"/>
              <w:jc w:val="left"/>
              <w:rPr>
                <w:sz w:val="22"/>
                <w:szCs w:val="22"/>
              </w:rPr>
            </w:pPr>
            <w:r w:rsidRPr="00056AA8">
              <w:rPr>
                <w:rFonts w:eastAsia="標楷體" w:hint="eastAsia"/>
                <w:color w:val="auto"/>
                <w:sz w:val="22"/>
                <w:szCs w:val="22"/>
              </w:rPr>
              <w:t xml:space="preserve">Lb-IV-2 </w:t>
            </w:r>
            <w:r w:rsidRPr="00056AA8">
              <w:rPr>
                <w:rFonts w:eastAsia="標楷體" w:hint="eastAsia"/>
                <w:color w:val="auto"/>
                <w:sz w:val="22"/>
                <w:szCs w:val="22"/>
              </w:rPr>
              <w:t>人類活動會改變環境，也可能影響其他生物的生存。</w:t>
            </w:r>
          </w:p>
          <w:p w:rsidR="0006474D" w:rsidRPr="00056AA8" w:rsidRDefault="0006474D" w:rsidP="0006474D">
            <w:pPr>
              <w:spacing w:line="260" w:lineRule="exact"/>
              <w:jc w:val="left"/>
              <w:rPr>
                <w:sz w:val="22"/>
                <w:szCs w:val="22"/>
              </w:rPr>
            </w:pPr>
            <w:r w:rsidRPr="00056AA8">
              <w:rPr>
                <w:rFonts w:eastAsia="標楷體" w:hint="eastAsia"/>
                <w:color w:val="auto"/>
                <w:sz w:val="22"/>
                <w:szCs w:val="22"/>
              </w:rPr>
              <w:t xml:space="preserve">Lb-IV-3 </w:t>
            </w:r>
            <w:r w:rsidRPr="00056AA8">
              <w:rPr>
                <w:rFonts w:eastAsia="標楷體" w:hint="eastAsia"/>
                <w:color w:val="auto"/>
                <w:sz w:val="22"/>
                <w:szCs w:val="22"/>
              </w:rPr>
              <w:t>人類可採取行動來維持生物的生存環境，使生物能在</w:t>
            </w:r>
            <w:r w:rsidRPr="00056AA8">
              <w:rPr>
                <w:rFonts w:eastAsia="標楷體" w:hint="eastAsia"/>
                <w:color w:val="auto"/>
                <w:sz w:val="22"/>
                <w:szCs w:val="22"/>
              </w:rPr>
              <w:lastRenderedPageBreak/>
              <w:t>自然環境中生長、繁殖、交互作用，以維持生態平衡。</w:t>
            </w:r>
          </w:p>
          <w:p w:rsidR="0006474D" w:rsidRPr="00056AA8" w:rsidRDefault="0006474D" w:rsidP="0006474D">
            <w:pPr>
              <w:spacing w:line="260" w:lineRule="exact"/>
              <w:jc w:val="left"/>
              <w:rPr>
                <w:sz w:val="22"/>
                <w:szCs w:val="22"/>
              </w:rPr>
            </w:pPr>
            <w:r w:rsidRPr="00056AA8">
              <w:rPr>
                <w:rFonts w:eastAsia="標楷體" w:hint="eastAsia"/>
                <w:color w:val="auto"/>
                <w:sz w:val="22"/>
                <w:szCs w:val="22"/>
              </w:rPr>
              <w:t xml:space="preserve">Ma-IV-2 </w:t>
            </w:r>
            <w:r w:rsidRPr="00056AA8">
              <w:rPr>
                <w:rFonts w:eastAsia="標楷體" w:hint="eastAsia"/>
                <w:color w:val="auto"/>
                <w:sz w:val="22"/>
                <w:szCs w:val="22"/>
              </w:rPr>
              <w:t>保育工作不是只有科學家能夠處理，所有的公民都有權利及義務，共同研究、監控維及維護生物多樣性。</w:t>
            </w:r>
          </w:p>
          <w:p w:rsidR="0006474D" w:rsidRPr="00056AA8" w:rsidRDefault="0006474D" w:rsidP="0006474D">
            <w:pPr>
              <w:spacing w:line="260" w:lineRule="exact"/>
              <w:jc w:val="left"/>
              <w:rPr>
                <w:sz w:val="22"/>
                <w:szCs w:val="22"/>
              </w:rPr>
            </w:pPr>
            <w:r w:rsidRPr="00056AA8">
              <w:rPr>
                <w:rFonts w:eastAsia="標楷體" w:hint="eastAsia"/>
                <w:color w:val="auto"/>
                <w:sz w:val="22"/>
                <w:szCs w:val="22"/>
              </w:rPr>
              <w:t xml:space="preserve">Ma-IV-4 </w:t>
            </w:r>
            <w:r w:rsidRPr="00056AA8">
              <w:rPr>
                <w:rFonts w:eastAsia="標楷體" w:hint="eastAsia"/>
                <w:color w:val="auto"/>
                <w:sz w:val="22"/>
                <w:szCs w:val="22"/>
              </w:rPr>
              <w:t>各種發電方式與新興的能源科技對社會、經濟、環境及生態的影響。</w:t>
            </w:r>
          </w:p>
          <w:p w:rsidR="0006474D" w:rsidRPr="00056AA8" w:rsidRDefault="0006474D" w:rsidP="0006474D">
            <w:pPr>
              <w:spacing w:line="260" w:lineRule="exact"/>
              <w:jc w:val="left"/>
              <w:rPr>
                <w:sz w:val="22"/>
                <w:szCs w:val="22"/>
              </w:rPr>
            </w:pPr>
            <w:r w:rsidRPr="00056AA8">
              <w:rPr>
                <w:rFonts w:eastAsia="標楷體" w:hint="eastAsia"/>
                <w:color w:val="auto"/>
                <w:sz w:val="22"/>
                <w:szCs w:val="22"/>
              </w:rPr>
              <w:t xml:space="preserve">Ma-IV-5 </w:t>
            </w:r>
            <w:r w:rsidRPr="00056AA8">
              <w:rPr>
                <w:rFonts w:eastAsia="標楷體" w:hint="eastAsia"/>
                <w:color w:val="auto"/>
                <w:sz w:val="22"/>
                <w:szCs w:val="22"/>
              </w:rPr>
              <w:t>各種本土科學知能</w:t>
            </w:r>
            <w:r w:rsidRPr="00056AA8">
              <w:rPr>
                <w:rFonts w:eastAsia="標楷體" w:hint="eastAsia"/>
                <w:color w:val="auto"/>
                <w:sz w:val="22"/>
                <w:szCs w:val="22"/>
              </w:rPr>
              <w:t>(</w:t>
            </w:r>
            <w:r w:rsidRPr="00056AA8">
              <w:rPr>
                <w:rFonts w:eastAsia="標楷體" w:hint="eastAsia"/>
                <w:color w:val="auto"/>
                <w:sz w:val="22"/>
                <w:szCs w:val="22"/>
              </w:rPr>
              <w:t>含原住民族與世界觀</w:t>
            </w:r>
            <w:r w:rsidRPr="00056AA8">
              <w:rPr>
                <w:rFonts w:eastAsia="標楷體" w:hint="eastAsia"/>
                <w:color w:val="auto"/>
                <w:sz w:val="22"/>
                <w:szCs w:val="22"/>
              </w:rPr>
              <w:t>)</w:t>
            </w:r>
            <w:r w:rsidRPr="00056AA8">
              <w:rPr>
                <w:rFonts w:eastAsia="標楷體" w:hint="eastAsia"/>
                <w:color w:val="auto"/>
                <w:sz w:val="22"/>
                <w:szCs w:val="22"/>
              </w:rPr>
              <w:t>對社會、經濟環境及生態保護之啟示。</w:t>
            </w:r>
          </w:p>
          <w:p w:rsidR="0006474D" w:rsidRPr="00056AA8" w:rsidRDefault="0006474D" w:rsidP="0006474D">
            <w:pPr>
              <w:spacing w:line="260" w:lineRule="exact"/>
              <w:jc w:val="left"/>
              <w:rPr>
                <w:sz w:val="22"/>
                <w:szCs w:val="22"/>
              </w:rPr>
            </w:pPr>
            <w:r w:rsidRPr="00056AA8">
              <w:rPr>
                <w:rFonts w:eastAsia="標楷體" w:hint="eastAsia"/>
                <w:color w:val="auto"/>
                <w:sz w:val="22"/>
                <w:szCs w:val="22"/>
              </w:rPr>
              <w:t xml:space="preserve">Me-IV-1 </w:t>
            </w:r>
            <w:r w:rsidRPr="00056AA8">
              <w:rPr>
                <w:rFonts w:eastAsia="標楷體" w:hint="eastAsia"/>
                <w:color w:val="auto"/>
                <w:sz w:val="22"/>
                <w:szCs w:val="22"/>
              </w:rPr>
              <w:t>環境汙染物對生物生長的影響及應用。</w:t>
            </w:r>
          </w:p>
          <w:p w:rsidR="0006474D" w:rsidRPr="00056AA8" w:rsidRDefault="0006474D" w:rsidP="0006474D">
            <w:pPr>
              <w:spacing w:line="260" w:lineRule="exact"/>
              <w:jc w:val="left"/>
              <w:rPr>
                <w:sz w:val="22"/>
                <w:szCs w:val="22"/>
              </w:rPr>
            </w:pPr>
            <w:r w:rsidRPr="00056AA8">
              <w:rPr>
                <w:rFonts w:eastAsia="標楷體" w:hint="eastAsia"/>
                <w:color w:val="auto"/>
                <w:sz w:val="22"/>
                <w:szCs w:val="22"/>
              </w:rPr>
              <w:t xml:space="preserve">Me-IV-4 </w:t>
            </w:r>
            <w:r w:rsidRPr="00056AA8">
              <w:rPr>
                <w:rFonts w:eastAsia="標楷體" w:hint="eastAsia"/>
                <w:color w:val="auto"/>
                <w:sz w:val="22"/>
                <w:szCs w:val="22"/>
              </w:rPr>
              <w:t>溫室氣體與全球暖化。</w:t>
            </w:r>
          </w:p>
          <w:p w:rsidR="0006474D" w:rsidRPr="00056AA8" w:rsidRDefault="0006474D" w:rsidP="0006474D">
            <w:pPr>
              <w:spacing w:line="260" w:lineRule="exact"/>
              <w:jc w:val="left"/>
              <w:rPr>
                <w:sz w:val="22"/>
                <w:szCs w:val="22"/>
              </w:rPr>
            </w:pPr>
            <w:r w:rsidRPr="00056AA8">
              <w:rPr>
                <w:rFonts w:eastAsia="標楷體" w:hint="eastAsia"/>
                <w:color w:val="auto"/>
                <w:sz w:val="22"/>
                <w:szCs w:val="22"/>
              </w:rPr>
              <w:t xml:space="preserve">Me-IV-6 </w:t>
            </w:r>
            <w:r w:rsidRPr="00056AA8">
              <w:rPr>
                <w:rFonts w:eastAsia="標楷體" w:hint="eastAsia"/>
                <w:color w:val="auto"/>
                <w:sz w:val="22"/>
                <w:szCs w:val="22"/>
              </w:rPr>
              <w:t>環境汙染物與生放大的關係。</w:t>
            </w:r>
          </w:p>
          <w:p w:rsidR="0006474D" w:rsidRPr="00056AA8" w:rsidRDefault="0006474D" w:rsidP="0006474D">
            <w:pPr>
              <w:spacing w:line="260" w:lineRule="exact"/>
              <w:jc w:val="left"/>
              <w:rPr>
                <w:sz w:val="22"/>
                <w:szCs w:val="22"/>
              </w:rPr>
            </w:pPr>
            <w:r w:rsidRPr="00056AA8">
              <w:rPr>
                <w:rFonts w:eastAsia="標楷體" w:hint="eastAsia"/>
                <w:color w:val="auto"/>
                <w:sz w:val="22"/>
                <w:szCs w:val="22"/>
              </w:rPr>
              <w:t xml:space="preserve">Na-IV-1 </w:t>
            </w:r>
            <w:r w:rsidRPr="00056AA8">
              <w:rPr>
                <w:rFonts w:eastAsia="標楷體" w:hint="eastAsia"/>
                <w:color w:val="auto"/>
                <w:sz w:val="22"/>
                <w:szCs w:val="22"/>
              </w:rPr>
              <w:t>利用生物資源會影響生</w:t>
            </w:r>
            <w:r w:rsidRPr="00056AA8">
              <w:rPr>
                <w:rFonts w:eastAsia="標楷體" w:hint="eastAsia"/>
                <w:color w:val="auto"/>
                <w:sz w:val="22"/>
                <w:szCs w:val="22"/>
              </w:rPr>
              <w:lastRenderedPageBreak/>
              <w:t>物間相互依存的關係。</w:t>
            </w:r>
          </w:p>
          <w:p w:rsidR="0006474D" w:rsidRPr="00056AA8" w:rsidRDefault="0006474D" w:rsidP="0006474D">
            <w:pPr>
              <w:spacing w:line="260" w:lineRule="exact"/>
              <w:jc w:val="left"/>
              <w:rPr>
                <w:sz w:val="22"/>
                <w:szCs w:val="22"/>
              </w:rPr>
            </w:pPr>
            <w:r w:rsidRPr="00056AA8">
              <w:rPr>
                <w:rFonts w:eastAsia="標楷體" w:hint="eastAsia"/>
                <w:color w:val="auto"/>
                <w:sz w:val="22"/>
                <w:szCs w:val="22"/>
              </w:rPr>
              <w:t xml:space="preserve">Na-IV-3 </w:t>
            </w:r>
            <w:r w:rsidRPr="00056AA8">
              <w:rPr>
                <w:rFonts w:eastAsia="標楷體" w:hint="eastAsia"/>
                <w:color w:val="auto"/>
                <w:sz w:val="22"/>
                <w:szCs w:val="22"/>
              </w:rPr>
              <w:t>環境品質</w:t>
            </w:r>
            <w:proofErr w:type="gramStart"/>
            <w:r w:rsidRPr="00056AA8">
              <w:rPr>
                <w:rFonts w:eastAsia="標楷體" w:hint="eastAsia"/>
                <w:color w:val="auto"/>
                <w:sz w:val="22"/>
                <w:szCs w:val="22"/>
              </w:rPr>
              <w:t>繫</w:t>
            </w:r>
            <w:proofErr w:type="gramEnd"/>
            <w:r w:rsidRPr="00056AA8">
              <w:rPr>
                <w:rFonts w:eastAsia="標楷體" w:hint="eastAsia"/>
                <w:color w:val="auto"/>
                <w:sz w:val="22"/>
                <w:szCs w:val="22"/>
              </w:rPr>
              <w:t>於資源的永續利用與維持生態平衡。</w:t>
            </w:r>
          </w:p>
          <w:p w:rsidR="0006474D" w:rsidRPr="00056AA8" w:rsidRDefault="0006474D" w:rsidP="0006474D">
            <w:pPr>
              <w:spacing w:line="260" w:lineRule="exact"/>
              <w:jc w:val="left"/>
              <w:rPr>
                <w:sz w:val="22"/>
                <w:szCs w:val="22"/>
              </w:rPr>
            </w:pPr>
            <w:r w:rsidRPr="00056AA8">
              <w:rPr>
                <w:rFonts w:eastAsia="標楷體" w:hint="eastAsia"/>
                <w:color w:val="auto"/>
                <w:sz w:val="22"/>
                <w:szCs w:val="22"/>
              </w:rPr>
              <w:t xml:space="preserve">Na-IV-4 </w:t>
            </w:r>
            <w:r w:rsidRPr="00056AA8">
              <w:rPr>
                <w:rFonts w:eastAsia="標楷體" w:hint="eastAsia"/>
                <w:color w:val="auto"/>
                <w:sz w:val="22"/>
                <w:szCs w:val="22"/>
              </w:rPr>
              <w:t>資源使用的</w:t>
            </w:r>
            <w:r w:rsidRPr="00056AA8">
              <w:rPr>
                <w:rFonts w:eastAsia="標楷體" w:hint="eastAsia"/>
                <w:color w:val="auto"/>
                <w:sz w:val="22"/>
                <w:szCs w:val="22"/>
              </w:rPr>
              <w:t>5R</w:t>
            </w:r>
            <w:r w:rsidRPr="00056AA8">
              <w:rPr>
                <w:rFonts w:eastAsia="標楷體" w:hint="eastAsia"/>
                <w:color w:val="auto"/>
                <w:sz w:val="22"/>
                <w:szCs w:val="22"/>
              </w:rPr>
              <w:t>：減量、拒絕、重複使用、回收及再生。</w:t>
            </w:r>
          </w:p>
          <w:p w:rsidR="0006474D" w:rsidRPr="00056AA8" w:rsidRDefault="0006474D" w:rsidP="0006474D">
            <w:pPr>
              <w:spacing w:line="260" w:lineRule="exact"/>
              <w:jc w:val="left"/>
              <w:rPr>
                <w:sz w:val="22"/>
                <w:szCs w:val="22"/>
              </w:rPr>
            </w:pPr>
            <w:r w:rsidRPr="00056AA8">
              <w:rPr>
                <w:rFonts w:eastAsia="標楷體" w:hint="eastAsia"/>
                <w:color w:val="auto"/>
                <w:sz w:val="22"/>
                <w:szCs w:val="22"/>
              </w:rPr>
              <w:t xml:space="preserve">Na-IV-5 </w:t>
            </w:r>
            <w:r w:rsidRPr="00056AA8">
              <w:rPr>
                <w:rFonts w:eastAsia="標楷體" w:hint="eastAsia"/>
                <w:color w:val="auto"/>
                <w:sz w:val="22"/>
                <w:szCs w:val="22"/>
              </w:rPr>
              <w:t>各種廢棄物對環境的影響，環境的承載能力與處理方法。</w:t>
            </w:r>
          </w:p>
          <w:p w:rsidR="0006474D" w:rsidRPr="00056AA8" w:rsidRDefault="0006474D" w:rsidP="0006474D">
            <w:pPr>
              <w:spacing w:line="260" w:lineRule="exact"/>
              <w:jc w:val="left"/>
              <w:rPr>
                <w:sz w:val="22"/>
                <w:szCs w:val="22"/>
              </w:rPr>
            </w:pPr>
            <w:r w:rsidRPr="00056AA8">
              <w:rPr>
                <w:rFonts w:eastAsia="標楷體" w:hint="eastAsia"/>
                <w:color w:val="auto"/>
                <w:sz w:val="22"/>
                <w:szCs w:val="22"/>
              </w:rPr>
              <w:t xml:space="preserve">Na-IV-6 </w:t>
            </w:r>
            <w:r w:rsidRPr="00056AA8">
              <w:rPr>
                <w:rFonts w:eastAsia="標楷體" w:hint="eastAsia"/>
                <w:color w:val="auto"/>
                <w:sz w:val="22"/>
                <w:szCs w:val="22"/>
              </w:rPr>
              <w:t>人類社會的發展必須建立在保護地球自然環境的基礎上。</w:t>
            </w:r>
          </w:p>
          <w:p w:rsidR="0006474D" w:rsidRPr="00056AA8" w:rsidRDefault="0006474D" w:rsidP="0006474D">
            <w:pPr>
              <w:spacing w:line="260" w:lineRule="exact"/>
              <w:jc w:val="left"/>
              <w:rPr>
                <w:sz w:val="22"/>
                <w:szCs w:val="22"/>
              </w:rPr>
            </w:pPr>
            <w:r w:rsidRPr="00056AA8">
              <w:rPr>
                <w:rFonts w:eastAsia="標楷體" w:hint="eastAsia"/>
                <w:color w:val="auto"/>
                <w:sz w:val="22"/>
                <w:szCs w:val="22"/>
              </w:rPr>
              <w:t xml:space="preserve">Na-IV-7 </w:t>
            </w:r>
            <w:r w:rsidRPr="00056AA8">
              <w:rPr>
                <w:rFonts w:eastAsia="標楷體" w:hint="eastAsia"/>
                <w:color w:val="auto"/>
                <w:sz w:val="22"/>
                <w:szCs w:val="22"/>
              </w:rPr>
              <w:t>為使地球永續發展，可以從減量、回收、再利用、</w:t>
            </w:r>
            <w:proofErr w:type="gramStart"/>
            <w:r w:rsidRPr="00056AA8">
              <w:rPr>
                <w:rFonts w:eastAsia="標楷體" w:hint="eastAsia"/>
                <w:color w:val="auto"/>
                <w:sz w:val="22"/>
                <w:szCs w:val="22"/>
              </w:rPr>
              <w:t>綠能等</w:t>
            </w:r>
            <w:proofErr w:type="gramEnd"/>
            <w:r w:rsidRPr="00056AA8">
              <w:rPr>
                <w:rFonts w:eastAsia="標楷體" w:hint="eastAsia"/>
                <w:color w:val="auto"/>
                <w:sz w:val="22"/>
                <w:szCs w:val="22"/>
              </w:rPr>
              <w:t>做起。</w:t>
            </w:r>
          </w:p>
          <w:p w:rsidR="0006474D" w:rsidRPr="00056AA8" w:rsidRDefault="0006474D" w:rsidP="0006474D">
            <w:pPr>
              <w:spacing w:line="260" w:lineRule="exact"/>
              <w:jc w:val="left"/>
              <w:rPr>
                <w:sz w:val="22"/>
                <w:szCs w:val="22"/>
              </w:rPr>
            </w:pPr>
            <w:r w:rsidRPr="00056AA8">
              <w:rPr>
                <w:rFonts w:eastAsia="標楷體" w:hint="eastAsia"/>
                <w:color w:val="auto"/>
                <w:sz w:val="22"/>
                <w:szCs w:val="22"/>
              </w:rPr>
              <w:t xml:space="preserve">Nc-IV-1 </w:t>
            </w:r>
            <w:r w:rsidRPr="00056AA8">
              <w:rPr>
                <w:rFonts w:eastAsia="標楷體" w:hint="eastAsia"/>
                <w:color w:val="auto"/>
                <w:sz w:val="22"/>
                <w:szCs w:val="22"/>
              </w:rPr>
              <w:t>生質能源的發展現況。</w:t>
            </w:r>
          </w:p>
          <w:p w:rsidR="0006474D" w:rsidRPr="00056AA8" w:rsidRDefault="0006474D" w:rsidP="0006474D">
            <w:pPr>
              <w:spacing w:line="260" w:lineRule="exact"/>
              <w:jc w:val="left"/>
              <w:rPr>
                <w:sz w:val="22"/>
                <w:szCs w:val="22"/>
              </w:rPr>
            </w:pPr>
            <w:r w:rsidRPr="00056AA8">
              <w:rPr>
                <w:rFonts w:eastAsia="標楷體" w:hint="eastAsia"/>
                <w:color w:val="auto"/>
                <w:sz w:val="22"/>
                <w:szCs w:val="22"/>
              </w:rPr>
              <w:t xml:space="preserve">Nc-IV-4 </w:t>
            </w:r>
            <w:r w:rsidRPr="00056AA8">
              <w:rPr>
                <w:rFonts w:eastAsia="標楷體" w:hint="eastAsia"/>
                <w:color w:val="auto"/>
                <w:sz w:val="22"/>
                <w:szCs w:val="22"/>
              </w:rPr>
              <w:t>新興能源的開發，例如：風能、太陽能、核融合發電、汽電共生、</w:t>
            </w:r>
            <w:r w:rsidRPr="00056AA8">
              <w:rPr>
                <w:rFonts w:eastAsia="標楷體" w:hint="eastAsia"/>
                <w:color w:val="auto"/>
                <w:sz w:val="22"/>
                <w:szCs w:val="22"/>
              </w:rPr>
              <w:lastRenderedPageBreak/>
              <w:t>生質能、燃料電池等。</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lastRenderedPageBreak/>
              <w:t>第5章環境保護與生態平衡</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5-2生物多樣性面臨的危機、5-3保育與生態平衡</w:t>
            </w:r>
          </w:p>
          <w:p w:rsidR="0006474D" w:rsidRPr="00056AA8" w:rsidRDefault="0006474D" w:rsidP="0006474D">
            <w:pPr>
              <w:autoSpaceDE w:val="0"/>
              <w:autoSpaceDN w:val="0"/>
              <w:adjustRightInd w:val="0"/>
              <w:spacing w:line="260" w:lineRule="exact"/>
              <w:jc w:val="left"/>
              <w:rPr>
                <w:sz w:val="22"/>
                <w:szCs w:val="22"/>
              </w:rPr>
            </w:pPr>
            <w:r w:rsidRPr="00056AA8">
              <w:rPr>
                <w:rFonts w:ascii="標楷體" w:eastAsia="標楷體" w:hAnsi="標楷體" w:cs="標楷體" w:hint="eastAsia"/>
                <w:color w:val="auto"/>
                <w:sz w:val="22"/>
                <w:szCs w:val="22"/>
              </w:rPr>
              <w:t>【5-2】</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2.進行課文內容說明與討論，包括棲地破壞、外來種、人口、汙染及資源過度使用等所引起的問題。可用分組討論的方式，由各組針對不同的主題進行資料蒐集及報告。</w:t>
            </w:r>
          </w:p>
          <w:p w:rsidR="0006474D" w:rsidRPr="00056AA8" w:rsidRDefault="0006474D" w:rsidP="0006474D">
            <w:pPr>
              <w:spacing w:line="260" w:lineRule="exact"/>
              <w:jc w:val="left"/>
              <w:rPr>
                <w:sz w:val="22"/>
                <w:szCs w:val="22"/>
              </w:rPr>
            </w:pPr>
          </w:p>
          <w:p w:rsidR="0006474D" w:rsidRPr="00056AA8" w:rsidRDefault="0006474D" w:rsidP="0006474D">
            <w:pPr>
              <w:autoSpaceDE w:val="0"/>
              <w:autoSpaceDN w:val="0"/>
              <w:spacing w:line="260" w:lineRule="exact"/>
              <w:jc w:val="left"/>
              <w:rPr>
                <w:sz w:val="22"/>
                <w:szCs w:val="22"/>
              </w:rPr>
            </w:pPr>
            <w:r w:rsidRPr="00056AA8">
              <w:rPr>
                <w:rFonts w:ascii="標楷體" w:eastAsia="標楷體" w:hAnsi="標楷體" w:cs="標楷體" w:hint="eastAsia"/>
                <w:color w:val="auto"/>
                <w:sz w:val="22"/>
                <w:szCs w:val="22"/>
              </w:rPr>
              <w:t>【5-3】</w:t>
            </w:r>
          </w:p>
          <w:p w:rsidR="0006474D" w:rsidRPr="00056AA8" w:rsidRDefault="0006474D" w:rsidP="0006474D">
            <w:pPr>
              <w:autoSpaceDE w:val="0"/>
              <w:autoSpaceDN w:val="0"/>
              <w:spacing w:line="260" w:lineRule="exact"/>
              <w:jc w:val="left"/>
              <w:rPr>
                <w:sz w:val="22"/>
                <w:szCs w:val="22"/>
              </w:rPr>
            </w:pPr>
            <w:r w:rsidRPr="00056AA8">
              <w:rPr>
                <w:rFonts w:ascii="標楷體" w:eastAsia="標楷體" w:hAnsi="標楷體" w:cs="標楷體" w:hint="eastAsia"/>
                <w:color w:val="auto"/>
                <w:sz w:val="22"/>
                <w:szCs w:val="22"/>
              </w:rPr>
              <w:t>1.進行課文內容說明與討論，可以播放影片配合寫學習單的方式進行。</w:t>
            </w:r>
          </w:p>
          <w:p w:rsidR="0006474D" w:rsidRPr="00056AA8" w:rsidRDefault="0006474D" w:rsidP="0006474D">
            <w:pPr>
              <w:autoSpaceDE w:val="0"/>
              <w:autoSpaceDN w:val="0"/>
              <w:spacing w:line="260" w:lineRule="exact"/>
              <w:jc w:val="left"/>
              <w:rPr>
                <w:sz w:val="22"/>
                <w:szCs w:val="22"/>
              </w:rPr>
            </w:pPr>
            <w:r w:rsidRPr="00056AA8">
              <w:rPr>
                <w:rFonts w:ascii="標楷體" w:eastAsia="標楷體" w:hAnsi="標楷體" w:cs="標楷體" w:hint="eastAsia"/>
                <w:color w:val="auto"/>
                <w:sz w:val="22"/>
                <w:szCs w:val="22"/>
              </w:rPr>
              <w:t>2.探討如何落實個人環保作為時，可以進行分組活動，由各組規劃社區打掃、協助淨灘、淨山等環保小活動。</w:t>
            </w:r>
            <w:r w:rsidRPr="00056AA8">
              <w:rPr>
                <w:rFonts w:ascii="標楷體" w:eastAsia="標楷體" w:hAnsi="標楷體" w:cs="標楷體" w:hint="eastAsia"/>
                <w:color w:val="auto"/>
                <w:sz w:val="22"/>
                <w:szCs w:val="22"/>
              </w:rPr>
              <w:lastRenderedPageBreak/>
              <w:t>將環保小活動進行的方式及成果整理成書面報告，並上台報告分享。</w:t>
            </w: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tcPr>
          <w:p w:rsidR="0006474D" w:rsidRPr="00056AA8" w:rsidRDefault="0006474D" w:rsidP="0006474D">
            <w:pPr>
              <w:spacing w:line="260" w:lineRule="exact"/>
              <w:jc w:val="center"/>
              <w:rPr>
                <w:sz w:val="22"/>
                <w:szCs w:val="22"/>
              </w:rPr>
            </w:pPr>
            <w:r w:rsidRPr="00056AA8">
              <w:rPr>
                <w:rFonts w:ascii="標楷體" w:eastAsia="標楷體" w:hAnsi="標楷體" w:cs="標楷體" w:hint="eastAsia"/>
                <w:color w:val="auto"/>
                <w:sz w:val="22"/>
                <w:szCs w:val="22"/>
              </w:rPr>
              <w:lastRenderedPageBreak/>
              <w:t>3</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【5-2】</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與HIPPO效應相關之圖片、簡報或影片。</w:t>
            </w:r>
          </w:p>
          <w:p w:rsidR="0006474D" w:rsidRPr="00056AA8" w:rsidRDefault="0006474D" w:rsidP="0006474D">
            <w:pPr>
              <w:spacing w:line="260" w:lineRule="exact"/>
              <w:jc w:val="left"/>
              <w:rPr>
                <w:sz w:val="22"/>
                <w:szCs w:val="22"/>
              </w:rPr>
            </w:pP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【5-3】</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與保育及環保政策相關之圖片、簡報或影片，例如：介紹國家公園的影片、綠色消費及建築的標章等。</w:t>
            </w:r>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tcPr>
          <w:p w:rsidR="0006474D" w:rsidRPr="00056AA8" w:rsidRDefault="0006474D" w:rsidP="0006474D">
            <w:pPr>
              <w:autoSpaceDE w:val="0"/>
              <w:autoSpaceDN w:val="0"/>
              <w:adjustRightInd w:val="0"/>
              <w:spacing w:line="260" w:lineRule="exact"/>
              <w:jc w:val="left"/>
              <w:rPr>
                <w:sz w:val="22"/>
                <w:szCs w:val="22"/>
              </w:rPr>
            </w:pPr>
            <w:r w:rsidRPr="00056AA8">
              <w:rPr>
                <w:rFonts w:ascii="標楷體" w:eastAsia="標楷體" w:hAnsi="標楷體" w:cs="標楷體" w:hint="eastAsia"/>
                <w:color w:val="auto"/>
                <w:sz w:val="22"/>
                <w:szCs w:val="22"/>
              </w:rPr>
              <w:t>【5-2】</w:t>
            </w:r>
          </w:p>
          <w:p w:rsidR="0006474D" w:rsidRPr="00056AA8" w:rsidRDefault="0006474D" w:rsidP="0006474D">
            <w:pPr>
              <w:autoSpaceDE w:val="0"/>
              <w:autoSpaceDN w:val="0"/>
              <w:adjustRightInd w:val="0"/>
              <w:spacing w:line="260" w:lineRule="exact"/>
              <w:jc w:val="left"/>
              <w:rPr>
                <w:sz w:val="22"/>
                <w:szCs w:val="22"/>
              </w:rPr>
            </w:pPr>
            <w:r w:rsidRPr="00056AA8">
              <w:rPr>
                <w:rFonts w:ascii="標楷體" w:eastAsia="標楷體" w:hAnsi="標楷體" w:cs="標楷體" w:hint="eastAsia"/>
                <w:color w:val="auto"/>
                <w:sz w:val="22"/>
                <w:szCs w:val="22"/>
              </w:rPr>
              <w:t>1觀察：</w:t>
            </w:r>
          </w:p>
          <w:p w:rsidR="0006474D" w:rsidRPr="00056AA8" w:rsidRDefault="0006474D" w:rsidP="0006474D">
            <w:pPr>
              <w:autoSpaceDE w:val="0"/>
              <w:autoSpaceDN w:val="0"/>
              <w:adjustRightInd w:val="0"/>
              <w:spacing w:line="260" w:lineRule="exact"/>
              <w:jc w:val="left"/>
              <w:rPr>
                <w:sz w:val="22"/>
                <w:szCs w:val="22"/>
              </w:rPr>
            </w:pPr>
            <w:r w:rsidRPr="00056AA8">
              <w:rPr>
                <w:rFonts w:ascii="標楷體" w:eastAsia="標楷體" w:hAnsi="標楷體" w:cs="標楷體" w:hint="eastAsia"/>
                <w:color w:val="auto"/>
                <w:sz w:val="22"/>
                <w:szCs w:val="22"/>
              </w:rPr>
              <w:t>●討論時是否發言踴躍。</w:t>
            </w:r>
          </w:p>
          <w:p w:rsidR="0006474D" w:rsidRPr="00056AA8" w:rsidRDefault="0006474D" w:rsidP="0006474D">
            <w:pPr>
              <w:autoSpaceDE w:val="0"/>
              <w:autoSpaceDN w:val="0"/>
              <w:adjustRightInd w:val="0"/>
              <w:spacing w:line="260" w:lineRule="exact"/>
              <w:jc w:val="left"/>
              <w:rPr>
                <w:sz w:val="22"/>
                <w:szCs w:val="22"/>
              </w:rPr>
            </w:pPr>
            <w:r w:rsidRPr="00056AA8">
              <w:rPr>
                <w:rFonts w:ascii="標楷體" w:eastAsia="標楷體" w:hAnsi="標楷體" w:cs="標楷體" w:hint="eastAsia"/>
                <w:color w:val="auto"/>
                <w:sz w:val="22"/>
                <w:szCs w:val="22"/>
              </w:rPr>
              <w:t>●發表意見時是否條理清晰。</w:t>
            </w:r>
          </w:p>
          <w:p w:rsidR="0006474D" w:rsidRPr="00056AA8" w:rsidRDefault="0006474D" w:rsidP="0006474D">
            <w:pPr>
              <w:autoSpaceDE w:val="0"/>
              <w:autoSpaceDN w:val="0"/>
              <w:adjustRightInd w:val="0"/>
              <w:spacing w:line="260" w:lineRule="exact"/>
              <w:jc w:val="left"/>
              <w:rPr>
                <w:sz w:val="22"/>
                <w:szCs w:val="22"/>
              </w:rPr>
            </w:pPr>
            <w:r w:rsidRPr="00056AA8">
              <w:rPr>
                <w:rFonts w:ascii="標楷體" w:eastAsia="標楷體" w:hAnsi="標楷體" w:cs="標楷體" w:hint="eastAsia"/>
                <w:color w:val="auto"/>
                <w:sz w:val="22"/>
                <w:szCs w:val="22"/>
              </w:rPr>
              <w:t>●在別人發言時，是否能夠虛心傾聽，尊重他人。</w:t>
            </w:r>
          </w:p>
          <w:p w:rsidR="0006474D" w:rsidRPr="00056AA8" w:rsidRDefault="0006474D" w:rsidP="0006474D">
            <w:pPr>
              <w:autoSpaceDE w:val="0"/>
              <w:autoSpaceDN w:val="0"/>
              <w:adjustRightInd w:val="0"/>
              <w:spacing w:line="260" w:lineRule="exact"/>
              <w:jc w:val="left"/>
              <w:rPr>
                <w:sz w:val="22"/>
                <w:szCs w:val="22"/>
              </w:rPr>
            </w:pPr>
            <w:r w:rsidRPr="00056AA8">
              <w:rPr>
                <w:rFonts w:ascii="標楷體" w:eastAsia="標楷體" w:hAnsi="標楷體" w:cs="標楷體" w:hint="eastAsia"/>
                <w:color w:val="auto"/>
                <w:sz w:val="22"/>
                <w:szCs w:val="22"/>
              </w:rPr>
              <w:t>2分組討論：</w:t>
            </w:r>
          </w:p>
          <w:p w:rsidR="0006474D" w:rsidRPr="00056AA8" w:rsidRDefault="0006474D" w:rsidP="0006474D">
            <w:pPr>
              <w:autoSpaceDE w:val="0"/>
              <w:autoSpaceDN w:val="0"/>
              <w:adjustRightInd w:val="0"/>
              <w:spacing w:line="260" w:lineRule="exact"/>
              <w:jc w:val="left"/>
              <w:rPr>
                <w:sz w:val="22"/>
                <w:szCs w:val="22"/>
              </w:rPr>
            </w:pPr>
            <w:r w:rsidRPr="00056AA8">
              <w:rPr>
                <w:rFonts w:ascii="標楷體" w:eastAsia="標楷體" w:hAnsi="標楷體" w:cs="標楷體" w:hint="eastAsia"/>
                <w:color w:val="auto"/>
                <w:sz w:val="22"/>
                <w:szCs w:val="22"/>
              </w:rPr>
              <w:t>●進行分組討論時能踴躍發</w:t>
            </w:r>
          </w:p>
          <w:p w:rsidR="0006474D" w:rsidRPr="00056AA8" w:rsidRDefault="0006474D" w:rsidP="0006474D">
            <w:pPr>
              <w:autoSpaceDE w:val="0"/>
              <w:autoSpaceDN w:val="0"/>
              <w:adjustRightInd w:val="0"/>
              <w:spacing w:line="260" w:lineRule="exact"/>
              <w:jc w:val="left"/>
              <w:rPr>
                <w:sz w:val="22"/>
                <w:szCs w:val="22"/>
              </w:rPr>
            </w:pPr>
            <w:r w:rsidRPr="00056AA8">
              <w:rPr>
                <w:rFonts w:ascii="標楷體" w:eastAsia="標楷體" w:hAnsi="標楷體" w:cs="標楷體" w:hint="eastAsia"/>
                <w:color w:val="auto"/>
                <w:sz w:val="22"/>
                <w:szCs w:val="22"/>
              </w:rPr>
              <w:t>言，參與度高。</w:t>
            </w:r>
          </w:p>
          <w:p w:rsidR="0006474D" w:rsidRPr="00056AA8" w:rsidRDefault="0006474D" w:rsidP="0006474D">
            <w:pPr>
              <w:autoSpaceDE w:val="0"/>
              <w:autoSpaceDN w:val="0"/>
              <w:adjustRightInd w:val="0"/>
              <w:spacing w:line="260" w:lineRule="exact"/>
              <w:jc w:val="left"/>
              <w:rPr>
                <w:sz w:val="22"/>
                <w:szCs w:val="22"/>
              </w:rPr>
            </w:pPr>
            <w:r w:rsidRPr="00056AA8">
              <w:rPr>
                <w:rFonts w:ascii="標楷體" w:eastAsia="標楷體" w:hAnsi="標楷體" w:cs="標楷體" w:hint="eastAsia"/>
                <w:color w:val="auto"/>
                <w:sz w:val="22"/>
                <w:szCs w:val="22"/>
              </w:rPr>
              <w:t>●能對小組工作有所貢獻，與組員一起完成小組任務。</w:t>
            </w:r>
          </w:p>
          <w:p w:rsidR="0006474D" w:rsidRPr="00056AA8" w:rsidRDefault="0006474D" w:rsidP="0006474D">
            <w:pPr>
              <w:autoSpaceDE w:val="0"/>
              <w:autoSpaceDN w:val="0"/>
              <w:adjustRightInd w:val="0"/>
              <w:spacing w:line="260" w:lineRule="exact"/>
              <w:jc w:val="left"/>
              <w:rPr>
                <w:sz w:val="22"/>
                <w:szCs w:val="22"/>
              </w:rPr>
            </w:pPr>
          </w:p>
          <w:p w:rsidR="0006474D" w:rsidRPr="00056AA8" w:rsidRDefault="0006474D" w:rsidP="0006474D">
            <w:pPr>
              <w:autoSpaceDE w:val="0"/>
              <w:autoSpaceDN w:val="0"/>
              <w:adjustRightInd w:val="0"/>
              <w:spacing w:line="260" w:lineRule="exact"/>
              <w:jc w:val="left"/>
              <w:rPr>
                <w:sz w:val="22"/>
                <w:szCs w:val="22"/>
              </w:rPr>
            </w:pPr>
            <w:r w:rsidRPr="00056AA8">
              <w:rPr>
                <w:rFonts w:ascii="標楷體" w:eastAsia="標楷體" w:hAnsi="標楷體" w:cs="標楷體" w:hint="eastAsia"/>
                <w:color w:val="auto"/>
                <w:sz w:val="22"/>
                <w:szCs w:val="22"/>
              </w:rPr>
              <w:t>【5-3】</w:t>
            </w:r>
          </w:p>
          <w:p w:rsidR="0006474D" w:rsidRPr="00056AA8" w:rsidRDefault="0006474D" w:rsidP="0006474D">
            <w:pPr>
              <w:autoSpaceDE w:val="0"/>
              <w:autoSpaceDN w:val="0"/>
              <w:adjustRightInd w:val="0"/>
              <w:spacing w:line="260" w:lineRule="exact"/>
              <w:jc w:val="left"/>
              <w:rPr>
                <w:sz w:val="22"/>
                <w:szCs w:val="22"/>
              </w:rPr>
            </w:pPr>
            <w:r w:rsidRPr="00056AA8">
              <w:rPr>
                <w:rFonts w:ascii="標楷體" w:eastAsia="標楷體" w:hAnsi="標楷體" w:cs="標楷體" w:hint="eastAsia"/>
                <w:color w:val="auto"/>
                <w:sz w:val="22"/>
                <w:szCs w:val="22"/>
              </w:rPr>
              <w:t>1觀察：</w:t>
            </w:r>
          </w:p>
          <w:p w:rsidR="0006474D" w:rsidRPr="00056AA8" w:rsidRDefault="0006474D" w:rsidP="0006474D">
            <w:pPr>
              <w:autoSpaceDE w:val="0"/>
              <w:autoSpaceDN w:val="0"/>
              <w:adjustRightInd w:val="0"/>
              <w:spacing w:line="260" w:lineRule="exact"/>
              <w:jc w:val="left"/>
              <w:rPr>
                <w:sz w:val="22"/>
                <w:szCs w:val="22"/>
              </w:rPr>
            </w:pPr>
            <w:r w:rsidRPr="00056AA8">
              <w:rPr>
                <w:rFonts w:ascii="標楷體" w:eastAsia="標楷體" w:hAnsi="標楷體" w:cs="標楷體" w:hint="eastAsia"/>
                <w:color w:val="auto"/>
                <w:sz w:val="22"/>
                <w:szCs w:val="22"/>
              </w:rPr>
              <w:t>●討論時是否發言踴躍。</w:t>
            </w:r>
          </w:p>
          <w:p w:rsidR="0006474D" w:rsidRPr="00056AA8" w:rsidRDefault="0006474D" w:rsidP="0006474D">
            <w:pPr>
              <w:autoSpaceDE w:val="0"/>
              <w:autoSpaceDN w:val="0"/>
              <w:adjustRightInd w:val="0"/>
              <w:spacing w:line="260" w:lineRule="exact"/>
              <w:jc w:val="left"/>
              <w:rPr>
                <w:sz w:val="22"/>
                <w:szCs w:val="22"/>
              </w:rPr>
            </w:pPr>
            <w:r w:rsidRPr="00056AA8">
              <w:rPr>
                <w:rFonts w:ascii="標楷體" w:eastAsia="標楷體" w:hAnsi="標楷體" w:cs="標楷體" w:hint="eastAsia"/>
                <w:color w:val="auto"/>
                <w:sz w:val="22"/>
                <w:szCs w:val="22"/>
              </w:rPr>
              <w:t>●發表意見時是否條理清晰。</w:t>
            </w:r>
          </w:p>
          <w:p w:rsidR="0006474D" w:rsidRPr="00056AA8" w:rsidRDefault="0006474D" w:rsidP="0006474D">
            <w:pPr>
              <w:autoSpaceDE w:val="0"/>
              <w:autoSpaceDN w:val="0"/>
              <w:adjustRightInd w:val="0"/>
              <w:spacing w:line="260" w:lineRule="exact"/>
              <w:jc w:val="left"/>
              <w:rPr>
                <w:sz w:val="22"/>
                <w:szCs w:val="22"/>
              </w:rPr>
            </w:pPr>
            <w:r w:rsidRPr="00056AA8">
              <w:rPr>
                <w:rFonts w:ascii="標楷體" w:eastAsia="標楷體" w:hAnsi="標楷體" w:cs="標楷體" w:hint="eastAsia"/>
                <w:color w:val="auto"/>
                <w:sz w:val="22"/>
                <w:szCs w:val="22"/>
              </w:rPr>
              <w:t>●在別人發言時，是否能夠虛心傾聽，尊重他人。</w:t>
            </w:r>
          </w:p>
          <w:p w:rsidR="0006474D" w:rsidRPr="00056AA8" w:rsidRDefault="0006474D" w:rsidP="0006474D">
            <w:pPr>
              <w:autoSpaceDE w:val="0"/>
              <w:autoSpaceDN w:val="0"/>
              <w:adjustRightInd w:val="0"/>
              <w:spacing w:line="260" w:lineRule="exact"/>
              <w:jc w:val="left"/>
              <w:rPr>
                <w:sz w:val="22"/>
                <w:szCs w:val="22"/>
              </w:rPr>
            </w:pPr>
            <w:r w:rsidRPr="00056AA8">
              <w:rPr>
                <w:rFonts w:ascii="標楷體" w:eastAsia="標楷體" w:hAnsi="標楷體" w:cs="標楷體" w:hint="eastAsia"/>
                <w:color w:val="auto"/>
                <w:sz w:val="22"/>
                <w:szCs w:val="22"/>
              </w:rPr>
              <w:t>2分組討論：</w:t>
            </w:r>
          </w:p>
          <w:p w:rsidR="0006474D" w:rsidRPr="00056AA8" w:rsidRDefault="0006474D" w:rsidP="0006474D">
            <w:pPr>
              <w:autoSpaceDE w:val="0"/>
              <w:autoSpaceDN w:val="0"/>
              <w:adjustRightInd w:val="0"/>
              <w:spacing w:line="260" w:lineRule="exact"/>
              <w:jc w:val="left"/>
              <w:rPr>
                <w:sz w:val="22"/>
                <w:szCs w:val="22"/>
              </w:rPr>
            </w:pPr>
            <w:r w:rsidRPr="00056AA8">
              <w:rPr>
                <w:rFonts w:ascii="標楷體" w:eastAsia="標楷體" w:hAnsi="標楷體" w:cs="標楷體" w:hint="eastAsia"/>
                <w:color w:val="auto"/>
                <w:sz w:val="22"/>
                <w:szCs w:val="22"/>
              </w:rPr>
              <w:t>●進行分組討論時能踴躍發</w:t>
            </w:r>
          </w:p>
          <w:p w:rsidR="0006474D" w:rsidRPr="00056AA8" w:rsidRDefault="0006474D" w:rsidP="0006474D">
            <w:pPr>
              <w:autoSpaceDE w:val="0"/>
              <w:autoSpaceDN w:val="0"/>
              <w:adjustRightInd w:val="0"/>
              <w:spacing w:line="260" w:lineRule="exact"/>
              <w:jc w:val="left"/>
              <w:rPr>
                <w:sz w:val="22"/>
                <w:szCs w:val="22"/>
              </w:rPr>
            </w:pPr>
            <w:r w:rsidRPr="00056AA8">
              <w:rPr>
                <w:rFonts w:ascii="標楷體" w:eastAsia="標楷體" w:hAnsi="標楷體" w:cs="標楷體" w:hint="eastAsia"/>
                <w:color w:val="auto"/>
                <w:sz w:val="22"/>
                <w:szCs w:val="22"/>
              </w:rPr>
              <w:t>言，參與度高。</w:t>
            </w:r>
          </w:p>
          <w:p w:rsidR="0006474D" w:rsidRPr="00056AA8" w:rsidRDefault="0006474D" w:rsidP="0006474D">
            <w:pPr>
              <w:autoSpaceDE w:val="0"/>
              <w:autoSpaceDN w:val="0"/>
              <w:adjustRightInd w:val="0"/>
              <w:spacing w:line="260" w:lineRule="exact"/>
              <w:jc w:val="left"/>
              <w:rPr>
                <w:sz w:val="22"/>
                <w:szCs w:val="22"/>
              </w:rPr>
            </w:pPr>
            <w:r w:rsidRPr="00056AA8">
              <w:rPr>
                <w:rFonts w:ascii="標楷體" w:eastAsia="標楷體" w:hAnsi="標楷體" w:cs="標楷體" w:hint="eastAsia"/>
                <w:color w:val="auto"/>
                <w:sz w:val="22"/>
                <w:szCs w:val="22"/>
              </w:rPr>
              <w:t>●能對小組工作有所貢獻，與組員一起完成小組任務。</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06474D" w:rsidRPr="00056AA8" w:rsidRDefault="0006474D" w:rsidP="0006474D">
            <w:pPr>
              <w:spacing w:line="260" w:lineRule="exact"/>
              <w:jc w:val="left"/>
              <w:rPr>
                <w:b/>
                <w:sz w:val="22"/>
                <w:szCs w:val="22"/>
              </w:rPr>
            </w:pPr>
            <w:r w:rsidRPr="00056AA8">
              <w:rPr>
                <w:rFonts w:ascii="標楷體" w:eastAsia="標楷體" w:hAnsi="標楷體" w:cs="DFKaiShu-SB-Estd-BF" w:hint="eastAsia"/>
                <w:b/>
                <w:color w:val="auto"/>
                <w:sz w:val="22"/>
                <w:szCs w:val="22"/>
              </w:rPr>
              <w:lastRenderedPageBreak/>
              <w:t>【環境教育】</w:t>
            </w:r>
          </w:p>
          <w:p w:rsidR="0006474D" w:rsidRPr="00056AA8" w:rsidRDefault="0006474D" w:rsidP="0006474D">
            <w:pPr>
              <w:spacing w:line="260" w:lineRule="exact"/>
              <w:jc w:val="left"/>
              <w:rPr>
                <w:sz w:val="22"/>
                <w:szCs w:val="22"/>
              </w:rPr>
            </w:pPr>
            <w:r w:rsidRPr="00056AA8">
              <w:rPr>
                <w:rFonts w:ascii="標楷體" w:eastAsia="標楷體" w:hAnsi="標楷體" w:cs="DFKaiShu-SB-Estd-BF" w:hint="eastAsia"/>
                <w:color w:val="auto"/>
                <w:sz w:val="22"/>
                <w:szCs w:val="22"/>
              </w:rPr>
              <w:t>環J16 了解各種替代能源的基本原理與發展趨勢。</w:t>
            </w:r>
          </w:p>
          <w:p w:rsidR="0006474D" w:rsidRPr="00056AA8" w:rsidRDefault="0006474D" w:rsidP="0006474D">
            <w:pPr>
              <w:spacing w:line="260" w:lineRule="exact"/>
              <w:jc w:val="left"/>
              <w:rPr>
                <w:b/>
                <w:sz w:val="22"/>
                <w:szCs w:val="22"/>
              </w:rPr>
            </w:pPr>
            <w:r w:rsidRPr="00056AA8">
              <w:rPr>
                <w:rFonts w:ascii="標楷體" w:eastAsia="標楷體" w:hAnsi="標楷體" w:cs="DFKaiShu-SB-Estd-BF" w:hint="eastAsia"/>
                <w:b/>
                <w:color w:val="auto"/>
                <w:sz w:val="22"/>
                <w:szCs w:val="22"/>
              </w:rPr>
              <w:t>【海洋教育】</w:t>
            </w:r>
          </w:p>
          <w:p w:rsidR="0006474D" w:rsidRPr="00056AA8" w:rsidRDefault="0006474D" w:rsidP="0006474D">
            <w:pPr>
              <w:spacing w:line="260" w:lineRule="exact"/>
              <w:jc w:val="left"/>
              <w:rPr>
                <w:sz w:val="22"/>
                <w:szCs w:val="22"/>
              </w:rPr>
            </w:pPr>
            <w:r w:rsidRPr="00056AA8">
              <w:rPr>
                <w:rFonts w:ascii="標楷體" w:eastAsia="標楷體" w:hAnsi="標楷體" w:cs="DFKaiShu-SB-Estd-BF" w:hint="eastAsia"/>
                <w:color w:val="auto"/>
                <w:sz w:val="22"/>
                <w:szCs w:val="22"/>
              </w:rPr>
              <w:t>海J14 探討海洋生物與生態環境之關聯。</w:t>
            </w:r>
          </w:p>
          <w:p w:rsidR="0006474D" w:rsidRPr="00056AA8" w:rsidRDefault="0006474D" w:rsidP="0006474D">
            <w:pPr>
              <w:spacing w:line="260" w:lineRule="exact"/>
              <w:jc w:val="left"/>
              <w:rPr>
                <w:sz w:val="22"/>
                <w:szCs w:val="22"/>
              </w:rPr>
            </w:pPr>
            <w:r w:rsidRPr="00056AA8">
              <w:rPr>
                <w:rFonts w:ascii="標楷體" w:eastAsia="標楷體" w:hAnsi="標楷體" w:cs="DFKaiShu-SB-Estd-BF" w:hint="eastAsia"/>
                <w:color w:val="auto"/>
                <w:sz w:val="22"/>
                <w:szCs w:val="22"/>
              </w:rPr>
              <w:t>海J18 探討人類活動對海洋生態的影響。</w:t>
            </w:r>
          </w:p>
          <w:p w:rsidR="0006474D" w:rsidRPr="00056AA8" w:rsidRDefault="0006474D" w:rsidP="0006474D">
            <w:pPr>
              <w:spacing w:line="260" w:lineRule="exact"/>
              <w:jc w:val="left"/>
              <w:rPr>
                <w:sz w:val="22"/>
                <w:szCs w:val="22"/>
              </w:rPr>
            </w:pPr>
            <w:r w:rsidRPr="00056AA8">
              <w:rPr>
                <w:rFonts w:ascii="標楷體" w:eastAsia="標楷體" w:hAnsi="標楷體" w:cs="DFKaiShu-SB-Estd-BF" w:hint="eastAsia"/>
                <w:color w:val="auto"/>
                <w:sz w:val="22"/>
                <w:szCs w:val="22"/>
              </w:rPr>
              <w:t>海J19 了解海洋資源之有限性，保護海洋環境。</w:t>
            </w:r>
          </w:p>
          <w:p w:rsidR="0006474D" w:rsidRPr="00056AA8" w:rsidRDefault="0006474D" w:rsidP="0006474D">
            <w:pPr>
              <w:spacing w:line="260" w:lineRule="exact"/>
              <w:jc w:val="left"/>
              <w:rPr>
                <w:b/>
                <w:sz w:val="22"/>
                <w:szCs w:val="22"/>
              </w:rPr>
            </w:pPr>
            <w:r w:rsidRPr="00056AA8">
              <w:rPr>
                <w:rFonts w:ascii="標楷體" w:eastAsia="標楷體" w:hAnsi="標楷體" w:cs="DFKaiShu-SB-Estd-BF" w:hint="eastAsia"/>
                <w:b/>
                <w:color w:val="auto"/>
                <w:sz w:val="22"/>
                <w:szCs w:val="22"/>
              </w:rPr>
              <w:t>【能源教育】</w:t>
            </w:r>
          </w:p>
          <w:p w:rsidR="0006474D" w:rsidRPr="00056AA8" w:rsidRDefault="0006474D" w:rsidP="0006474D">
            <w:pPr>
              <w:spacing w:line="260" w:lineRule="exact"/>
              <w:jc w:val="left"/>
              <w:rPr>
                <w:sz w:val="22"/>
                <w:szCs w:val="22"/>
              </w:rPr>
            </w:pPr>
            <w:r w:rsidRPr="00056AA8">
              <w:rPr>
                <w:rFonts w:ascii="標楷體" w:eastAsia="標楷體" w:hAnsi="標楷體" w:cs="DFKaiShu-SB-Estd-BF" w:hint="eastAsia"/>
                <w:color w:val="auto"/>
                <w:sz w:val="22"/>
                <w:szCs w:val="22"/>
              </w:rPr>
              <w:lastRenderedPageBreak/>
              <w:t>能J1 認識國內外能源議題。</w:t>
            </w:r>
          </w:p>
          <w:p w:rsidR="0006474D" w:rsidRPr="00056AA8" w:rsidRDefault="0006474D" w:rsidP="0006474D">
            <w:pPr>
              <w:spacing w:line="260" w:lineRule="exact"/>
              <w:jc w:val="left"/>
              <w:rPr>
                <w:sz w:val="22"/>
                <w:szCs w:val="22"/>
              </w:rPr>
            </w:pPr>
            <w:r w:rsidRPr="00056AA8">
              <w:rPr>
                <w:rFonts w:ascii="標楷體" w:eastAsia="標楷體" w:hAnsi="標楷體" w:cs="DFKaiShu-SB-Estd-BF" w:hint="eastAsia"/>
                <w:color w:val="auto"/>
                <w:sz w:val="22"/>
                <w:szCs w:val="22"/>
              </w:rPr>
              <w:t>能J7 實際參與並鼓勵他人一同實踐</w:t>
            </w:r>
            <w:proofErr w:type="gramStart"/>
            <w:r w:rsidRPr="00056AA8">
              <w:rPr>
                <w:rFonts w:ascii="標楷體" w:eastAsia="標楷體" w:hAnsi="標楷體" w:cs="DFKaiShu-SB-Estd-BF" w:hint="eastAsia"/>
                <w:color w:val="auto"/>
                <w:sz w:val="22"/>
                <w:szCs w:val="22"/>
              </w:rPr>
              <w:t>節能減碳的</w:t>
            </w:r>
            <w:proofErr w:type="gramEnd"/>
            <w:r w:rsidRPr="00056AA8">
              <w:rPr>
                <w:rFonts w:ascii="標楷體" w:eastAsia="標楷體" w:hAnsi="標楷體" w:cs="DFKaiShu-SB-Estd-BF" w:hint="eastAsia"/>
                <w:color w:val="auto"/>
                <w:sz w:val="22"/>
                <w:szCs w:val="22"/>
              </w:rPr>
              <w:t>行動。</w:t>
            </w:r>
          </w:p>
        </w:tc>
        <w:tc>
          <w:tcPr>
            <w:tcW w:w="1784" w:type="dxa"/>
            <w:tcBorders>
              <w:top w:val="single" w:sz="8" w:space="0" w:color="000000"/>
              <w:bottom w:val="single" w:sz="8" w:space="0" w:color="000000"/>
              <w:right w:val="single" w:sz="8" w:space="0" w:color="000000"/>
            </w:tcBorders>
          </w:tcPr>
          <w:p w:rsidR="0006474D" w:rsidRPr="00056AA8" w:rsidRDefault="0006474D" w:rsidP="0006474D">
            <w:pPr>
              <w:adjustRightInd w:val="0"/>
              <w:snapToGrid w:val="0"/>
              <w:spacing w:line="0" w:lineRule="atLeast"/>
              <w:ind w:hanging="7"/>
              <w:jc w:val="left"/>
              <w:rPr>
                <w:rFonts w:ascii="標楷體" w:eastAsia="標楷體" w:hAnsi="標楷體" w:cs="標楷體"/>
                <w:sz w:val="22"/>
                <w:szCs w:val="22"/>
              </w:rPr>
            </w:pPr>
            <w:r w:rsidRPr="00056AA8">
              <w:rPr>
                <w:rFonts w:ascii="標楷體" w:eastAsia="標楷體" w:hAnsi="標楷體" w:cs="標楷體"/>
                <w:sz w:val="22"/>
                <w:szCs w:val="22"/>
              </w:rPr>
              <w:lastRenderedPageBreak/>
              <w:t>□</w:t>
            </w:r>
            <w:r w:rsidRPr="00056AA8">
              <w:rPr>
                <w:rFonts w:ascii="標楷體" w:eastAsia="標楷體" w:hAnsi="標楷體" w:cs="標楷體" w:hint="eastAsia"/>
                <w:sz w:val="22"/>
                <w:szCs w:val="22"/>
              </w:rPr>
              <w:t>實施跨領域或</w:t>
            </w:r>
            <w:r w:rsidRPr="00056AA8">
              <w:rPr>
                <w:rFonts w:ascii="標楷體" w:eastAsia="標楷體" w:hAnsi="標楷體" w:cs="標楷體" w:hint="eastAsia"/>
                <w:color w:val="auto"/>
                <w:sz w:val="22"/>
                <w:szCs w:val="22"/>
              </w:rPr>
              <w:t>跨</w:t>
            </w:r>
            <w:r w:rsidRPr="00056AA8">
              <w:rPr>
                <w:rFonts w:ascii="標楷體" w:eastAsia="標楷體" w:hAnsi="標楷體" w:cs="標楷體" w:hint="eastAsia"/>
                <w:sz w:val="22"/>
                <w:szCs w:val="22"/>
              </w:rPr>
              <w:t>科目</w:t>
            </w:r>
            <w:r w:rsidRPr="00056AA8">
              <w:rPr>
                <w:rFonts w:ascii="標楷體" w:eastAsia="標楷體" w:hAnsi="標楷體" w:cs="標楷體"/>
                <w:sz w:val="22"/>
                <w:szCs w:val="22"/>
              </w:rPr>
              <w:t>協同</w:t>
            </w:r>
            <w:r w:rsidRPr="00056AA8">
              <w:rPr>
                <w:rFonts w:ascii="標楷體" w:eastAsia="標楷體" w:hAnsi="標楷體" w:cs="標楷體" w:hint="eastAsia"/>
                <w:sz w:val="22"/>
                <w:szCs w:val="22"/>
              </w:rPr>
              <w:t>教學(需另申請授課鐘點費者)</w:t>
            </w:r>
          </w:p>
          <w:p w:rsidR="0006474D" w:rsidRPr="00056AA8" w:rsidRDefault="0006474D" w:rsidP="0006474D">
            <w:pPr>
              <w:adjustRightInd w:val="0"/>
              <w:snapToGrid w:val="0"/>
              <w:spacing w:line="0" w:lineRule="atLeast"/>
              <w:ind w:left="110" w:hangingChars="50" w:hanging="110"/>
              <w:jc w:val="left"/>
              <w:rPr>
                <w:rFonts w:ascii="標楷體" w:eastAsia="標楷體" w:hAnsi="標楷體" w:cs="標楷體"/>
                <w:sz w:val="22"/>
                <w:szCs w:val="22"/>
              </w:rPr>
            </w:pPr>
            <w:r w:rsidRPr="00056AA8">
              <w:rPr>
                <w:rFonts w:ascii="標楷體" w:eastAsia="標楷體" w:hAnsi="標楷體" w:cs="標楷體" w:hint="eastAsia"/>
                <w:sz w:val="22"/>
                <w:szCs w:val="22"/>
              </w:rPr>
              <w:t>1.協同科目：</w:t>
            </w:r>
          </w:p>
          <w:p w:rsidR="0006474D" w:rsidRPr="00056AA8" w:rsidRDefault="0006474D" w:rsidP="0006474D">
            <w:pPr>
              <w:adjustRightInd w:val="0"/>
              <w:snapToGrid w:val="0"/>
              <w:spacing w:line="0" w:lineRule="atLeast"/>
              <w:jc w:val="left"/>
              <w:rPr>
                <w:rFonts w:ascii="標楷體" w:eastAsia="標楷體" w:hAnsi="標楷體" w:cs="標楷體"/>
                <w:sz w:val="22"/>
                <w:szCs w:val="22"/>
                <w:u w:val="single"/>
              </w:rPr>
            </w:pPr>
            <w:r w:rsidRPr="00056AA8">
              <w:rPr>
                <w:rFonts w:ascii="標楷體" w:eastAsia="標楷體" w:hAnsi="標楷體" w:cs="標楷體" w:hint="eastAsia"/>
                <w:sz w:val="22"/>
                <w:szCs w:val="22"/>
                <w:u w:val="single"/>
              </w:rPr>
              <w:t xml:space="preserve"> </w:t>
            </w:r>
            <w:proofErr w:type="gramStart"/>
            <w:r w:rsidRPr="00056AA8">
              <w:rPr>
                <w:rFonts w:ascii="標楷體" w:eastAsia="標楷體" w:hAnsi="標楷體" w:cs="標楷體" w:hint="eastAsia"/>
                <w:sz w:val="22"/>
                <w:szCs w:val="22"/>
                <w:u w:val="single"/>
              </w:rPr>
              <w:t>＿</w:t>
            </w:r>
            <w:proofErr w:type="gramEnd"/>
            <w:r w:rsidRPr="00056AA8">
              <w:rPr>
                <w:rFonts w:ascii="標楷體" w:eastAsia="標楷體" w:hAnsi="標楷體" w:cs="標楷體" w:hint="eastAsia"/>
                <w:sz w:val="22"/>
                <w:szCs w:val="22"/>
                <w:u w:val="single"/>
              </w:rPr>
              <w:t xml:space="preserve">       ＿ </w:t>
            </w:r>
          </w:p>
          <w:p w:rsidR="0006474D" w:rsidRPr="00056AA8" w:rsidRDefault="0006474D" w:rsidP="0006474D">
            <w:pPr>
              <w:adjustRightInd w:val="0"/>
              <w:snapToGrid w:val="0"/>
              <w:spacing w:line="0" w:lineRule="atLeast"/>
              <w:ind w:hanging="7"/>
              <w:jc w:val="left"/>
              <w:rPr>
                <w:rFonts w:ascii="標楷體" w:eastAsia="標楷體" w:hAnsi="標楷體" w:cs="標楷體"/>
                <w:sz w:val="22"/>
                <w:szCs w:val="22"/>
                <w:u w:val="single"/>
              </w:rPr>
            </w:pPr>
            <w:r w:rsidRPr="00056AA8">
              <w:rPr>
                <w:rFonts w:ascii="標楷體" w:eastAsia="標楷體" w:hAnsi="標楷體" w:cs="標楷體" w:hint="eastAsia"/>
                <w:sz w:val="22"/>
                <w:szCs w:val="22"/>
              </w:rPr>
              <w:t>2.協同</w:t>
            </w:r>
            <w:r w:rsidRPr="00056AA8">
              <w:rPr>
                <w:rFonts w:ascii="標楷體" w:eastAsia="標楷體" w:hAnsi="標楷體" w:cs="標楷體"/>
                <w:sz w:val="22"/>
                <w:szCs w:val="22"/>
              </w:rPr>
              <w:t>節數</w:t>
            </w:r>
            <w:r w:rsidRPr="00056AA8">
              <w:rPr>
                <w:rFonts w:ascii="標楷體" w:eastAsia="標楷體" w:hAnsi="標楷體" w:cs="標楷體" w:hint="eastAsia"/>
                <w:sz w:val="22"/>
                <w:szCs w:val="22"/>
              </w:rPr>
              <w:t>：</w:t>
            </w:r>
          </w:p>
          <w:p w:rsidR="0006474D" w:rsidRPr="00056AA8" w:rsidRDefault="0006474D" w:rsidP="0006474D">
            <w:pPr>
              <w:adjustRightInd w:val="0"/>
              <w:snapToGrid w:val="0"/>
              <w:spacing w:line="0" w:lineRule="atLeast"/>
              <w:ind w:hanging="7"/>
              <w:jc w:val="left"/>
              <w:rPr>
                <w:rFonts w:ascii="標楷體" w:eastAsia="標楷體" w:hAnsi="標楷體" w:cs="標楷體"/>
                <w:sz w:val="22"/>
                <w:szCs w:val="22"/>
              </w:rPr>
            </w:pPr>
            <w:proofErr w:type="gramStart"/>
            <w:r w:rsidRPr="00056AA8">
              <w:rPr>
                <w:rFonts w:ascii="標楷體" w:eastAsia="標楷體" w:hAnsi="標楷體" w:cs="標楷體" w:hint="eastAsia"/>
                <w:sz w:val="22"/>
                <w:szCs w:val="22"/>
                <w:u w:val="single"/>
              </w:rPr>
              <w:t>＿</w:t>
            </w:r>
            <w:proofErr w:type="gramEnd"/>
            <w:r w:rsidRPr="00056AA8">
              <w:rPr>
                <w:rFonts w:ascii="標楷體" w:eastAsia="標楷體" w:hAnsi="標楷體" w:cs="標楷體" w:hint="eastAsia"/>
                <w:sz w:val="22"/>
                <w:szCs w:val="22"/>
                <w:u w:val="single"/>
              </w:rPr>
              <w:t xml:space="preserve">      ＿＿</w:t>
            </w:r>
          </w:p>
        </w:tc>
      </w:tr>
      <w:tr w:rsidR="0006474D" w:rsidTr="00B27750">
        <w:trPr>
          <w:trHeight w:val="332"/>
          <w:jc w:val="center"/>
        </w:trPr>
        <w:tc>
          <w:tcPr>
            <w:tcW w:w="1247" w:type="dxa"/>
            <w:tcBorders>
              <w:top w:val="single" w:sz="8" w:space="0" w:color="000000"/>
              <w:left w:val="single" w:sz="8" w:space="0" w:color="000000"/>
              <w:bottom w:val="single" w:sz="8" w:space="0" w:color="000000"/>
              <w:right w:val="single" w:sz="8" w:space="0" w:color="000000"/>
            </w:tcBorders>
          </w:tcPr>
          <w:p w:rsidR="0006474D" w:rsidRPr="001B7FB2" w:rsidRDefault="0006474D" w:rsidP="0006474D">
            <w:pPr>
              <w:jc w:val="center"/>
              <w:rPr>
                <w:rFonts w:ascii="標楷體" w:eastAsia="標楷體" w:hAnsi="標楷體" w:cs="標楷體"/>
                <w:color w:val="000000" w:themeColor="text1"/>
                <w:sz w:val="24"/>
                <w:szCs w:val="24"/>
              </w:rPr>
            </w:pPr>
            <w:r w:rsidRPr="001B7FB2">
              <w:rPr>
                <w:rFonts w:ascii="標楷體" w:eastAsia="標楷體" w:hAnsi="標楷體" w:cs="標楷體" w:hint="eastAsia"/>
                <w:color w:val="000000" w:themeColor="text1"/>
                <w:sz w:val="24"/>
                <w:szCs w:val="24"/>
              </w:rPr>
              <w:lastRenderedPageBreak/>
              <w:t>第</w:t>
            </w:r>
            <w:r>
              <w:rPr>
                <w:rFonts w:ascii="標楷體" w:eastAsia="標楷體" w:hAnsi="標楷體" w:cs="標楷體" w:hint="eastAsia"/>
                <w:color w:val="000000" w:themeColor="text1"/>
                <w:sz w:val="24"/>
                <w:szCs w:val="24"/>
              </w:rPr>
              <w:t>十七</w:t>
            </w:r>
            <w:proofErr w:type="gramStart"/>
            <w:r w:rsidRPr="001B7FB2">
              <w:rPr>
                <w:rFonts w:ascii="標楷體" w:eastAsia="標楷體" w:hAnsi="標楷體" w:cs="標楷體" w:hint="eastAsia"/>
                <w:color w:val="000000" w:themeColor="text1"/>
                <w:sz w:val="24"/>
                <w:szCs w:val="24"/>
              </w:rPr>
              <w:t>週</w:t>
            </w:r>
            <w:proofErr w:type="gramEnd"/>
          </w:p>
          <w:p w:rsidR="0006474D" w:rsidRPr="001B7FB2" w:rsidRDefault="0006474D" w:rsidP="0006474D">
            <w:pPr>
              <w:jc w:val="center"/>
              <w:rPr>
                <w:rFonts w:ascii="標楷體" w:eastAsia="標楷體" w:hAnsi="標楷體" w:cs="標楷體"/>
                <w:color w:val="000000" w:themeColor="text1"/>
                <w:sz w:val="24"/>
                <w:szCs w:val="24"/>
              </w:rPr>
            </w:pPr>
            <w:r>
              <w:rPr>
                <w:rFonts w:ascii="標楷體" w:eastAsia="標楷體" w:hAnsi="標楷體" w:cs="標楷體" w:hint="eastAsia"/>
                <w:color w:val="000000" w:themeColor="text1"/>
                <w:sz w:val="24"/>
                <w:szCs w:val="24"/>
              </w:rPr>
              <w:t>6/1-6/7</w:t>
            </w:r>
          </w:p>
        </w:tc>
        <w:tc>
          <w:tcPr>
            <w:tcW w:w="1701" w:type="dxa"/>
            <w:tcBorders>
              <w:top w:val="single" w:sz="8" w:space="0" w:color="000000"/>
              <w:left w:val="single" w:sz="8" w:space="0" w:color="000000"/>
              <w:bottom w:val="single" w:sz="8" w:space="0" w:color="000000"/>
              <w:right w:val="single" w:sz="8" w:space="0" w:color="000000"/>
            </w:tcBorders>
          </w:tcPr>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tr-IV-1 能</w:t>
            </w:r>
            <w:proofErr w:type="gramStart"/>
            <w:r w:rsidRPr="00056AA8">
              <w:rPr>
                <w:rFonts w:ascii="標楷體" w:eastAsia="標楷體" w:hAnsi="標楷體" w:cs="標楷體" w:hint="eastAsia"/>
                <w:color w:val="auto"/>
                <w:sz w:val="22"/>
                <w:szCs w:val="22"/>
              </w:rPr>
              <w:t>將所習得</w:t>
            </w:r>
            <w:proofErr w:type="gramEnd"/>
            <w:r w:rsidRPr="00056AA8">
              <w:rPr>
                <w:rFonts w:ascii="標楷體" w:eastAsia="標楷體" w:hAnsi="標楷體" w:cs="標楷體" w:hint="eastAsia"/>
                <w:color w:val="auto"/>
                <w:sz w:val="22"/>
                <w:szCs w:val="22"/>
              </w:rPr>
              <w:t>的知識正確的連結到所觀察到的自然現象及實驗數據，並推論出其中的關聯，進而運用習得的知識來解釋自己論點的正確性。</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po-IV-1 能從學習活動、日常經驗及科技運用、自然環境、書刊及網路媒體中，進行各種有計畫的觀察，進而能察覺問題。</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ai-IV-2 透過與同儕的討論，分享科學發現的樂趣。</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ah-IV-2 應用所學到的科學知識與科學探究方法，幫助自己做出最佳的決定。</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06474D" w:rsidRPr="00056AA8" w:rsidRDefault="0006474D" w:rsidP="0006474D">
            <w:pPr>
              <w:spacing w:line="260" w:lineRule="exact"/>
              <w:jc w:val="left"/>
              <w:rPr>
                <w:sz w:val="22"/>
                <w:szCs w:val="22"/>
              </w:rPr>
            </w:pPr>
            <w:r w:rsidRPr="00056AA8">
              <w:rPr>
                <w:rFonts w:eastAsia="標楷體" w:hint="eastAsia"/>
                <w:color w:val="auto"/>
                <w:sz w:val="22"/>
                <w:szCs w:val="22"/>
              </w:rPr>
              <w:t xml:space="preserve">Lb-IV-3 </w:t>
            </w:r>
            <w:r w:rsidRPr="00056AA8">
              <w:rPr>
                <w:rFonts w:eastAsia="標楷體" w:hint="eastAsia"/>
                <w:color w:val="auto"/>
                <w:sz w:val="22"/>
                <w:szCs w:val="22"/>
              </w:rPr>
              <w:t>人類可採取行動來維持生物的生存環境，使生物能在自然環境中生長、繁殖、交互作用，以維持生態平衡。</w:t>
            </w:r>
          </w:p>
          <w:p w:rsidR="0006474D" w:rsidRPr="00056AA8" w:rsidRDefault="0006474D" w:rsidP="0006474D">
            <w:pPr>
              <w:spacing w:line="260" w:lineRule="exact"/>
              <w:jc w:val="left"/>
              <w:rPr>
                <w:sz w:val="22"/>
                <w:szCs w:val="22"/>
              </w:rPr>
            </w:pPr>
            <w:r w:rsidRPr="00056AA8">
              <w:rPr>
                <w:rFonts w:eastAsia="標楷體" w:hint="eastAsia"/>
                <w:color w:val="auto"/>
                <w:sz w:val="22"/>
                <w:szCs w:val="22"/>
              </w:rPr>
              <w:t xml:space="preserve">Ma-IV-1 </w:t>
            </w:r>
            <w:r w:rsidRPr="00056AA8">
              <w:rPr>
                <w:rFonts w:eastAsia="標楷體" w:hint="eastAsia"/>
                <w:color w:val="auto"/>
                <w:sz w:val="22"/>
                <w:szCs w:val="22"/>
              </w:rPr>
              <w:t>生命科學的進步，有助於解決社會中發生的農業、食品、能源、醫藥以及環境相關的問題。</w:t>
            </w:r>
          </w:p>
          <w:p w:rsidR="0006474D" w:rsidRPr="00056AA8" w:rsidRDefault="0006474D" w:rsidP="0006474D">
            <w:pPr>
              <w:spacing w:line="260" w:lineRule="exact"/>
              <w:jc w:val="left"/>
              <w:rPr>
                <w:sz w:val="22"/>
                <w:szCs w:val="22"/>
              </w:rPr>
            </w:pPr>
            <w:r w:rsidRPr="00056AA8">
              <w:rPr>
                <w:rFonts w:eastAsia="標楷體" w:hint="eastAsia"/>
                <w:color w:val="auto"/>
                <w:sz w:val="22"/>
                <w:szCs w:val="22"/>
              </w:rPr>
              <w:t xml:space="preserve">Ma-IV-2 </w:t>
            </w:r>
            <w:r w:rsidRPr="00056AA8">
              <w:rPr>
                <w:rFonts w:eastAsia="標楷體" w:hint="eastAsia"/>
                <w:color w:val="auto"/>
                <w:sz w:val="22"/>
                <w:szCs w:val="22"/>
              </w:rPr>
              <w:t>保育工作不是只有科學家能夠處理，所有的公民都有權利及義務，共同研究、監控維及維護生物多樣性。</w:t>
            </w:r>
          </w:p>
          <w:p w:rsidR="0006474D" w:rsidRPr="00056AA8" w:rsidRDefault="0006474D" w:rsidP="0006474D">
            <w:pPr>
              <w:spacing w:line="260" w:lineRule="exact"/>
              <w:jc w:val="left"/>
              <w:rPr>
                <w:sz w:val="22"/>
                <w:szCs w:val="22"/>
              </w:rPr>
            </w:pPr>
            <w:r w:rsidRPr="00056AA8">
              <w:rPr>
                <w:rFonts w:eastAsia="標楷體" w:hint="eastAsia"/>
                <w:color w:val="auto"/>
                <w:sz w:val="22"/>
                <w:szCs w:val="22"/>
              </w:rPr>
              <w:t xml:space="preserve">Na-IV-2 </w:t>
            </w:r>
            <w:r w:rsidRPr="00056AA8">
              <w:rPr>
                <w:rFonts w:eastAsia="標楷體" w:hint="eastAsia"/>
                <w:color w:val="auto"/>
                <w:sz w:val="22"/>
                <w:szCs w:val="22"/>
              </w:rPr>
              <w:t>生活中節約能源的方法。</w:t>
            </w:r>
          </w:p>
          <w:p w:rsidR="0006474D" w:rsidRPr="00056AA8" w:rsidRDefault="0006474D" w:rsidP="0006474D">
            <w:pPr>
              <w:spacing w:line="260" w:lineRule="exact"/>
              <w:jc w:val="left"/>
              <w:rPr>
                <w:sz w:val="22"/>
                <w:szCs w:val="22"/>
              </w:rPr>
            </w:pPr>
            <w:r w:rsidRPr="00056AA8">
              <w:rPr>
                <w:rFonts w:eastAsia="標楷體" w:hint="eastAsia"/>
                <w:color w:val="auto"/>
                <w:sz w:val="22"/>
                <w:szCs w:val="22"/>
              </w:rPr>
              <w:t xml:space="preserve">Na-IV-3 </w:t>
            </w:r>
            <w:r w:rsidRPr="00056AA8">
              <w:rPr>
                <w:rFonts w:eastAsia="標楷體" w:hint="eastAsia"/>
                <w:color w:val="auto"/>
                <w:sz w:val="22"/>
                <w:szCs w:val="22"/>
              </w:rPr>
              <w:t>環境品質</w:t>
            </w:r>
            <w:proofErr w:type="gramStart"/>
            <w:r w:rsidRPr="00056AA8">
              <w:rPr>
                <w:rFonts w:eastAsia="標楷體" w:hint="eastAsia"/>
                <w:color w:val="auto"/>
                <w:sz w:val="22"/>
                <w:szCs w:val="22"/>
              </w:rPr>
              <w:t>繫</w:t>
            </w:r>
            <w:proofErr w:type="gramEnd"/>
            <w:r w:rsidRPr="00056AA8">
              <w:rPr>
                <w:rFonts w:eastAsia="標楷體" w:hint="eastAsia"/>
                <w:color w:val="auto"/>
                <w:sz w:val="22"/>
                <w:szCs w:val="22"/>
              </w:rPr>
              <w:t>於資源的永續利用與維持生態平衡。</w:t>
            </w:r>
          </w:p>
          <w:p w:rsidR="0006474D" w:rsidRPr="00056AA8" w:rsidRDefault="0006474D" w:rsidP="0006474D">
            <w:pPr>
              <w:spacing w:line="260" w:lineRule="exact"/>
              <w:jc w:val="left"/>
              <w:rPr>
                <w:sz w:val="22"/>
                <w:szCs w:val="22"/>
              </w:rPr>
            </w:pPr>
            <w:r w:rsidRPr="00056AA8">
              <w:rPr>
                <w:rFonts w:eastAsia="標楷體" w:hint="eastAsia"/>
                <w:color w:val="auto"/>
                <w:sz w:val="22"/>
                <w:szCs w:val="22"/>
              </w:rPr>
              <w:lastRenderedPageBreak/>
              <w:t xml:space="preserve">Na-IV-4 </w:t>
            </w:r>
            <w:r w:rsidRPr="00056AA8">
              <w:rPr>
                <w:rFonts w:eastAsia="標楷體" w:hint="eastAsia"/>
                <w:color w:val="auto"/>
                <w:sz w:val="22"/>
                <w:szCs w:val="22"/>
              </w:rPr>
              <w:t>資源使用的</w:t>
            </w:r>
            <w:r w:rsidRPr="00056AA8">
              <w:rPr>
                <w:rFonts w:eastAsia="標楷體" w:hint="eastAsia"/>
                <w:color w:val="auto"/>
                <w:sz w:val="22"/>
                <w:szCs w:val="22"/>
              </w:rPr>
              <w:t>5R</w:t>
            </w:r>
            <w:r w:rsidRPr="00056AA8">
              <w:rPr>
                <w:rFonts w:eastAsia="標楷體" w:hint="eastAsia"/>
                <w:color w:val="auto"/>
                <w:sz w:val="22"/>
                <w:szCs w:val="22"/>
              </w:rPr>
              <w:t>：減量、拒絕、重複使用、回收及再生。</w:t>
            </w:r>
          </w:p>
          <w:p w:rsidR="0006474D" w:rsidRPr="00056AA8" w:rsidRDefault="0006474D" w:rsidP="0006474D">
            <w:pPr>
              <w:spacing w:line="260" w:lineRule="exact"/>
              <w:jc w:val="left"/>
              <w:rPr>
                <w:sz w:val="22"/>
                <w:szCs w:val="22"/>
              </w:rPr>
            </w:pPr>
            <w:r w:rsidRPr="00056AA8">
              <w:rPr>
                <w:rFonts w:eastAsia="標楷體" w:hint="eastAsia"/>
                <w:color w:val="auto"/>
                <w:sz w:val="22"/>
                <w:szCs w:val="22"/>
              </w:rPr>
              <w:t xml:space="preserve">Na-IV-5 </w:t>
            </w:r>
            <w:r w:rsidRPr="00056AA8">
              <w:rPr>
                <w:rFonts w:eastAsia="標楷體" w:hint="eastAsia"/>
                <w:color w:val="auto"/>
                <w:sz w:val="22"/>
                <w:szCs w:val="22"/>
              </w:rPr>
              <w:t>各種廢棄物對環境的影響，環境的承載能力與處理方法。</w:t>
            </w:r>
          </w:p>
          <w:p w:rsidR="0006474D" w:rsidRPr="00056AA8" w:rsidRDefault="0006474D" w:rsidP="0006474D">
            <w:pPr>
              <w:spacing w:line="260" w:lineRule="exact"/>
              <w:jc w:val="left"/>
              <w:rPr>
                <w:sz w:val="22"/>
                <w:szCs w:val="22"/>
              </w:rPr>
            </w:pPr>
            <w:r w:rsidRPr="00056AA8">
              <w:rPr>
                <w:rFonts w:eastAsia="標楷體" w:hint="eastAsia"/>
                <w:color w:val="auto"/>
                <w:sz w:val="22"/>
                <w:szCs w:val="22"/>
              </w:rPr>
              <w:t xml:space="preserve">Na-IV-6 </w:t>
            </w:r>
            <w:r w:rsidRPr="00056AA8">
              <w:rPr>
                <w:rFonts w:eastAsia="標楷體" w:hint="eastAsia"/>
                <w:color w:val="auto"/>
                <w:sz w:val="22"/>
                <w:szCs w:val="22"/>
              </w:rPr>
              <w:t>人類社會的發展必須建立在保護地球自然環境的基礎上。</w:t>
            </w:r>
          </w:p>
          <w:p w:rsidR="0006474D" w:rsidRPr="00056AA8" w:rsidRDefault="0006474D" w:rsidP="0006474D">
            <w:pPr>
              <w:spacing w:line="260" w:lineRule="exact"/>
              <w:jc w:val="left"/>
              <w:rPr>
                <w:sz w:val="22"/>
                <w:szCs w:val="22"/>
              </w:rPr>
            </w:pPr>
            <w:r w:rsidRPr="00056AA8">
              <w:rPr>
                <w:rFonts w:eastAsia="標楷體" w:hint="eastAsia"/>
                <w:color w:val="auto"/>
                <w:sz w:val="22"/>
                <w:szCs w:val="22"/>
              </w:rPr>
              <w:t xml:space="preserve">Na-IV-7 </w:t>
            </w:r>
            <w:r w:rsidRPr="00056AA8">
              <w:rPr>
                <w:rFonts w:eastAsia="標楷體" w:hint="eastAsia"/>
                <w:color w:val="auto"/>
                <w:sz w:val="22"/>
                <w:szCs w:val="22"/>
              </w:rPr>
              <w:t>為使地球永續發展，可以從減量、回收、再利用、</w:t>
            </w:r>
            <w:proofErr w:type="gramStart"/>
            <w:r w:rsidRPr="00056AA8">
              <w:rPr>
                <w:rFonts w:eastAsia="標楷體" w:hint="eastAsia"/>
                <w:color w:val="auto"/>
                <w:sz w:val="22"/>
                <w:szCs w:val="22"/>
              </w:rPr>
              <w:t>綠能等</w:t>
            </w:r>
            <w:proofErr w:type="gramEnd"/>
            <w:r w:rsidRPr="00056AA8">
              <w:rPr>
                <w:rFonts w:eastAsia="標楷體" w:hint="eastAsia"/>
                <w:color w:val="auto"/>
                <w:sz w:val="22"/>
                <w:szCs w:val="22"/>
              </w:rPr>
              <w:t>做起。</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lastRenderedPageBreak/>
              <w:t>跨科主題</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地球的過去、現在與未來</w:t>
            </w:r>
          </w:p>
          <w:p w:rsidR="0006474D" w:rsidRPr="00056AA8" w:rsidRDefault="0006474D" w:rsidP="0006474D">
            <w:pPr>
              <w:autoSpaceDE w:val="0"/>
              <w:autoSpaceDN w:val="0"/>
              <w:adjustRightInd w:val="0"/>
              <w:spacing w:line="260" w:lineRule="exact"/>
              <w:jc w:val="left"/>
              <w:rPr>
                <w:sz w:val="22"/>
                <w:szCs w:val="22"/>
              </w:rPr>
            </w:pPr>
            <w:r w:rsidRPr="00056AA8">
              <w:rPr>
                <w:rFonts w:ascii="標楷體" w:eastAsia="標楷體" w:hAnsi="標楷體" w:cs="標楷體" w:hint="eastAsia"/>
                <w:color w:val="auto"/>
                <w:sz w:val="22"/>
                <w:szCs w:val="22"/>
              </w:rPr>
              <w:t>【生物的化】</w:t>
            </w:r>
          </w:p>
          <w:p w:rsidR="0006474D" w:rsidRPr="00056AA8" w:rsidRDefault="0006474D" w:rsidP="0006474D">
            <w:pPr>
              <w:autoSpaceDE w:val="0"/>
              <w:autoSpaceDN w:val="0"/>
              <w:adjustRightInd w:val="0"/>
              <w:spacing w:line="260" w:lineRule="exact"/>
              <w:jc w:val="left"/>
              <w:rPr>
                <w:sz w:val="22"/>
                <w:szCs w:val="22"/>
              </w:rPr>
            </w:pPr>
            <w:r w:rsidRPr="00056AA8">
              <w:rPr>
                <w:rFonts w:ascii="標楷體" w:eastAsia="標楷體" w:hAnsi="標楷體" w:cs="標楷體" w:hint="eastAsia"/>
                <w:color w:val="auto"/>
                <w:sz w:val="22"/>
                <w:szCs w:val="22"/>
              </w:rPr>
              <w:t>1.介紹生物演化的大概過程時，可強調生命形成初期以海洋中的生物為主，中間</w:t>
            </w:r>
            <w:proofErr w:type="gramStart"/>
            <w:r w:rsidRPr="00056AA8">
              <w:rPr>
                <w:rFonts w:ascii="標楷體" w:eastAsia="標楷體" w:hAnsi="標楷體" w:cs="標楷體" w:hint="eastAsia"/>
                <w:color w:val="auto"/>
                <w:sz w:val="22"/>
                <w:szCs w:val="22"/>
              </w:rPr>
              <w:t>經過兩生類</w:t>
            </w:r>
            <w:proofErr w:type="gramEnd"/>
            <w:r w:rsidRPr="00056AA8">
              <w:rPr>
                <w:rFonts w:ascii="標楷體" w:eastAsia="標楷體" w:hAnsi="標楷體" w:cs="標楷體" w:hint="eastAsia"/>
                <w:color w:val="auto"/>
                <w:sz w:val="22"/>
                <w:szCs w:val="22"/>
              </w:rPr>
              <w:t>與爬蟲類(包括恐龍)時代，最後是哺乳類的時代等，配合代表生物掛圖或影片，引導學生去思考生物會隨時間的流逝而發生演化的情形。</w:t>
            </w:r>
          </w:p>
          <w:p w:rsidR="0006474D" w:rsidRPr="00056AA8" w:rsidRDefault="0006474D" w:rsidP="0006474D">
            <w:pPr>
              <w:autoSpaceDE w:val="0"/>
              <w:autoSpaceDN w:val="0"/>
              <w:adjustRightInd w:val="0"/>
              <w:spacing w:line="260" w:lineRule="exact"/>
              <w:jc w:val="left"/>
              <w:rPr>
                <w:sz w:val="22"/>
                <w:szCs w:val="22"/>
              </w:rPr>
            </w:pPr>
            <w:r w:rsidRPr="00056AA8">
              <w:rPr>
                <w:rFonts w:ascii="標楷體" w:eastAsia="標楷體" w:hAnsi="標楷體" w:cs="標楷體" w:hint="eastAsia"/>
                <w:color w:val="auto"/>
                <w:sz w:val="22"/>
                <w:szCs w:val="22"/>
              </w:rPr>
              <w:t>2.演化的原動力</w:t>
            </w:r>
          </w:p>
          <w:p w:rsidR="0006474D" w:rsidRPr="00056AA8" w:rsidRDefault="0006474D" w:rsidP="0006474D">
            <w:pPr>
              <w:pStyle w:val="Default"/>
              <w:spacing w:line="260" w:lineRule="exact"/>
              <w:jc w:val="left"/>
              <w:rPr>
                <w:rFonts w:ascii="Times New Roman" w:hAnsi="Times New Roman" w:cs="Times New Roman"/>
                <w:color w:val="auto"/>
                <w:sz w:val="22"/>
                <w:szCs w:val="22"/>
              </w:rPr>
            </w:pPr>
            <w:r w:rsidRPr="00056AA8">
              <w:rPr>
                <w:rFonts w:eastAsia="標楷體" w:hint="eastAsia"/>
                <w:color w:val="auto"/>
                <w:sz w:val="22"/>
                <w:szCs w:val="22"/>
              </w:rPr>
              <w:t>一般認為造成生物演化的原動力有四種，即突變、基因流動、基因變遷與自然選擇(天擇)。這些因子會影響到族群的基因庫，導致生物產生演化的情形。</w:t>
            </w:r>
          </w:p>
          <w:p w:rsidR="0006474D" w:rsidRPr="00056AA8" w:rsidRDefault="0006474D" w:rsidP="0006474D">
            <w:pPr>
              <w:autoSpaceDE w:val="0"/>
              <w:autoSpaceDN w:val="0"/>
              <w:spacing w:line="260" w:lineRule="exact"/>
              <w:jc w:val="left"/>
              <w:rPr>
                <w:sz w:val="22"/>
                <w:szCs w:val="22"/>
              </w:rPr>
            </w:pP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【生物大滅絕】</w:t>
            </w:r>
          </w:p>
          <w:p w:rsidR="0006474D" w:rsidRPr="00056AA8" w:rsidRDefault="0006474D" w:rsidP="0006474D">
            <w:pPr>
              <w:autoSpaceDE w:val="0"/>
              <w:autoSpaceDN w:val="0"/>
              <w:adjustRightInd w:val="0"/>
              <w:spacing w:line="260" w:lineRule="exact"/>
              <w:jc w:val="left"/>
              <w:rPr>
                <w:sz w:val="22"/>
                <w:szCs w:val="22"/>
              </w:rPr>
            </w:pPr>
            <w:r w:rsidRPr="00056AA8">
              <w:rPr>
                <w:rFonts w:ascii="標楷體" w:eastAsia="標楷體" w:hAnsi="標楷體" w:cs="標楷體" w:hint="eastAsia"/>
                <w:color w:val="auto"/>
                <w:sz w:val="22"/>
                <w:szCs w:val="22"/>
              </w:rPr>
              <w:t>1.本單元可配合課文【3-1】，在學化石的內容時觀察相關的化石或觀賞影片，若能進行實地踏查尤佳。</w:t>
            </w:r>
          </w:p>
          <w:p w:rsidR="0006474D" w:rsidRPr="00056AA8" w:rsidRDefault="0006474D" w:rsidP="0006474D">
            <w:pPr>
              <w:autoSpaceDE w:val="0"/>
              <w:autoSpaceDN w:val="0"/>
              <w:adjustRightInd w:val="0"/>
              <w:spacing w:line="260" w:lineRule="exact"/>
              <w:jc w:val="left"/>
              <w:rPr>
                <w:sz w:val="22"/>
                <w:szCs w:val="22"/>
              </w:rPr>
            </w:pPr>
            <w:r w:rsidRPr="00056AA8">
              <w:rPr>
                <w:rFonts w:ascii="標楷體" w:eastAsia="標楷體" w:hAnsi="標楷體" w:cs="標楷體" w:hint="eastAsia"/>
                <w:color w:val="auto"/>
                <w:sz w:val="22"/>
                <w:szCs w:val="22"/>
              </w:rPr>
              <w:t>2.先說明放射性物質及半衰期的相關知識，以利學生了解放射性</w:t>
            </w:r>
            <w:proofErr w:type="gramStart"/>
            <w:r w:rsidRPr="00056AA8">
              <w:rPr>
                <w:rFonts w:ascii="標楷體" w:eastAsia="標楷體" w:hAnsi="標楷體" w:cs="標楷體" w:hint="eastAsia"/>
                <w:color w:val="auto"/>
                <w:sz w:val="22"/>
                <w:szCs w:val="22"/>
              </w:rPr>
              <w:t>定年法的</w:t>
            </w:r>
            <w:proofErr w:type="gramEnd"/>
            <w:r w:rsidRPr="00056AA8">
              <w:rPr>
                <w:rFonts w:ascii="標楷體" w:eastAsia="標楷體" w:hAnsi="標楷體" w:cs="標楷體" w:hint="eastAsia"/>
                <w:color w:val="auto"/>
                <w:sz w:val="22"/>
                <w:szCs w:val="22"/>
              </w:rPr>
              <w:t>計算方法。</w:t>
            </w: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tcPr>
          <w:p w:rsidR="0006474D" w:rsidRPr="00056AA8" w:rsidRDefault="0006474D" w:rsidP="0006474D">
            <w:pPr>
              <w:spacing w:line="260" w:lineRule="exact"/>
              <w:jc w:val="center"/>
              <w:rPr>
                <w:sz w:val="22"/>
                <w:szCs w:val="22"/>
              </w:rPr>
            </w:pPr>
            <w:r w:rsidRPr="00056AA8">
              <w:rPr>
                <w:rFonts w:ascii="標楷體" w:eastAsia="標楷體" w:hAnsi="標楷體" w:cs="標楷體" w:hint="eastAsia"/>
                <w:color w:val="auto"/>
                <w:sz w:val="22"/>
                <w:szCs w:val="22"/>
              </w:rPr>
              <w:t>3</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06474D" w:rsidRPr="00056AA8" w:rsidRDefault="0006474D" w:rsidP="0006474D">
            <w:pPr>
              <w:autoSpaceDE w:val="0"/>
              <w:autoSpaceDN w:val="0"/>
              <w:adjustRightInd w:val="0"/>
              <w:spacing w:line="260" w:lineRule="exact"/>
              <w:jc w:val="left"/>
              <w:rPr>
                <w:sz w:val="22"/>
                <w:szCs w:val="22"/>
              </w:rPr>
            </w:pPr>
            <w:r w:rsidRPr="00056AA8">
              <w:rPr>
                <w:rFonts w:ascii="標楷體" w:eastAsia="標楷體" w:hAnsi="標楷體" w:cs="標楷體" w:hint="eastAsia"/>
                <w:color w:val="auto"/>
                <w:sz w:val="22"/>
                <w:szCs w:val="22"/>
              </w:rPr>
              <w:t>【生物的演化】</w:t>
            </w:r>
          </w:p>
          <w:p w:rsidR="0006474D" w:rsidRPr="00056AA8" w:rsidRDefault="0006474D" w:rsidP="0006474D">
            <w:pPr>
              <w:autoSpaceDE w:val="0"/>
              <w:autoSpaceDN w:val="0"/>
              <w:adjustRightInd w:val="0"/>
              <w:spacing w:line="260" w:lineRule="exact"/>
              <w:jc w:val="left"/>
              <w:rPr>
                <w:sz w:val="22"/>
                <w:szCs w:val="22"/>
              </w:rPr>
            </w:pPr>
            <w:r w:rsidRPr="00056AA8">
              <w:rPr>
                <w:rFonts w:ascii="標楷體" w:eastAsia="標楷體" w:hAnsi="標楷體" w:cs="標楷體" w:hint="eastAsia"/>
                <w:color w:val="auto"/>
                <w:sz w:val="22"/>
                <w:szCs w:val="22"/>
              </w:rPr>
              <w:t>1.代表生物掛圖、簡報或影片。</w:t>
            </w:r>
          </w:p>
          <w:p w:rsidR="0006474D" w:rsidRPr="00056AA8" w:rsidRDefault="0006474D" w:rsidP="0006474D">
            <w:pPr>
              <w:spacing w:line="260" w:lineRule="exact"/>
              <w:jc w:val="left"/>
              <w:rPr>
                <w:sz w:val="22"/>
                <w:szCs w:val="22"/>
              </w:rPr>
            </w:pPr>
          </w:p>
          <w:p w:rsidR="0006474D" w:rsidRPr="00056AA8" w:rsidRDefault="0006474D" w:rsidP="0006474D">
            <w:pPr>
              <w:autoSpaceDE w:val="0"/>
              <w:autoSpaceDN w:val="0"/>
              <w:adjustRightInd w:val="0"/>
              <w:spacing w:line="260" w:lineRule="exact"/>
              <w:jc w:val="left"/>
              <w:rPr>
                <w:sz w:val="22"/>
                <w:szCs w:val="22"/>
              </w:rPr>
            </w:pPr>
            <w:r w:rsidRPr="00056AA8">
              <w:rPr>
                <w:rFonts w:ascii="標楷體" w:eastAsia="標楷體" w:hAnsi="標楷體" w:cs="標楷體" w:hint="eastAsia"/>
                <w:color w:val="auto"/>
                <w:sz w:val="22"/>
                <w:szCs w:val="22"/>
              </w:rPr>
              <w:t>【生物大滅絕】</w:t>
            </w:r>
          </w:p>
          <w:p w:rsidR="0006474D" w:rsidRPr="00056AA8" w:rsidRDefault="0006474D" w:rsidP="0006474D">
            <w:pPr>
              <w:autoSpaceDE w:val="0"/>
              <w:autoSpaceDN w:val="0"/>
              <w:adjustRightInd w:val="0"/>
              <w:spacing w:line="260" w:lineRule="exact"/>
              <w:jc w:val="left"/>
              <w:rPr>
                <w:sz w:val="22"/>
                <w:szCs w:val="22"/>
              </w:rPr>
            </w:pPr>
            <w:r w:rsidRPr="00056AA8">
              <w:rPr>
                <w:rFonts w:ascii="標楷體" w:eastAsia="標楷體" w:hAnsi="標楷體" w:cs="標楷體" w:hint="eastAsia"/>
                <w:color w:val="auto"/>
                <w:sz w:val="22"/>
                <w:szCs w:val="22"/>
              </w:rPr>
              <w:t>1.化石或化石的圖片、簡報或影片。</w:t>
            </w:r>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tcPr>
          <w:p w:rsidR="0006474D" w:rsidRPr="00056AA8" w:rsidRDefault="0006474D" w:rsidP="0006474D">
            <w:pPr>
              <w:autoSpaceDE w:val="0"/>
              <w:autoSpaceDN w:val="0"/>
              <w:adjustRightInd w:val="0"/>
              <w:spacing w:line="260" w:lineRule="exact"/>
              <w:jc w:val="left"/>
              <w:rPr>
                <w:sz w:val="22"/>
                <w:szCs w:val="22"/>
              </w:rPr>
            </w:pPr>
            <w:r w:rsidRPr="00056AA8">
              <w:rPr>
                <w:rFonts w:ascii="標楷體" w:eastAsia="標楷體" w:hAnsi="標楷體" w:cs="標楷體" w:hint="eastAsia"/>
                <w:color w:val="auto"/>
                <w:sz w:val="22"/>
                <w:szCs w:val="22"/>
              </w:rPr>
              <w:t>【生物的演化】</w:t>
            </w:r>
          </w:p>
          <w:p w:rsidR="0006474D" w:rsidRPr="00056AA8" w:rsidRDefault="0006474D" w:rsidP="0006474D">
            <w:pPr>
              <w:autoSpaceDE w:val="0"/>
              <w:autoSpaceDN w:val="0"/>
              <w:adjustRightInd w:val="0"/>
              <w:spacing w:line="260" w:lineRule="exact"/>
              <w:jc w:val="left"/>
              <w:rPr>
                <w:sz w:val="22"/>
                <w:szCs w:val="22"/>
              </w:rPr>
            </w:pPr>
            <w:r w:rsidRPr="00056AA8">
              <w:rPr>
                <w:rFonts w:ascii="標楷體" w:eastAsia="標楷體" w:hAnsi="標楷體" w:cs="標楷體" w:hint="eastAsia"/>
                <w:color w:val="auto"/>
                <w:sz w:val="22"/>
                <w:szCs w:val="22"/>
              </w:rPr>
              <w:t>1觀察：</w:t>
            </w:r>
          </w:p>
          <w:p w:rsidR="0006474D" w:rsidRPr="00056AA8" w:rsidRDefault="0006474D" w:rsidP="0006474D">
            <w:pPr>
              <w:autoSpaceDE w:val="0"/>
              <w:autoSpaceDN w:val="0"/>
              <w:adjustRightInd w:val="0"/>
              <w:spacing w:line="260" w:lineRule="exact"/>
              <w:jc w:val="left"/>
              <w:rPr>
                <w:sz w:val="22"/>
                <w:szCs w:val="22"/>
              </w:rPr>
            </w:pPr>
            <w:r w:rsidRPr="00056AA8">
              <w:rPr>
                <w:rFonts w:ascii="標楷體" w:eastAsia="標楷體" w:hAnsi="標楷體" w:cs="標楷體" w:hint="eastAsia"/>
                <w:color w:val="auto"/>
                <w:sz w:val="22"/>
                <w:szCs w:val="22"/>
              </w:rPr>
              <w:t>●討論時是否發言踴躍、條理清晰。</w:t>
            </w:r>
          </w:p>
          <w:p w:rsidR="0006474D" w:rsidRPr="00056AA8" w:rsidRDefault="0006474D" w:rsidP="0006474D">
            <w:pPr>
              <w:autoSpaceDE w:val="0"/>
              <w:autoSpaceDN w:val="0"/>
              <w:adjustRightInd w:val="0"/>
              <w:spacing w:line="260" w:lineRule="exact"/>
              <w:jc w:val="left"/>
              <w:rPr>
                <w:sz w:val="22"/>
                <w:szCs w:val="22"/>
              </w:rPr>
            </w:pPr>
            <w:r w:rsidRPr="00056AA8">
              <w:rPr>
                <w:rFonts w:ascii="標楷體" w:eastAsia="標楷體" w:hAnsi="標楷體" w:cs="標楷體" w:hint="eastAsia"/>
                <w:color w:val="auto"/>
                <w:sz w:val="22"/>
                <w:szCs w:val="22"/>
              </w:rPr>
              <w:t>●在別人發言時，是否能夠虛心傾聽，尊重他人。</w:t>
            </w:r>
          </w:p>
          <w:p w:rsidR="0006474D" w:rsidRPr="00056AA8" w:rsidRDefault="0006474D" w:rsidP="0006474D">
            <w:pPr>
              <w:autoSpaceDE w:val="0"/>
              <w:autoSpaceDN w:val="0"/>
              <w:adjustRightInd w:val="0"/>
              <w:spacing w:line="260" w:lineRule="exact"/>
              <w:jc w:val="left"/>
              <w:rPr>
                <w:sz w:val="22"/>
                <w:szCs w:val="22"/>
              </w:rPr>
            </w:pPr>
            <w:r w:rsidRPr="00056AA8">
              <w:rPr>
                <w:rFonts w:ascii="標楷體" w:eastAsia="標楷體" w:hAnsi="標楷體" w:cs="標楷體" w:hint="eastAsia"/>
                <w:color w:val="auto"/>
                <w:sz w:val="22"/>
                <w:szCs w:val="22"/>
              </w:rPr>
              <w:t>2口頭回答：</w:t>
            </w:r>
          </w:p>
          <w:p w:rsidR="0006474D" w:rsidRPr="00056AA8" w:rsidRDefault="0006474D" w:rsidP="0006474D">
            <w:pPr>
              <w:autoSpaceDE w:val="0"/>
              <w:autoSpaceDN w:val="0"/>
              <w:adjustRightInd w:val="0"/>
              <w:spacing w:line="260" w:lineRule="exact"/>
              <w:jc w:val="left"/>
              <w:rPr>
                <w:sz w:val="22"/>
                <w:szCs w:val="22"/>
              </w:rPr>
            </w:pPr>
            <w:r w:rsidRPr="00056AA8">
              <w:rPr>
                <w:rFonts w:ascii="標楷體" w:eastAsia="標楷體" w:hAnsi="標楷體" w:cs="標楷體" w:hint="eastAsia"/>
                <w:color w:val="auto"/>
                <w:sz w:val="22"/>
                <w:szCs w:val="22"/>
              </w:rPr>
              <w:t>●能否了解生物演化與環境的關係。</w:t>
            </w:r>
          </w:p>
          <w:p w:rsidR="0006474D" w:rsidRPr="00056AA8" w:rsidRDefault="0006474D" w:rsidP="0006474D">
            <w:pPr>
              <w:autoSpaceDE w:val="0"/>
              <w:autoSpaceDN w:val="0"/>
              <w:adjustRightInd w:val="0"/>
              <w:spacing w:line="260" w:lineRule="exact"/>
              <w:jc w:val="left"/>
              <w:rPr>
                <w:sz w:val="22"/>
                <w:szCs w:val="22"/>
              </w:rPr>
            </w:pP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【生物大滅絕】</w:t>
            </w:r>
          </w:p>
          <w:p w:rsidR="0006474D" w:rsidRPr="00056AA8" w:rsidRDefault="0006474D" w:rsidP="0006474D">
            <w:pPr>
              <w:autoSpaceDE w:val="0"/>
              <w:autoSpaceDN w:val="0"/>
              <w:adjustRightInd w:val="0"/>
              <w:spacing w:line="260" w:lineRule="exact"/>
              <w:jc w:val="left"/>
              <w:rPr>
                <w:sz w:val="22"/>
                <w:szCs w:val="22"/>
              </w:rPr>
            </w:pPr>
            <w:r w:rsidRPr="00056AA8">
              <w:rPr>
                <w:rFonts w:ascii="標楷體" w:eastAsia="標楷體" w:hAnsi="標楷體" w:cs="標楷體" w:hint="eastAsia"/>
                <w:color w:val="auto"/>
                <w:sz w:val="22"/>
                <w:szCs w:val="22"/>
              </w:rPr>
              <w:t>1.觀察</w:t>
            </w:r>
          </w:p>
          <w:p w:rsidR="0006474D" w:rsidRPr="00056AA8" w:rsidRDefault="0006474D" w:rsidP="0006474D">
            <w:pPr>
              <w:autoSpaceDE w:val="0"/>
              <w:autoSpaceDN w:val="0"/>
              <w:adjustRightInd w:val="0"/>
              <w:spacing w:line="260" w:lineRule="exact"/>
              <w:jc w:val="left"/>
              <w:rPr>
                <w:sz w:val="22"/>
                <w:szCs w:val="22"/>
              </w:rPr>
            </w:pPr>
            <w:r w:rsidRPr="00056AA8">
              <w:rPr>
                <w:rFonts w:ascii="標楷體" w:eastAsia="標楷體" w:hAnsi="標楷體" w:cs="標楷體" w:hint="eastAsia"/>
                <w:color w:val="auto"/>
                <w:sz w:val="22"/>
                <w:szCs w:val="22"/>
              </w:rPr>
              <w:t>2.口頭回答</w:t>
            </w:r>
          </w:p>
          <w:p w:rsidR="0006474D" w:rsidRPr="00056AA8" w:rsidRDefault="0006474D" w:rsidP="0006474D">
            <w:pPr>
              <w:autoSpaceDE w:val="0"/>
              <w:autoSpaceDN w:val="0"/>
              <w:adjustRightInd w:val="0"/>
              <w:spacing w:line="260" w:lineRule="exact"/>
              <w:jc w:val="left"/>
              <w:rPr>
                <w:sz w:val="22"/>
                <w:szCs w:val="22"/>
              </w:rPr>
            </w:pPr>
            <w:r w:rsidRPr="00056AA8">
              <w:rPr>
                <w:rFonts w:ascii="標楷體" w:eastAsia="標楷體" w:hAnsi="標楷體" w:cs="標楷體" w:hint="eastAsia"/>
                <w:color w:val="auto"/>
                <w:sz w:val="22"/>
                <w:szCs w:val="22"/>
              </w:rPr>
              <w:t>●能說明五次大滅絕的原因及過程。</w:t>
            </w:r>
          </w:p>
          <w:p w:rsidR="0006474D" w:rsidRPr="00056AA8" w:rsidRDefault="0006474D" w:rsidP="0006474D">
            <w:pPr>
              <w:autoSpaceDE w:val="0"/>
              <w:autoSpaceDN w:val="0"/>
              <w:adjustRightInd w:val="0"/>
              <w:spacing w:line="260" w:lineRule="exact"/>
              <w:jc w:val="left"/>
              <w:rPr>
                <w:sz w:val="22"/>
                <w:szCs w:val="22"/>
              </w:rPr>
            </w:pPr>
            <w:r w:rsidRPr="00056AA8">
              <w:rPr>
                <w:rFonts w:ascii="標楷體" w:eastAsia="標楷體" w:hAnsi="標楷體" w:cs="標楷體" w:hint="eastAsia"/>
                <w:color w:val="auto"/>
                <w:sz w:val="22"/>
                <w:szCs w:val="22"/>
              </w:rPr>
              <w:t>●能運用放射性</w:t>
            </w:r>
            <w:proofErr w:type="gramStart"/>
            <w:r w:rsidRPr="00056AA8">
              <w:rPr>
                <w:rFonts w:ascii="標楷體" w:eastAsia="標楷體" w:hAnsi="標楷體" w:cs="標楷體" w:hint="eastAsia"/>
                <w:color w:val="auto"/>
                <w:sz w:val="22"/>
                <w:szCs w:val="22"/>
              </w:rPr>
              <w:t>定年法進行</w:t>
            </w:r>
            <w:proofErr w:type="gramEnd"/>
            <w:r w:rsidRPr="00056AA8">
              <w:rPr>
                <w:rFonts w:ascii="標楷體" w:eastAsia="標楷體" w:hAnsi="標楷體" w:cs="標楷體" w:hint="eastAsia"/>
                <w:color w:val="auto"/>
                <w:sz w:val="22"/>
                <w:szCs w:val="22"/>
              </w:rPr>
              <w:t>計算。</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06474D" w:rsidRPr="00056AA8" w:rsidRDefault="0006474D" w:rsidP="0006474D">
            <w:pPr>
              <w:spacing w:line="260" w:lineRule="exact"/>
              <w:jc w:val="left"/>
              <w:rPr>
                <w:b/>
                <w:sz w:val="22"/>
                <w:szCs w:val="22"/>
              </w:rPr>
            </w:pPr>
            <w:r w:rsidRPr="00056AA8">
              <w:rPr>
                <w:rFonts w:ascii="標楷體" w:eastAsia="標楷體" w:hAnsi="標楷體" w:cs="DFKaiShu-SB-Estd-BF" w:hint="eastAsia"/>
                <w:b/>
                <w:color w:val="auto"/>
                <w:sz w:val="22"/>
                <w:szCs w:val="22"/>
              </w:rPr>
              <w:t>【環境教育】</w:t>
            </w:r>
          </w:p>
          <w:p w:rsidR="0006474D" w:rsidRPr="00056AA8" w:rsidRDefault="0006474D" w:rsidP="0006474D">
            <w:pPr>
              <w:spacing w:line="260" w:lineRule="exact"/>
              <w:jc w:val="left"/>
              <w:rPr>
                <w:sz w:val="22"/>
                <w:szCs w:val="22"/>
              </w:rPr>
            </w:pPr>
            <w:r w:rsidRPr="00056AA8">
              <w:rPr>
                <w:rFonts w:ascii="標楷體" w:eastAsia="標楷體" w:hAnsi="標楷體" w:cs="DFKaiShu-SB-Estd-BF" w:hint="eastAsia"/>
                <w:color w:val="auto"/>
                <w:sz w:val="22"/>
                <w:szCs w:val="22"/>
              </w:rPr>
              <w:t>環J16 了解各種替代能源的基本原理與發展趨勢。</w:t>
            </w:r>
          </w:p>
          <w:p w:rsidR="0006474D" w:rsidRPr="00056AA8" w:rsidRDefault="0006474D" w:rsidP="0006474D">
            <w:pPr>
              <w:spacing w:line="260" w:lineRule="exact"/>
              <w:jc w:val="left"/>
              <w:rPr>
                <w:b/>
                <w:sz w:val="22"/>
                <w:szCs w:val="22"/>
              </w:rPr>
            </w:pPr>
            <w:r w:rsidRPr="00056AA8">
              <w:rPr>
                <w:rFonts w:ascii="標楷體" w:eastAsia="標楷體" w:hAnsi="標楷體" w:cs="DFKaiShu-SB-Estd-BF" w:hint="eastAsia"/>
                <w:b/>
                <w:color w:val="auto"/>
                <w:sz w:val="22"/>
                <w:szCs w:val="22"/>
              </w:rPr>
              <w:t>【海洋教育】</w:t>
            </w:r>
          </w:p>
          <w:p w:rsidR="0006474D" w:rsidRPr="00056AA8" w:rsidRDefault="0006474D" w:rsidP="0006474D">
            <w:pPr>
              <w:spacing w:line="260" w:lineRule="exact"/>
              <w:jc w:val="left"/>
              <w:rPr>
                <w:sz w:val="22"/>
                <w:szCs w:val="22"/>
              </w:rPr>
            </w:pPr>
            <w:r w:rsidRPr="00056AA8">
              <w:rPr>
                <w:rFonts w:ascii="標楷體" w:eastAsia="標楷體" w:hAnsi="標楷體" w:cs="DFKaiShu-SB-Estd-BF" w:hint="eastAsia"/>
                <w:color w:val="auto"/>
                <w:sz w:val="22"/>
                <w:szCs w:val="22"/>
              </w:rPr>
              <w:t>海J14 探討海洋生物與生態環境之關聯。</w:t>
            </w:r>
          </w:p>
          <w:p w:rsidR="0006474D" w:rsidRPr="00056AA8" w:rsidRDefault="0006474D" w:rsidP="0006474D">
            <w:pPr>
              <w:spacing w:line="260" w:lineRule="exact"/>
              <w:jc w:val="left"/>
              <w:rPr>
                <w:sz w:val="22"/>
                <w:szCs w:val="22"/>
              </w:rPr>
            </w:pPr>
            <w:r w:rsidRPr="00056AA8">
              <w:rPr>
                <w:rFonts w:ascii="標楷體" w:eastAsia="標楷體" w:hAnsi="標楷體" w:cs="DFKaiShu-SB-Estd-BF" w:hint="eastAsia"/>
                <w:color w:val="auto"/>
                <w:sz w:val="22"/>
                <w:szCs w:val="22"/>
              </w:rPr>
              <w:t>海J18 探討人類活動對海洋生態的影響。</w:t>
            </w:r>
          </w:p>
          <w:p w:rsidR="0006474D" w:rsidRPr="00056AA8" w:rsidRDefault="0006474D" w:rsidP="0006474D">
            <w:pPr>
              <w:spacing w:line="260" w:lineRule="exact"/>
              <w:jc w:val="left"/>
              <w:rPr>
                <w:sz w:val="22"/>
                <w:szCs w:val="22"/>
              </w:rPr>
            </w:pPr>
            <w:r w:rsidRPr="00056AA8">
              <w:rPr>
                <w:rFonts w:ascii="標楷體" w:eastAsia="標楷體" w:hAnsi="標楷體" w:cs="DFKaiShu-SB-Estd-BF" w:hint="eastAsia"/>
                <w:color w:val="auto"/>
                <w:sz w:val="22"/>
                <w:szCs w:val="22"/>
              </w:rPr>
              <w:t>海J19 了解海洋資源之有限性，保護海洋環境。</w:t>
            </w:r>
          </w:p>
          <w:p w:rsidR="0006474D" w:rsidRPr="00056AA8" w:rsidRDefault="0006474D" w:rsidP="0006474D">
            <w:pPr>
              <w:spacing w:line="260" w:lineRule="exact"/>
              <w:jc w:val="left"/>
              <w:rPr>
                <w:b/>
                <w:sz w:val="22"/>
                <w:szCs w:val="22"/>
              </w:rPr>
            </w:pPr>
            <w:r w:rsidRPr="00056AA8">
              <w:rPr>
                <w:rFonts w:ascii="標楷體" w:eastAsia="標楷體" w:hAnsi="標楷體" w:cs="DFKaiShu-SB-Estd-BF" w:hint="eastAsia"/>
                <w:b/>
                <w:color w:val="auto"/>
                <w:sz w:val="22"/>
                <w:szCs w:val="22"/>
              </w:rPr>
              <w:t>【能源教育】</w:t>
            </w:r>
          </w:p>
          <w:p w:rsidR="0006474D" w:rsidRPr="00056AA8" w:rsidRDefault="0006474D" w:rsidP="0006474D">
            <w:pPr>
              <w:spacing w:line="260" w:lineRule="exact"/>
              <w:jc w:val="left"/>
              <w:rPr>
                <w:sz w:val="22"/>
                <w:szCs w:val="22"/>
              </w:rPr>
            </w:pPr>
            <w:r w:rsidRPr="00056AA8">
              <w:rPr>
                <w:rFonts w:ascii="標楷體" w:eastAsia="標楷體" w:hAnsi="標楷體" w:cs="DFKaiShu-SB-Estd-BF" w:hint="eastAsia"/>
                <w:color w:val="auto"/>
                <w:sz w:val="22"/>
                <w:szCs w:val="22"/>
              </w:rPr>
              <w:t>能J1 認識國內外能源議題。</w:t>
            </w:r>
          </w:p>
          <w:p w:rsidR="0006474D" w:rsidRPr="00056AA8" w:rsidRDefault="0006474D" w:rsidP="0006474D">
            <w:pPr>
              <w:spacing w:line="260" w:lineRule="exact"/>
              <w:jc w:val="left"/>
              <w:rPr>
                <w:sz w:val="22"/>
                <w:szCs w:val="22"/>
              </w:rPr>
            </w:pPr>
            <w:r w:rsidRPr="00056AA8">
              <w:rPr>
                <w:rFonts w:ascii="標楷體" w:eastAsia="標楷體" w:hAnsi="標楷體" w:cs="DFKaiShu-SB-Estd-BF" w:hint="eastAsia"/>
                <w:color w:val="auto"/>
                <w:sz w:val="22"/>
                <w:szCs w:val="22"/>
              </w:rPr>
              <w:t>能J7 實際參與並鼓勵他人一同實踐</w:t>
            </w:r>
            <w:proofErr w:type="gramStart"/>
            <w:r w:rsidRPr="00056AA8">
              <w:rPr>
                <w:rFonts w:ascii="標楷體" w:eastAsia="標楷體" w:hAnsi="標楷體" w:cs="DFKaiShu-SB-Estd-BF" w:hint="eastAsia"/>
                <w:color w:val="auto"/>
                <w:sz w:val="22"/>
                <w:szCs w:val="22"/>
              </w:rPr>
              <w:t>節能減碳的</w:t>
            </w:r>
            <w:proofErr w:type="gramEnd"/>
            <w:r w:rsidRPr="00056AA8">
              <w:rPr>
                <w:rFonts w:ascii="標楷體" w:eastAsia="標楷體" w:hAnsi="標楷體" w:cs="DFKaiShu-SB-Estd-BF" w:hint="eastAsia"/>
                <w:color w:val="auto"/>
                <w:sz w:val="22"/>
                <w:szCs w:val="22"/>
              </w:rPr>
              <w:t>行動。</w:t>
            </w:r>
          </w:p>
        </w:tc>
        <w:tc>
          <w:tcPr>
            <w:tcW w:w="1784" w:type="dxa"/>
            <w:tcBorders>
              <w:top w:val="single" w:sz="8" w:space="0" w:color="000000"/>
              <w:bottom w:val="single" w:sz="8" w:space="0" w:color="000000"/>
              <w:right w:val="single" w:sz="8" w:space="0" w:color="000000"/>
            </w:tcBorders>
          </w:tcPr>
          <w:p w:rsidR="0006474D" w:rsidRPr="00056AA8" w:rsidRDefault="0006474D" w:rsidP="0006474D">
            <w:pPr>
              <w:adjustRightInd w:val="0"/>
              <w:snapToGrid w:val="0"/>
              <w:spacing w:line="0" w:lineRule="atLeast"/>
              <w:ind w:hanging="7"/>
              <w:jc w:val="left"/>
              <w:rPr>
                <w:rFonts w:ascii="標楷體" w:eastAsia="標楷體" w:hAnsi="標楷體" w:cs="標楷體"/>
                <w:sz w:val="22"/>
                <w:szCs w:val="22"/>
              </w:rPr>
            </w:pPr>
            <w:r w:rsidRPr="00056AA8">
              <w:rPr>
                <w:rFonts w:ascii="標楷體" w:eastAsia="標楷體" w:hAnsi="標楷體" w:cs="標楷體"/>
                <w:sz w:val="22"/>
                <w:szCs w:val="22"/>
              </w:rPr>
              <w:t>□</w:t>
            </w:r>
            <w:r w:rsidRPr="00056AA8">
              <w:rPr>
                <w:rFonts w:ascii="標楷體" w:eastAsia="標楷體" w:hAnsi="標楷體" w:cs="標楷體" w:hint="eastAsia"/>
                <w:sz w:val="22"/>
                <w:szCs w:val="22"/>
              </w:rPr>
              <w:t>實施跨領域或</w:t>
            </w:r>
            <w:r w:rsidRPr="00056AA8">
              <w:rPr>
                <w:rFonts w:ascii="標楷體" w:eastAsia="標楷體" w:hAnsi="標楷體" w:cs="標楷體" w:hint="eastAsia"/>
                <w:color w:val="auto"/>
                <w:sz w:val="22"/>
                <w:szCs w:val="22"/>
              </w:rPr>
              <w:t>跨</w:t>
            </w:r>
            <w:r w:rsidRPr="00056AA8">
              <w:rPr>
                <w:rFonts w:ascii="標楷體" w:eastAsia="標楷體" w:hAnsi="標楷體" w:cs="標楷體" w:hint="eastAsia"/>
                <w:sz w:val="22"/>
                <w:szCs w:val="22"/>
              </w:rPr>
              <w:t>科目</w:t>
            </w:r>
            <w:r w:rsidRPr="00056AA8">
              <w:rPr>
                <w:rFonts w:ascii="標楷體" w:eastAsia="標楷體" w:hAnsi="標楷體" w:cs="標楷體"/>
                <w:sz w:val="22"/>
                <w:szCs w:val="22"/>
              </w:rPr>
              <w:t>協同</w:t>
            </w:r>
            <w:r w:rsidRPr="00056AA8">
              <w:rPr>
                <w:rFonts w:ascii="標楷體" w:eastAsia="標楷體" w:hAnsi="標楷體" w:cs="標楷體" w:hint="eastAsia"/>
                <w:sz w:val="22"/>
                <w:szCs w:val="22"/>
              </w:rPr>
              <w:t>教學(需另申請授課鐘點費者)</w:t>
            </w:r>
          </w:p>
          <w:p w:rsidR="0006474D" w:rsidRPr="00056AA8" w:rsidRDefault="0006474D" w:rsidP="0006474D">
            <w:pPr>
              <w:adjustRightInd w:val="0"/>
              <w:snapToGrid w:val="0"/>
              <w:spacing w:line="0" w:lineRule="atLeast"/>
              <w:ind w:left="110" w:hangingChars="50" w:hanging="110"/>
              <w:jc w:val="left"/>
              <w:rPr>
                <w:rFonts w:ascii="標楷體" w:eastAsia="標楷體" w:hAnsi="標楷體" w:cs="標楷體"/>
                <w:sz w:val="22"/>
                <w:szCs w:val="22"/>
              </w:rPr>
            </w:pPr>
            <w:r w:rsidRPr="00056AA8">
              <w:rPr>
                <w:rFonts w:ascii="標楷體" w:eastAsia="標楷體" w:hAnsi="標楷體" w:cs="標楷體" w:hint="eastAsia"/>
                <w:sz w:val="22"/>
                <w:szCs w:val="22"/>
              </w:rPr>
              <w:t>1.協同科目：</w:t>
            </w:r>
          </w:p>
          <w:p w:rsidR="0006474D" w:rsidRPr="00056AA8" w:rsidRDefault="0006474D" w:rsidP="0006474D">
            <w:pPr>
              <w:adjustRightInd w:val="0"/>
              <w:snapToGrid w:val="0"/>
              <w:spacing w:line="0" w:lineRule="atLeast"/>
              <w:jc w:val="left"/>
              <w:rPr>
                <w:rFonts w:ascii="標楷體" w:eastAsia="標楷體" w:hAnsi="標楷體" w:cs="標楷體"/>
                <w:sz w:val="22"/>
                <w:szCs w:val="22"/>
                <w:u w:val="single"/>
              </w:rPr>
            </w:pPr>
            <w:r w:rsidRPr="00056AA8">
              <w:rPr>
                <w:rFonts w:ascii="標楷體" w:eastAsia="標楷體" w:hAnsi="標楷體" w:cs="標楷體" w:hint="eastAsia"/>
                <w:sz w:val="22"/>
                <w:szCs w:val="22"/>
                <w:u w:val="single"/>
              </w:rPr>
              <w:t xml:space="preserve"> </w:t>
            </w:r>
            <w:proofErr w:type="gramStart"/>
            <w:r w:rsidRPr="00056AA8">
              <w:rPr>
                <w:rFonts w:ascii="標楷體" w:eastAsia="標楷體" w:hAnsi="標楷體" w:cs="標楷體" w:hint="eastAsia"/>
                <w:sz w:val="22"/>
                <w:szCs w:val="22"/>
                <w:u w:val="single"/>
              </w:rPr>
              <w:t>＿</w:t>
            </w:r>
            <w:proofErr w:type="gramEnd"/>
            <w:r w:rsidRPr="00056AA8">
              <w:rPr>
                <w:rFonts w:ascii="標楷體" w:eastAsia="標楷體" w:hAnsi="標楷體" w:cs="標楷體" w:hint="eastAsia"/>
                <w:sz w:val="22"/>
                <w:szCs w:val="22"/>
                <w:u w:val="single"/>
              </w:rPr>
              <w:t xml:space="preserve">       ＿ </w:t>
            </w:r>
          </w:p>
          <w:p w:rsidR="0006474D" w:rsidRPr="00056AA8" w:rsidRDefault="0006474D" w:rsidP="0006474D">
            <w:pPr>
              <w:adjustRightInd w:val="0"/>
              <w:snapToGrid w:val="0"/>
              <w:spacing w:line="0" w:lineRule="atLeast"/>
              <w:ind w:hanging="7"/>
              <w:jc w:val="left"/>
              <w:rPr>
                <w:rFonts w:ascii="標楷體" w:eastAsia="標楷體" w:hAnsi="標楷體" w:cs="標楷體"/>
                <w:sz w:val="22"/>
                <w:szCs w:val="22"/>
                <w:u w:val="single"/>
              </w:rPr>
            </w:pPr>
            <w:r w:rsidRPr="00056AA8">
              <w:rPr>
                <w:rFonts w:ascii="標楷體" w:eastAsia="標楷體" w:hAnsi="標楷體" w:cs="標楷體" w:hint="eastAsia"/>
                <w:sz w:val="22"/>
                <w:szCs w:val="22"/>
              </w:rPr>
              <w:t>2.協同</w:t>
            </w:r>
            <w:r w:rsidRPr="00056AA8">
              <w:rPr>
                <w:rFonts w:ascii="標楷體" w:eastAsia="標楷體" w:hAnsi="標楷體" w:cs="標楷體"/>
                <w:sz w:val="22"/>
                <w:szCs w:val="22"/>
              </w:rPr>
              <w:t>節數</w:t>
            </w:r>
            <w:r w:rsidRPr="00056AA8">
              <w:rPr>
                <w:rFonts w:ascii="標楷體" w:eastAsia="標楷體" w:hAnsi="標楷體" w:cs="標楷體" w:hint="eastAsia"/>
                <w:sz w:val="22"/>
                <w:szCs w:val="22"/>
              </w:rPr>
              <w:t>：</w:t>
            </w:r>
          </w:p>
          <w:p w:rsidR="0006474D" w:rsidRPr="00056AA8" w:rsidRDefault="0006474D" w:rsidP="0006474D">
            <w:pPr>
              <w:adjustRightInd w:val="0"/>
              <w:snapToGrid w:val="0"/>
              <w:spacing w:line="0" w:lineRule="atLeast"/>
              <w:ind w:hanging="7"/>
              <w:jc w:val="left"/>
              <w:rPr>
                <w:rFonts w:ascii="標楷體" w:eastAsia="標楷體" w:hAnsi="標楷體" w:cs="標楷體"/>
                <w:sz w:val="22"/>
                <w:szCs w:val="22"/>
              </w:rPr>
            </w:pPr>
            <w:proofErr w:type="gramStart"/>
            <w:r w:rsidRPr="00056AA8">
              <w:rPr>
                <w:rFonts w:ascii="標楷體" w:eastAsia="標楷體" w:hAnsi="標楷體" w:cs="標楷體" w:hint="eastAsia"/>
                <w:sz w:val="22"/>
                <w:szCs w:val="22"/>
                <w:u w:val="single"/>
              </w:rPr>
              <w:t>＿</w:t>
            </w:r>
            <w:proofErr w:type="gramEnd"/>
            <w:r w:rsidRPr="00056AA8">
              <w:rPr>
                <w:rFonts w:ascii="標楷體" w:eastAsia="標楷體" w:hAnsi="標楷體" w:cs="標楷體" w:hint="eastAsia"/>
                <w:sz w:val="22"/>
                <w:szCs w:val="22"/>
                <w:u w:val="single"/>
              </w:rPr>
              <w:t xml:space="preserve">      ＿＿</w:t>
            </w:r>
          </w:p>
        </w:tc>
      </w:tr>
      <w:tr w:rsidR="0006474D" w:rsidTr="00B27750">
        <w:trPr>
          <w:trHeight w:val="332"/>
          <w:jc w:val="center"/>
        </w:trPr>
        <w:tc>
          <w:tcPr>
            <w:tcW w:w="1247" w:type="dxa"/>
            <w:tcBorders>
              <w:top w:val="single" w:sz="8" w:space="0" w:color="000000"/>
              <w:left w:val="single" w:sz="8" w:space="0" w:color="000000"/>
              <w:bottom w:val="single" w:sz="8" w:space="0" w:color="000000"/>
              <w:right w:val="single" w:sz="8" w:space="0" w:color="000000"/>
            </w:tcBorders>
          </w:tcPr>
          <w:p w:rsidR="0006474D" w:rsidRPr="001B7FB2" w:rsidRDefault="0006474D" w:rsidP="0006474D">
            <w:pPr>
              <w:jc w:val="center"/>
              <w:rPr>
                <w:rFonts w:ascii="標楷體" w:eastAsia="標楷體" w:hAnsi="標楷體" w:cs="標楷體"/>
                <w:color w:val="000000" w:themeColor="text1"/>
                <w:sz w:val="24"/>
                <w:szCs w:val="24"/>
              </w:rPr>
            </w:pPr>
            <w:r w:rsidRPr="001B7FB2">
              <w:rPr>
                <w:rFonts w:ascii="標楷體" w:eastAsia="標楷體" w:hAnsi="標楷體" w:cs="標楷體" w:hint="eastAsia"/>
                <w:color w:val="000000" w:themeColor="text1"/>
                <w:sz w:val="24"/>
                <w:szCs w:val="24"/>
              </w:rPr>
              <w:t>第</w:t>
            </w:r>
            <w:r>
              <w:rPr>
                <w:rFonts w:ascii="標楷體" w:eastAsia="標楷體" w:hAnsi="標楷體" w:cs="標楷體" w:hint="eastAsia"/>
                <w:color w:val="000000" w:themeColor="text1"/>
                <w:sz w:val="24"/>
                <w:szCs w:val="24"/>
              </w:rPr>
              <w:t>十八</w:t>
            </w:r>
            <w:proofErr w:type="gramStart"/>
            <w:r w:rsidRPr="001B7FB2">
              <w:rPr>
                <w:rFonts w:ascii="標楷體" w:eastAsia="標楷體" w:hAnsi="標楷體" w:cs="標楷體" w:hint="eastAsia"/>
                <w:color w:val="000000" w:themeColor="text1"/>
                <w:sz w:val="24"/>
                <w:szCs w:val="24"/>
              </w:rPr>
              <w:t>週</w:t>
            </w:r>
            <w:proofErr w:type="gramEnd"/>
          </w:p>
          <w:p w:rsidR="0006474D" w:rsidRPr="001B7FB2" w:rsidRDefault="0006474D" w:rsidP="0006474D">
            <w:pPr>
              <w:jc w:val="center"/>
              <w:rPr>
                <w:rFonts w:ascii="標楷體" w:eastAsia="標楷體" w:hAnsi="標楷體" w:cs="標楷體"/>
                <w:color w:val="000000" w:themeColor="text1"/>
                <w:sz w:val="24"/>
                <w:szCs w:val="24"/>
              </w:rPr>
            </w:pPr>
            <w:r>
              <w:rPr>
                <w:rFonts w:ascii="標楷體" w:eastAsia="標楷體" w:hAnsi="標楷體" w:cs="標楷體" w:hint="eastAsia"/>
                <w:color w:val="000000" w:themeColor="text1"/>
                <w:sz w:val="24"/>
                <w:szCs w:val="24"/>
              </w:rPr>
              <w:t>6/8-6/14</w:t>
            </w:r>
          </w:p>
        </w:tc>
        <w:tc>
          <w:tcPr>
            <w:tcW w:w="1701" w:type="dxa"/>
            <w:tcBorders>
              <w:top w:val="single" w:sz="8" w:space="0" w:color="000000"/>
              <w:left w:val="single" w:sz="8" w:space="0" w:color="000000"/>
              <w:bottom w:val="single" w:sz="8" w:space="0" w:color="000000"/>
              <w:right w:val="single" w:sz="8" w:space="0" w:color="000000"/>
            </w:tcBorders>
          </w:tcPr>
          <w:p w:rsidR="0006474D" w:rsidRPr="00056AA8" w:rsidRDefault="0006474D" w:rsidP="0006474D">
            <w:pPr>
              <w:pStyle w:val="Default"/>
              <w:spacing w:line="260" w:lineRule="exact"/>
              <w:jc w:val="left"/>
              <w:rPr>
                <w:rFonts w:ascii="Times New Roman" w:hAnsi="Times New Roman" w:cs="Times New Roman"/>
                <w:color w:val="auto"/>
                <w:kern w:val="2"/>
                <w:sz w:val="22"/>
                <w:szCs w:val="22"/>
              </w:rPr>
            </w:pPr>
            <w:r w:rsidRPr="00056AA8">
              <w:rPr>
                <w:rFonts w:eastAsia="標楷體" w:hint="eastAsia"/>
                <w:color w:val="auto"/>
                <w:kern w:val="2"/>
                <w:sz w:val="22"/>
                <w:szCs w:val="22"/>
              </w:rPr>
              <w:t>tr-IV-1 能</w:t>
            </w:r>
            <w:proofErr w:type="gramStart"/>
            <w:r w:rsidRPr="00056AA8">
              <w:rPr>
                <w:rFonts w:eastAsia="標楷體" w:hint="eastAsia"/>
                <w:color w:val="auto"/>
                <w:kern w:val="2"/>
                <w:sz w:val="22"/>
                <w:szCs w:val="22"/>
              </w:rPr>
              <w:t>將所習得</w:t>
            </w:r>
            <w:proofErr w:type="gramEnd"/>
            <w:r w:rsidRPr="00056AA8">
              <w:rPr>
                <w:rFonts w:eastAsia="標楷體" w:hint="eastAsia"/>
                <w:color w:val="auto"/>
                <w:kern w:val="2"/>
                <w:sz w:val="22"/>
                <w:szCs w:val="22"/>
              </w:rPr>
              <w:t>的知識正確的連結到所觀察到的自然現象及實驗數據，並推論出其中的關聯，進而運用習得的知識來解釋自己論點的正確性。</w:t>
            </w:r>
          </w:p>
          <w:p w:rsidR="0006474D" w:rsidRPr="00056AA8" w:rsidRDefault="0006474D" w:rsidP="0006474D">
            <w:pPr>
              <w:pStyle w:val="Default"/>
              <w:spacing w:line="260" w:lineRule="exact"/>
              <w:jc w:val="left"/>
              <w:rPr>
                <w:rFonts w:ascii="Times New Roman" w:hAnsi="Times New Roman" w:cs="Times New Roman"/>
                <w:color w:val="auto"/>
                <w:kern w:val="2"/>
                <w:sz w:val="22"/>
                <w:szCs w:val="22"/>
              </w:rPr>
            </w:pPr>
            <w:r w:rsidRPr="00056AA8">
              <w:rPr>
                <w:rFonts w:eastAsia="標楷體" w:hint="eastAsia"/>
                <w:color w:val="auto"/>
                <w:kern w:val="2"/>
                <w:sz w:val="22"/>
                <w:szCs w:val="22"/>
              </w:rPr>
              <w:lastRenderedPageBreak/>
              <w:t>po-IV-1 能從學習活動、日常經驗及科技運用、自然環境、書刊及網路媒體中，進行各種有計畫的觀察，進而能察覺問題。</w:t>
            </w:r>
          </w:p>
          <w:p w:rsidR="0006474D" w:rsidRPr="00056AA8" w:rsidRDefault="0006474D" w:rsidP="0006474D">
            <w:pPr>
              <w:pStyle w:val="Default"/>
              <w:spacing w:line="260" w:lineRule="exact"/>
              <w:jc w:val="left"/>
              <w:rPr>
                <w:rFonts w:ascii="Times New Roman" w:hAnsi="Times New Roman" w:cs="Times New Roman"/>
                <w:color w:val="auto"/>
                <w:kern w:val="2"/>
                <w:sz w:val="22"/>
                <w:szCs w:val="22"/>
              </w:rPr>
            </w:pPr>
            <w:r w:rsidRPr="00056AA8">
              <w:rPr>
                <w:rFonts w:eastAsia="標楷體" w:hint="eastAsia"/>
                <w:color w:val="auto"/>
                <w:kern w:val="2"/>
                <w:sz w:val="22"/>
                <w:szCs w:val="22"/>
              </w:rPr>
              <w:t>pa-IV-1 能分析歸納、製作圖表、使用資訊與數學等方法，整理資訊或數據。</w:t>
            </w:r>
          </w:p>
          <w:p w:rsidR="0006474D" w:rsidRPr="00056AA8" w:rsidRDefault="0006474D" w:rsidP="0006474D">
            <w:pPr>
              <w:pStyle w:val="Default"/>
              <w:spacing w:line="260" w:lineRule="exact"/>
              <w:jc w:val="left"/>
              <w:rPr>
                <w:rFonts w:ascii="Times New Roman" w:hAnsi="Times New Roman" w:cs="Times New Roman"/>
                <w:color w:val="auto"/>
                <w:kern w:val="2"/>
                <w:sz w:val="22"/>
                <w:szCs w:val="22"/>
              </w:rPr>
            </w:pPr>
            <w:r w:rsidRPr="00056AA8">
              <w:rPr>
                <w:rFonts w:eastAsia="標楷體" w:hint="eastAsia"/>
                <w:color w:val="auto"/>
                <w:kern w:val="2"/>
                <w:sz w:val="22"/>
                <w:szCs w:val="22"/>
              </w:rPr>
              <w:t>pc-IV-1 能理解同學的探究過程和結果(或經簡化過的科學報告)，提出合理而且具有根據的疑問或意見。並能對問題、探究方法、證據及發現，</w:t>
            </w:r>
            <w:proofErr w:type="gramStart"/>
            <w:r w:rsidRPr="00056AA8">
              <w:rPr>
                <w:rFonts w:eastAsia="標楷體" w:hint="eastAsia"/>
                <w:color w:val="auto"/>
                <w:kern w:val="2"/>
                <w:sz w:val="22"/>
                <w:szCs w:val="22"/>
              </w:rPr>
              <w:t>彼此間的符應</w:t>
            </w:r>
            <w:proofErr w:type="gramEnd"/>
            <w:r w:rsidRPr="00056AA8">
              <w:rPr>
                <w:rFonts w:eastAsia="標楷體" w:hint="eastAsia"/>
                <w:color w:val="auto"/>
                <w:kern w:val="2"/>
                <w:sz w:val="22"/>
                <w:szCs w:val="22"/>
              </w:rPr>
              <w:t>情形，進行檢核並提出可能的改善方案。</w:t>
            </w:r>
          </w:p>
          <w:p w:rsidR="0006474D" w:rsidRPr="00056AA8" w:rsidRDefault="0006474D" w:rsidP="0006474D">
            <w:pPr>
              <w:pStyle w:val="Default"/>
              <w:spacing w:line="260" w:lineRule="exact"/>
              <w:jc w:val="left"/>
              <w:rPr>
                <w:rFonts w:ascii="Times New Roman" w:hAnsi="Times New Roman" w:cs="Times New Roman"/>
                <w:color w:val="auto"/>
                <w:sz w:val="22"/>
                <w:szCs w:val="22"/>
              </w:rPr>
            </w:pPr>
            <w:r w:rsidRPr="00056AA8">
              <w:rPr>
                <w:rFonts w:eastAsia="標楷體" w:hint="eastAsia"/>
                <w:color w:val="auto"/>
                <w:sz w:val="22"/>
                <w:szCs w:val="22"/>
              </w:rPr>
              <w:t>pe-IV-2 能正確安全操作適合學習階段的</w:t>
            </w:r>
            <w:r w:rsidRPr="00056AA8">
              <w:rPr>
                <w:rFonts w:eastAsia="標楷體" w:hint="eastAsia"/>
                <w:color w:val="auto"/>
                <w:sz w:val="22"/>
                <w:szCs w:val="22"/>
              </w:rPr>
              <w:lastRenderedPageBreak/>
              <w:t>物品、器材儀器、科技設備與資源。能進行客觀的質性觀測或數值</w:t>
            </w:r>
            <w:proofErr w:type="gramStart"/>
            <w:r w:rsidRPr="00056AA8">
              <w:rPr>
                <w:rFonts w:eastAsia="標楷體" w:hint="eastAsia"/>
                <w:color w:val="auto"/>
                <w:sz w:val="22"/>
                <w:szCs w:val="22"/>
              </w:rPr>
              <w:t>量冊並</w:t>
            </w:r>
            <w:proofErr w:type="gramEnd"/>
            <w:r w:rsidRPr="00056AA8">
              <w:rPr>
                <w:rFonts w:eastAsia="標楷體" w:hint="eastAsia"/>
                <w:color w:val="auto"/>
                <w:sz w:val="22"/>
                <w:szCs w:val="22"/>
              </w:rPr>
              <w:t>詳實記錄。</w:t>
            </w:r>
          </w:p>
          <w:p w:rsidR="0006474D" w:rsidRPr="00056AA8" w:rsidRDefault="0006474D" w:rsidP="0006474D">
            <w:pPr>
              <w:pStyle w:val="Default"/>
              <w:spacing w:line="260" w:lineRule="exact"/>
              <w:jc w:val="left"/>
              <w:rPr>
                <w:rFonts w:ascii="Times New Roman" w:hAnsi="Times New Roman" w:cs="Times New Roman"/>
                <w:color w:val="auto"/>
                <w:kern w:val="2"/>
                <w:sz w:val="22"/>
                <w:szCs w:val="22"/>
              </w:rPr>
            </w:pPr>
            <w:r w:rsidRPr="00056AA8">
              <w:rPr>
                <w:rFonts w:eastAsia="標楷體" w:hint="eastAsia"/>
                <w:color w:val="auto"/>
                <w:kern w:val="2"/>
                <w:sz w:val="22"/>
                <w:szCs w:val="22"/>
              </w:rPr>
              <w:t>ai-IV-3 透過所學到的科學知識和科學探索的各種方法，解釋自然現象發生的原因，建立科學學習的自信心。</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06474D" w:rsidRPr="00056AA8" w:rsidRDefault="0006474D" w:rsidP="0006474D">
            <w:pPr>
              <w:pStyle w:val="Default"/>
              <w:spacing w:line="260" w:lineRule="exact"/>
              <w:jc w:val="left"/>
              <w:rPr>
                <w:rFonts w:ascii="Times New Roman" w:hAnsi="Times New Roman" w:cs="Times New Roman"/>
                <w:color w:val="auto"/>
                <w:kern w:val="2"/>
                <w:sz w:val="22"/>
                <w:szCs w:val="22"/>
              </w:rPr>
            </w:pPr>
            <w:r w:rsidRPr="00056AA8">
              <w:rPr>
                <w:rFonts w:eastAsia="標楷體" w:hint="eastAsia"/>
                <w:color w:val="auto"/>
                <w:kern w:val="2"/>
                <w:sz w:val="22"/>
                <w:szCs w:val="22"/>
              </w:rPr>
              <w:lastRenderedPageBreak/>
              <w:t>Gb-IV-1 從地層中發現的化石，可以知道地球上曾經存在許多的生物，但有些生物已經消失了，例如：三葉蟲、恐龍等。</w:t>
            </w:r>
          </w:p>
          <w:p w:rsidR="0006474D" w:rsidRPr="00056AA8" w:rsidRDefault="0006474D" w:rsidP="0006474D">
            <w:pPr>
              <w:pStyle w:val="Default"/>
              <w:spacing w:line="260" w:lineRule="exact"/>
              <w:jc w:val="left"/>
              <w:rPr>
                <w:rFonts w:ascii="Times New Roman" w:hAnsi="Times New Roman" w:cs="Times New Roman"/>
                <w:color w:val="auto"/>
                <w:sz w:val="22"/>
                <w:szCs w:val="22"/>
              </w:rPr>
            </w:pPr>
            <w:r w:rsidRPr="00056AA8">
              <w:rPr>
                <w:rFonts w:eastAsia="標楷體" w:hint="eastAsia"/>
                <w:color w:val="auto"/>
                <w:sz w:val="22"/>
                <w:szCs w:val="22"/>
              </w:rPr>
              <w:t>Lb-IV-2 人類活動會改變環境，也可能影響其他生物的生存。</w:t>
            </w:r>
          </w:p>
          <w:p w:rsidR="0006474D" w:rsidRPr="00056AA8" w:rsidRDefault="0006474D" w:rsidP="0006474D">
            <w:pPr>
              <w:pStyle w:val="Default"/>
              <w:spacing w:line="260" w:lineRule="exact"/>
              <w:jc w:val="left"/>
              <w:rPr>
                <w:rFonts w:ascii="Times New Roman" w:hAnsi="Times New Roman" w:cs="Times New Roman"/>
                <w:color w:val="auto"/>
                <w:sz w:val="22"/>
                <w:szCs w:val="22"/>
              </w:rPr>
            </w:pPr>
            <w:r w:rsidRPr="00056AA8">
              <w:rPr>
                <w:rFonts w:eastAsia="標楷體" w:hint="eastAsia"/>
                <w:color w:val="auto"/>
                <w:sz w:val="22"/>
                <w:szCs w:val="22"/>
              </w:rPr>
              <w:lastRenderedPageBreak/>
              <w:t>INg-IV-5 生物活動會改變環境，環境改變之後也會影響生物活動。</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lastRenderedPageBreak/>
              <w:t>跨科主題</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地球的過去、現在與未來</w:t>
            </w:r>
          </w:p>
          <w:p w:rsidR="0006474D" w:rsidRPr="00056AA8" w:rsidRDefault="0006474D" w:rsidP="0006474D">
            <w:pPr>
              <w:pStyle w:val="Default"/>
              <w:spacing w:line="260" w:lineRule="exact"/>
              <w:jc w:val="left"/>
              <w:rPr>
                <w:rFonts w:ascii="Times New Roman" w:hAnsi="Times New Roman" w:cs="Times New Roman"/>
                <w:color w:val="auto"/>
                <w:kern w:val="2"/>
                <w:sz w:val="22"/>
                <w:szCs w:val="22"/>
              </w:rPr>
            </w:pPr>
            <w:r w:rsidRPr="00056AA8">
              <w:rPr>
                <w:rFonts w:eastAsia="標楷體" w:hint="eastAsia"/>
                <w:color w:val="auto"/>
                <w:kern w:val="2"/>
                <w:sz w:val="22"/>
                <w:szCs w:val="22"/>
              </w:rPr>
              <w:t>【人類對環境與生物的影響】</w:t>
            </w:r>
          </w:p>
          <w:p w:rsidR="0006474D" w:rsidRPr="00056AA8" w:rsidRDefault="0006474D" w:rsidP="0006474D">
            <w:pPr>
              <w:pStyle w:val="Default"/>
              <w:spacing w:line="260" w:lineRule="exact"/>
              <w:jc w:val="left"/>
              <w:rPr>
                <w:rFonts w:ascii="Times New Roman" w:hAnsi="Times New Roman" w:cs="Times New Roman"/>
                <w:color w:val="auto"/>
                <w:kern w:val="2"/>
                <w:sz w:val="22"/>
                <w:szCs w:val="22"/>
              </w:rPr>
            </w:pPr>
            <w:r w:rsidRPr="00056AA8">
              <w:rPr>
                <w:rFonts w:eastAsia="標楷體" w:hint="eastAsia"/>
                <w:color w:val="auto"/>
                <w:kern w:val="2"/>
                <w:sz w:val="22"/>
                <w:szCs w:val="22"/>
              </w:rPr>
              <w:t>1.進行活動說明之時，可以告訴學生這是由發生在英國的真實例子，簡化為簡單的模型，藉此說明環境和生物演化的關係。</w:t>
            </w:r>
          </w:p>
          <w:p w:rsidR="0006474D" w:rsidRPr="00056AA8" w:rsidRDefault="0006474D" w:rsidP="0006474D">
            <w:pPr>
              <w:pStyle w:val="Default"/>
              <w:spacing w:line="260" w:lineRule="exact"/>
              <w:jc w:val="left"/>
              <w:rPr>
                <w:rFonts w:ascii="Times New Roman" w:hAnsi="Times New Roman" w:cs="Times New Roman"/>
                <w:color w:val="auto"/>
                <w:kern w:val="2"/>
                <w:sz w:val="22"/>
                <w:szCs w:val="22"/>
              </w:rPr>
            </w:pPr>
            <w:r w:rsidRPr="00056AA8">
              <w:rPr>
                <w:rFonts w:eastAsia="標楷體" w:hint="eastAsia"/>
                <w:color w:val="auto"/>
                <w:kern w:val="2"/>
                <w:sz w:val="22"/>
                <w:szCs w:val="22"/>
              </w:rPr>
              <w:t>2.學生繪製折線圖時，可先用鉛筆繪製，再以不同顏色</w:t>
            </w:r>
            <w:r w:rsidRPr="00056AA8">
              <w:rPr>
                <w:rFonts w:eastAsia="標楷體" w:hint="eastAsia"/>
                <w:color w:val="auto"/>
                <w:kern w:val="2"/>
                <w:sz w:val="22"/>
                <w:szCs w:val="22"/>
              </w:rPr>
              <w:lastRenderedPageBreak/>
              <w:t>的筆表示淺色</w:t>
            </w:r>
            <w:proofErr w:type="gramStart"/>
            <w:r w:rsidRPr="00056AA8">
              <w:rPr>
                <w:rFonts w:eastAsia="標楷體" w:hint="eastAsia"/>
                <w:color w:val="auto"/>
                <w:kern w:val="2"/>
                <w:sz w:val="22"/>
                <w:szCs w:val="22"/>
              </w:rPr>
              <w:t>蛾和深色蛾</w:t>
            </w:r>
            <w:proofErr w:type="gramEnd"/>
            <w:r w:rsidRPr="00056AA8">
              <w:rPr>
                <w:rFonts w:eastAsia="標楷體" w:hint="eastAsia"/>
                <w:color w:val="auto"/>
                <w:kern w:val="2"/>
                <w:sz w:val="22"/>
                <w:szCs w:val="22"/>
              </w:rPr>
              <w:t>數量百分比的變化情形。</w:t>
            </w:r>
          </w:p>
          <w:p w:rsidR="0006474D" w:rsidRPr="00056AA8" w:rsidRDefault="0006474D" w:rsidP="0006474D">
            <w:pPr>
              <w:pStyle w:val="Default"/>
              <w:spacing w:line="260" w:lineRule="exact"/>
              <w:jc w:val="left"/>
              <w:rPr>
                <w:rFonts w:ascii="Times New Roman" w:hAnsi="Times New Roman" w:cs="Times New Roman"/>
                <w:color w:val="auto"/>
                <w:kern w:val="2"/>
                <w:sz w:val="22"/>
                <w:szCs w:val="22"/>
              </w:rPr>
            </w:pPr>
            <w:r w:rsidRPr="00056AA8">
              <w:rPr>
                <w:rFonts w:eastAsia="標楷體" w:hint="eastAsia"/>
                <w:color w:val="auto"/>
                <w:kern w:val="2"/>
                <w:sz w:val="22"/>
                <w:szCs w:val="22"/>
              </w:rPr>
              <w:t>3.除了課文中問題與討論所提到問題之外，可以假設一些情況供學生討論，例如：</w:t>
            </w:r>
          </w:p>
          <w:p w:rsidR="0006474D" w:rsidRPr="00056AA8" w:rsidRDefault="0006474D" w:rsidP="0006474D">
            <w:pPr>
              <w:pStyle w:val="Default"/>
              <w:spacing w:line="260" w:lineRule="exact"/>
              <w:jc w:val="left"/>
              <w:rPr>
                <w:rFonts w:ascii="Times New Roman" w:hAnsi="Times New Roman" w:cs="Times New Roman"/>
                <w:color w:val="auto"/>
                <w:kern w:val="2"/>
                <w:sz w:val="22"/>
                <w:szCs w:val="22"/>
              </w:rPr>
            </w:pPr>
            <w:r w:rsidRPr="00056AA8">
              <w:rPr>
                <w:rFonts w:eastAsia="標楷體" w:hint="eastAsia"/>
                <w:color w:val="auto"/>
                <w:kern w:val="2"/>
                <w:sz w:val="22"/>
                <w:szCs w:val="22"/>
              </w:rPr>
              <w:t>(1)如果環境中沒有捕食蛾的鳥，對蛾的生存會有何影響？</w:t>
            </w:r>
          </w:p>
          <w:p w:rsidR="0006474D" w:rsidRPr="00056AA8" w:rsidRDefault="0006474D" w:rsidP="0006474D">
            <w:pPr>
              <w:pStyle w:val="Default"/>
              <w:spacing w:line="260" w:lineRule="exact"/>
              <w:jc w:val="left"/>
              <w:rPr>
                <w:rFonts w:ascii="Times New Roman" w:hAnsi="Times New Roman" w:cs="Times New Roman"/>
                <w:color w:val="auto"/>
                <w:kern w:val="2"/>
                <w:sz w:val="22"/>
                <w:szCs w:val="22"/>
              </w:rPr>
            </w:pPr>
            <w:r w:rsidRPr="00056AA8">
              <w:rPr>
                <w:rFonts w:eastAsia="標楷體" w:hint="eastAsia"/>
                <w:color w:val="auto"/>
                <w:kern w:val="2"/>
                <w:sz w:val="22"/>
                <w:szCs w:val="22"/>
              </w:rPr>
              <w:t>(2)如果有一種致死的病毒侵入，淺色</w:t>
            </w:r>
            <w:proofErr w:type="gramStart"/>
            <w:r w:rsidRPr="00056AA8">
              <w:rPr>
                <w:rFonts w:eastAsia="標楷體" w:hint="eastAsia"/>
                <w:color w:val="auto"/>
                <w:kern w:val="2"/>
                <w:sz w:val="22"/>
                <w:szCs w:val="22"/>
              </w:rPr>
              <w:t>蛾和深色蛾對</w:t>
            </w:r>
            <w:proofErr w:type="gramEnd"/>
            <w:r w:rsidRPr="00056AA8">
              <w:rPr>
                <w:rFonts w:eastAsia="標楷體" w:hint="eastAsia"/>
                <w:color w:val="auto"/>
                <w:kern w:val="2"/>
                <w:sz w:val="22"/>
                <w:szCs w:val="22"/>
              </w:rPr>
              <w:t>此病毒的抵抗能力不同，如此</w:t>
            </w:r>
            <w:proofErr w:type="gramStart"/>
            <w:r w:rsidRPr="00056AA8">
              <w:rPr>
                <w:rFonts w:eastAsia="標楷體" w:hint="eastAsia"/>
                <w:color w:val="auto"/>
                <w:kern w:val="2"/>
                <w:sz w:val="22"/>
                <w:szCs w:val="22"/>
              </w:rPr>
              <w:t>一來</w:t>
            </w:r>
            <w:proofErr w:type="gramEnd"/>
            <w:r w:rsidRPr="00056AA8">
              <w:rPr>
                <w:rFonts w:eastAsia="標楷體" w:hint="eastAsia"/>
                <w:color w:val="auto"/>
                <w:kern w:val="2"/>
                <w:sz w:val="22"/>
                <w:szCs w:val="22"/>
              </w:rPr>
              <w:t>，對蛾的數量可能會有何影響？</w:t>
            </w:r>
          </w:p>
          <w:p w:rsidR="0006474D" w:rsidRPr="00056AA8" w:rsidRDefault="0006474D" w:rsidP="0006474D">
            <w:pPr>
              <w:pStyle w:val="Default"/>
              <w:spacing w:line="260" w:lineRule="exact"/>
              <w:jc w:val="left"/>
              <w:rPr>
                <w:rFonts w:ascii="Times New Roman" w:hAnsi="Times New Roman" w:cs="Times New Roman"/>
                <w:color w:val="auto"/>
                <w:kern w:val="2"/>
                <w:sz w:val="22"/>
                <w:szCs w:val="22"/>
              </w:rPr>
            </w:pPr>
          </w:p>
          <w:p w:rsidR="0006474D" w:rsidRPr="00056AA8" w:rsidRDefault="0006474D" w:rsidP="0006474D">
            <w:pPr>
              <w:pStyle w:val="Default"/>
              <w:spacing w:line="260" w:lineRule="exact"/>
              <w:jc w:val="left"/>
              <w:rPr>
                <w:rFonts w:ascii="Times New Roman" w:hAnsi="Times New Roman" w:cs="Times New Roman"/>
                <w:color w:val="auto"/>
                <w:kern w:val="2"/>
                <w:sz w:val="22"/>
                <w:szCs w:val="22"/>
              </w:rPr>
            </w:pPr>
            <w:r w:rsidRPr="00056AA8">
              <w:rPr>
                <w:rFonts w:eastAsia="標楷體" w:hint="eastAsia"/>
                <w:color w:val="auto"/>
                <w:kern w:val="2"/>
                <w:sz w:val="22"/>
                <w:szCs w:val="22"/>
              </w:rPr>
              <w:t>【第六次大滅絕】</w:t>
            </w:r>
          </w:p>
          <w:p w:rsidR="0006474D" w:rsidRPr="00056AA8" w:rsidRDefault="0006474D" w:rsidP="0006474D">
            <w:pPr>
              <w:autoSpaceDE w:val="0"/>
              <w:autoSpaceDN w:val="0"/>
              <w:spacing w:line="260" w:lineRule="exact"/>
              <w:ind w:leftChars="5" w:left="10"/>
              <w:jc w:val="left"/>
              <w:rPr>
                <w:sz w:val="22"/>
                <w:szCs w:val="22"/>
              </w:rPr>
            </w:pPr>
            <w:r w:rsidRPr="00056AA8">
              <w:rPr>
                <w:rFonts w:ascii="標楷體" w:eastAsia="標楷體" w:hAnsi="標楷體" w:cs="標楷體" w:hint="eastAsia"/>
                <w:color w:val="auto"/>
                <w:sz w:val="22"/>
                <w:szCs w:val="22"/>
              </w:rPr>
              <w:t>1.本單元可配合課文5-2，在學HIPPO的內容時觀察相關的物種滅絕案例或觀賞影片。</w:t>
            </w:r>
          </w:p>
          <w:p w:rsidR="0006474D" w:rsidRPr="00056AA8" w:rsidRDefault="0006474D" w:rsidP="0006474D">
            <w:pPr>
              <w:autoSpaceDE w:val="0"/>
              <w:autoSpaceDN w:val="0"/>
              <w:spacing w:line="260" w:lineRule="exact"/>
              <w:ind w:leftChars="5" w:left="10"/>
              <w:jc w:val="left"/>
              <w:rPr>
                <w:sz w:val="22"/>
                <w:szCs w:val="22"/>
              </w:rPr>
            </w:pPr>
            <w:r w:rsidRPr="00056AA8">
              <w:rPr>
                <w:rFonts w:ascii="標楷體" w:eastAsia="標楷體" w:hAnsi="標楷體" w:cs="標楷體" w:hint="eastAsia"/>
                <w:color w:val="auto"/>
                <w:sz w:val="22"/>
                <w:szCs w:val="22"/>
              </w:rPr>
              <w:t>2.進行課文內容說明與討論，包括棲地破壞、外來種、人口、汙染及資源過度使用等所引起的問題。可用分組討論的方式，由各組針對不同的主題進行資料蒐集及報告。</w:t>
            </w:r>
          </w:p>
          <w:p w:rsidR="0006474D" w:rsidRPr="00056AA8" w:rsidRDefault="0006474D" w:rsidP="0006474D">
            <w:pPr>
              <w:autoSpaceDE w:val="0"/>
              <w:autoSpaceDN w:val="0"/>
              <w:spacing w:line="260" w:lineRule="exact"/>
              <w:ind w:leftChars="5" w:left="10"/>
              <w:jc w:val="left"/>
              <w:rPr>
                <w:sz w:val="22"/>
                <w:szCs w:val="22"/>
              </w:rPr>
            </w:pPr>
            <w:r w:rsidRPr="00056AA8">
              <w:rPr>
                <w:rFonts w:ascii="標楷體" w:eastAsia="標楷體" w:hAnsi="標楷體" w:cs="標楷體" w:hint="eastAsia"/>
                <w:color w:val="auto"/>
                <w:sz w:val="22"/>
                <w:szCs w:val="22"/>
              </w:rPr>
              <w:t>3.課前可先將學生分組，利用課餘時間進行「想一想：臺灣的紅皮書名錄」， 讓學生製作簡單的書面資料或進行口頭報告，如此上課時學生對相關問題會更有概念。</w:t>
            </w:r>
            <w:proofErr w:type="gramStart"/>
            <w:r w:rsidRPr="00056AA8">
              <w:rPr>
                <w:rFonts w:ascii="標楷體" w:eastAsia="標楷體" w:hAnsi="標楷體" w:cs="標楷體" w:hint="eastAsia"/>
                <w:color w:val="auto"/>
                <w:sz w:val="22"/>
                <w:szCs w:val="22"/>
              </w:rPr>
              <w:t>（</w:t>
            </w:r>
            <w:proofErr w:type="gramEnd"/>
            <w:r w:rsidRPr="00056AA8">
              <w:rPr>
                <w:rFonts w:ascii="標楷體" w:eastAsia="標楷體" w:hAnsi="標楷體" w:cs="標楷體" w:hint="eastAsia"/>
                <w:color w:val="auto"/>
                <w:sz w:val="22"/>
                <w:szCs w:val="22"/>
              </w:rPr>
              <w:t>在行政院農委會特有生物研究保育中心網站</w:t>
            </w:r>
            <w:r w:rsidRPr="00056AA8">
              <w:rPr>
                <w:rFonts w:ascii="標楷體" w:eastAsia="標楷體" w:hAnsi="標楷體" w:cs="標楷體" w:hint="eastAsia"/>
                <w:color w:val="auto"/>
                <w:sz w:val="22"/>
                <w:szCs w:val="22"/>
              </w:rPr>
              <w:lastRenderedPageBreak/>
              <w:t>https://www.tesri.gov.tw/A6_2上可找到相關的資料。）</w:t>
            </w:r>
          </w:p>
          <w:p w:rsidR="0006474D" w:rsidRPr="00056AA8" w:rsidRDefault="0006474D" w:rsidP="0006474D">
            <w:pPr>
              <w:autoSpaceDE w:val="0"/>
              <w:autoSpaceDN w:val="0"/>
              <w:spacing w:line="260" w:lineRule="exact"/>
              <w:ind w:leftChars="5" w:left="10"/>
              <w:jc w:val="left"/>
              <w:rPr>
                <w:sz w:val="22"/>
                <w:szCs w:val="22"/>
              </w:rPr>
            </w:pPr>
            <w:r w:rsidRPr="00056AA8">
              <w:rPr>
                <w:rFonts w:ascii="標楷體" w:eastAsia="標楷體" w:hAnsi="標楷體" w:cs="標楷體" w:hint="eastAsia"/>
                <w:color w:val="auto"/>
                <w:sz w:val="22"/>
                <w:szCs w:val="22"/>
              </w:rPr>
              <w:t>4.進行課文內容說明與討論，可以播放影片配合寫學習單的方式進行。</w:t>
            </w:r>
          </w:p>
          <w:p w:rsidR="0006474D" w:rsidRPr="00056AA8" w:rsidRDefault="0006474D" w:rsidP="0006474D">
            <w:pPr>
              <w:autoSpaceDE w:val="0"/>
              <w:autoSpaceDN w:val="0"/>
              <w:adjustRightInd w:val="0"/>
              <w:spacing w:line="260" w:lineRule="exact"/>
              <w:jc w:val="left"/>
              <w:rPr>
                <w:sz w:val="22"/>
                <w:szCs w:val="22"/>
              </w:rPr>
            </w:pPr>
            <w:r w:rsidRPr="00056AA8">
              <w:rPr>
                <w:rFonts w:ascii="標楷體" w:eastAsia="標楷體" w:hAnsi="標楷體" w:cs="標楷體" w:hint="eastAsia"/>
                <w:color w:val="auto"/>
                <w:sz w:val="22"/>
                <w:szCs w:val="22"/>
              </w:rPr>
              <w:t>大滅絕的省思</w:t>
            </w:r>
          </w:p>
          <w:p w:rsidR="0006474D" w:rsidRPr="00056AA8" w:rsidRDefault="0006474D" w:rsidP="0006474D">
            <w:pPr>
              <w:autoSpaceDE w:val="0"/>
              <w:autoSpaceDN w:val="0"/>
              <w:adjustRightInd w:val="0"/>
              <w:spacing w:line="260" w:lineRule="exact"/>
              <w:jc w:val="left"/>
              <w:rPr>
                <w:sz w:val="22"/>
                <w:szCs w:val="22"/>
              </w:rPr>
            </w:pPr>
            <w:r w:rsidRPr="00056AA8">
              <w:rPr>
                <w:rFonts w:ascii="標楷體" w:eastAsia="標楷體" w:hAnsi="標楷體" w:cs="標楷體" w:hint="eastAsia"/>
                <w:color w:val="auto"/>
                <w:sz w:val="22"/>
                <w:szCs w:val="22"/>
              </w:rPr>
              <w:t>人口在上一世紀大量成長，一味追求物質文明，大量消耗資源並製造許多汙染，對野生動、植物濫加捕殺或砍伐，使地球上的生物多樣性正面臨嚴重的考驗。物種正快速滅絕中，地球環境也不斷發出警訊，再這樣下去，是否會提早促成再一次大滅絕的到來呢？</w:t>
            </w: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tcPr>
          <w:p w:rsidR="0006474D" w:rsidRPr="00056AA8" w:rsidRDefault="0006474D" w:rsidP="0006474D">
            <w:pPr>
              <w:spacing w:line="260" w:lineRule="exact"/>
              <w:jc w:val="center"/>
              <w:rPr>
                <w:sz w:val="22"/>
                <w:szCs w:val="22"/>
              </w:rPr>
            </w:pPr>
            <w:r w:rsidRPr="00056AA8">
              <w:rPr>
                <w:rFonts w:ascii="標楷體" w:eastAsia="標楷體" w:hAnsi="標楷體" w:cs="標楷體" w:hint="eastAsia"/>
                <w:color w:val="auto"/>
                <w:sz w:val="22"/>
                <w:szCs w:val="22"/>
              </w:rPr>
              <w:lastRenderedPageBreak/>
              <w:t>3</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06474D" w:rsidRPr="00056AA8" w:rsidRDefault="0006474D" w:rsidP="0006474D">
            <w:pPr>
              <w:autoSpaceDE w:val="0"/>
              <w:autoSpaceDN w:val="0"/>
              <w:adjustRightInd w:val="0"/>
              <w:spacing w:line="260" w:lineRule="exact"/>
              <w:jc w:val="left"/>
              <w:rPr>
                <w:sz w:val="22"/>
                <w:szCs w:val="22"/>
              </w:rPr>
            </w:pPr>
            <w:r w:rsidRPr="00056AA8">
              <w:rPr>
                <w:rFonts w:ascii="標楷體" w:eastAsia="標楷體" w:hAnsi="標楷體" w:cs="標楷體" w:hint="eastAsia"/>
                <w:color w:val="auto"/>
                <w:sz w:val="22"/>
                <w:szCs w:val="22"/>
              </w:rPr>
              <w:t>【人類對環境與生物的影響】</w:t>
            </w:r>
          </w:p>
          <w:p w:rsidR="0006474D" w:rsidRPr="00056AA8" w:rsidRDefault="0006474D" w:rsidP="0006474D">
            <w:pPr>
              <w:autoSpaceDE w:val="0"/>
              <w:autoSpaceDN w:val="0"/>
              <w:adjustRightInd w:val="0"/>
              <w:spacing w:line="260" w:lineRule="exact"/>
              <w:jc w:val="left"/>
              <w:rPr>
                <w:sz w:val="22"/>
                <w:szCs w:val="22"/>
              </w:rPr>
            </w:pPr>
            <w:r w:rsidRPr="00056AA8">
              <w:rPr>
                <w:rFonts w:ascii="標楷體" w:eastAsia="標楷體" w:hAnsi="標楷體" w:cs="標楷體" w:hint="eastAsia"/>
                <w:color w:val="auto"/>
                <w:sz w:val="22"/>
                <w:szCs w:val="22"/>
              </w:rPr>
              <w:t>1.課程相關內容之圖片、簡報或影片。</w:t>
            </w:r>
          </w:p>
          <w:p w:rsidR="0006474D" w:rsidRPr="00056AA8" w:rsidRDefault="0006474D" w:rsidP="0006474D">
            <w:pPr>
              <w:autoSpaceDE w:val="0"/>
              <w:autoSpaceDN w:val="0"/>
              <w:adjustRightInd w:val="0"/>
              <w:spacing w:line="260" w:lineRule="exact"/>
              <w:jc w:val="left"/>
              <w:rPr>
                <w:sz w:val="22"/>
                <w:szCs w:val="22"/>
              </w:rPr>
            </w:pPr>
          </w:p>
          <w:p w:rsidR="0006474D" w:rsidRPr="00056AA8" w:rsidRDefault="0006474D" w:rsidP="0006474D">
            <w:pPr>
              <w:pStyle w:val="Default"/>
              <w:spacing w:line="260" w:lineRule="exact"/>
              <w:jc w:val="left"/>
              <w:rPr>
                <w:rFonts w:ascii="Times New Roman" w:hAnsi="Times New Roman" w:cs="Times New Roman"/>
                <w:color w:val="auto"/>
                <w:kern w:val="2"/>
                <w:sz w:val="22"/>
                <w:szCs w:val="22"/>
              </w:rPr>
            </w:pPr>
            <w:r w:rsidRPr="00056AA8">
              <w:rPr>
                <w:rFonts w:eastAsia="標楷體" w:hint="eastAsia"/>
                <w:color w:val="auto"/>
                <w:kern w:val="2"/>
                <w:sz w:val="22"/>
                <w:szCs w:val="22"/>
              </w:rPr>
              <w:t>【第六次大滅絕】</w:t>
            </w:r>
          </w:p>
          <w:p w:rsidR="0006474D" w:rsidRPr="00056AA8" w:rsidRDefault="0006474D" w:rsidP="0006474D">
            <w:pPr>
              <w:autoSpaceDE w:val="0"/>
              <w:autoSpaceDN w:val="0"/>
              <w:adjustRightInd w:val="0"/>
              <w:spacing w:line="260" w:lineRule="exact"/>
              <w:jc w:val="left"/>
              <w:rPr>
                <w:sz w:val="22"/>
                <w:szCs w:val="22"/>
              </w:rPr>
            </w:pPr>
            <w:r w:rsidRPr="00056AA8">
              <w:rPr>
                <w:rFonts w:ascii="標楷體" w:eastAsia="標楷體" w:hAnsi="標楷體" w:cs="標楷體" w:hint="eastAsia"/>
                <w:color w:val="auto"/>
                <w:sz w:val="22"/>
                <w:szCs w:val="22"/>
              </w:rPr>
              <w:t>各種滅絕物種的圖片、簡報或</w:t>
            </w:r>
          </w:p>
          <w:p w:rsidR="0006474D" w:rsidRPr="00056AA8" w:rsidRDefault="0006474D" w:rsidP="0006474D">
            <w:pPr>
              <w:autoSpaceDE w:val="0"/>
              <w:autoSpaceDN w:val="0"/>
              <w:adjustRightInd w:val="0"/>
              <w:spacing w:line="260" w:lineRule="exact"/>
              <w:jc w:val="left"/>
              <w:rPr>
                <w:sz w:val="22"/>
                <w:szCs w:val="22"/>
              </w:rPr>
            </w:pPr>
            <w:r w:rsidRPr="00056AA8">
              <w:rPr>
                <w:rFonts w:ascii="標楷體" w:eastAsia="標楷體" w:hAnsi="標楷體" w:cs="標楷體" w:hint="eastAsia"/>
                <w:color w:val="auto"/>
                <w:sz w:val="22"/>
                <w:szCs w:val="22"/>
              </w:rPr>
              <w:t>影片。</w:t>
            </w:r>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tcPr>
          <w:p w:rsidR="0006474D" w:rsidRPr="00056AA8" w:rsidRDefault="0006474D" w:rsidP="0006474D">
            <w:pPr>
              <w:pStyle w:val="Default"/>
              <w:spacing w:line="260" w:lineRule="exact"/>
              <w:jc w:val="left"/>
              <w:rPr>
                <w:rFonts w:ascii="Times New Roman" w:hAnsi="Times New Roman" w:cs="Times New Roman"/>
                <w:color w:val="auto"/>
                <w:kern w:val="2"/>
                <w:sz w:val="22"/>
                <w:szCs w:val="22"/>
              </w:rPr>
            </w:pPr>
            <w:r w:rsidRPr="00056AA8">
              <w:rPr>
                <w:rFonts w:eastAsia="標楷體" w:hint="eastAsia"/>
                <w:color w:val="auto"/>
                <w:kern w:val="2"/>
                <w:sz w:val="22"/>
                <w:szCs w:val="22"/>
              </w:rPr>
              <w:t>【人類對環境與生物的影響】</w:t>
            </w:r>
          </w:p>
          <w:p w:rsidR="0006474D" w:rsidRPr="00056AA8" w:rsidRDefault="0006474D" w:rsidP="0006474D">
            <w:pPr>
              <w:pStyle w:val="Default"/>
              <w:spacing w:line="260" w:lineRule="exact"/>
              <w:jc w:val="left"/>
              <w:rPr>
                <w:rFonts w:ascii="Times New Roman" w:hAnsi="Times New Roman" w:cs="Times New Roman"/>
                <w:color w:val="auto"/>
                <w:kern w:val="2"/>
                <w:sz w:val="22"/>
                <w:szCs w:val="22"/>
              </w:rPr>
            </w:pPr>
            <w:r w:rsidRPr="00056AA8">
              <w:rPr>
                <w:rFonts w:eastAsia="標楷體" w:hint="eastAsia"/>
                <w:color w:val="auto"/>
                <w:kern w:val="2"/>
                <w:sz w:val="22"/>
                <w:szCs w:val="22"/>
              </w:rPr>
              <w:t>1.觀察：</w:t>
            </w:r>
          </w:p>
          <w:p w:rsidR="0006474D" w:rsidRPr="00056AA8" w:rsidRDefault="0006474D" w:rsidP="0006474D">
            <w:pPr>
              <w:pStyle w:val="Default"/>
              <w:spacing w:line="260" w:lineRule="exact"/>
              <w:jc w:val="left"/>
              <w:rPr>
                <w:rFonts w:ascii="Times New Roman" w:hAnsi="Times New Roman" w:cs="Times New Roman"/>
                <w:color w:val="auto"/>
                <w:kern w:val="2"/>
                <w:sz w:val="22"/>
                <w:szCs w:val="22"/>
              </w:rPr>
            </w:pPr>
            <w:r w:rsidRPr="00056AA8">
              <w:rPr>
                <w:rFonts w:eastAsia="標楷體" w:hint="eastAsia"/>
                <w:color w:val="auto"/>
                <w:kern w:val="2"/>
                <w:sz w:val="22"/>
                <w:szCs w:val="22"/>
              </w:rPr>
              <w:t>2.作業評量</w:t>
            </w:r>
          </w:p>
          <w:p w:rsidR="0006474D" w:rsidRPr="00056AA8" w:rsidRDefault="0006474D" w:rsidP="0006474D">
            <w:pPr>
              <w:pStyle w:val="Default"/>
              <w:spacing w:line="260" w:lineRule="exact"/>
              <w:jc w:val="left"/>
              <w:rPr>
                <w:rFonts w:ascii="Times New Roman" w:hAnsi="Times New Roman" w:cs="Times New Roman"/>
                <w:color w:val="auto"/>
                <w:kern w:val="2"/>
                <w:sz w:val="22"/>
                <w:szCs w:val="22"/>
              </w:rPr>
            </w:pPr>
          </w:p>
          <w:p w:rsidR="0006474D" w:rsidRPr="00056AA8" w:rsidRDefault="0006474D" w:rsidP="0006474D">
            <w:pPr>
              <w:pStyle w:val="Default"/>
              <w:spacing w:line="260" w:lineRule="exact"/>
              <w:jc w:val="left"/>
              <w:rPr>
                <w:rFonts w:ascii="Times New Roman" w:hAnsi="Times New Roman" w:cs="Times New Roman"/>
                <w:color w:val="auto"/>
                <w:kern w:val="2"/>
                <w:sz w:val="22"/>
                <w:szCs w:val="22"/>
              </w:rPr>
            </w:pPr>
            <w:r w:rsidRPr="00056AA8">
              <w:rPr>
                <w:rFonts w:eastAsia="標楷體" w:hint="eastAsia"/>
                <w:color w:val="auto"/>
                <w:kern w:val="2"/>
                <w:sz w:val="22"/>
                <w:szCs w:val="22"/>
              </w:rPr>
              <w:t>【第六次大滅絕】</w:t>
            </w:r>
          </w:p>
          <w:p w:rsidR="0006474D" w:rsidRPr="00056AA8" w:rsidRDefault="0006474D" w:rsidP="0006474D">
            <w:pPr>
              <w:autoSpaceDE w:val="0"/>
              <w:autoSpaceDN w:val="0"/>
              <w:adjustRightInd w:val="0"/>
              <w:spacing w:line="260" w:lineRule="exact"/>
              <w:jc w:val="left"/>
              <w:rPr>
                <w:sz w:val="22"/>
                <w:szCs w:val="22"/>
              </w:rPr>
            </w:pPr>
            <w:r w:rsidRPr="00056AA8">
              <w:rPr>
                <w:rFonts w:ascii="標楷體" w:eastAsia="標楷體" w:hAnsi="標楷體" w:cs="標楷體" w:hint="eastAsia"/>
                <w:color w:val="auto"/>
                <w:sz w:val="22"/>
                <w:szCs w:val="22"/>
              </w:rPr>
              <w:t>1.觀察</w:t>
            </w:r>
          </w:p>
          <w:p w:rsidR="0006474D" w:rsidRPr="00056AA8" w:rsidRDefault="0006474D" w:rsidP="0006474D">
            <w:pPr>
              <w:autoSpaceDE w:val="0"/>
              <w:autoSpaceDN w:val="0"/>
              <w:adjustRightInd w:val="0"/>
              <w:spacing w:line="260" w:lineRule="exact"/>
              <w:jc w:val="left"/>
              <w:rPr>
                <w:sz w:val="22"/>
                <w:szCs w:val="22"/>
              </w:rPr>
            </w:pPr>
            <w:r w:rsidRPr="00056AA8">
              <w:rPr>
                <w:rFonts w:ascii="標楷體" w:eastAsia="標楷體" w:hAnsi="標楷體" w:cs="標楷體" w:hint="eastAsia"/>
                <w:color w:val="auto"/>
                <w:sz w:val="22"/>
                <w:szCs w:val="22"/>
              </w:rPr>
              <w:t>2.口頭回答</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lastRenderedPageBreak/>
              <w:t>●能說出瀕危物種與滅絕物種形成原因。</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●能說出人類的活動可能對環境造成什麼影響。</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●能說出有哪些物種的滅絕可能跟人類有關。</w:t>
            </w:r>
          </w:p>
          <w:p w:rsidR="0006474D" w:rsidRPr="00056AA8" w:rsidRDefault="0006474D" w:rsidP="0006474D">
            <w:pPr>
              <w:pStyle w:val="Default"/>
              <w:spacing w:line="260" w:lineRule="exact"/>
              <w:jc w:val="left"/>
              <w:rPr>
                <w:rFonts w:ascii="Times New Roman" w:hAnsi="Times New Roman" w:cs="Times New Roman"/>
                <w:color w:val="auto"/>
                <w:sz w:val="22"/>
                <w:szCs w:val="22"/>
              </w:rPr>
            </w:pPr>
            <w:r w:rsidRPr="00056AA8">
              <w:rPr>
                <w:rFonts w:eastAsia="標楷體" w:hint="eastAsia"/>
                <w:color w:val="auto"/>
                <w:sz w:val="22"/>
                <w:szCs w:val="22"/>
              </w:rPr>
              <w:t>3.書面報告</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06474D" w:rsidRPr="00056AA8" w:rsidRDefault="0006474D" w:rsidP="0006474D">
            <w:pPr>
              <w:spacing w:line="260" w:lineRule="exact"/>
              <w:jc w:val="left"/>
              <w:rPr>
                <w:b/>
                <w:sz w:val="22"/>
                <w:szCs w:val="22"/>
              </w:rPr>
            </w:pPr>
            <w:r w:rsidRPr="00056AA8">
              <w:rPr>
                <w:rFonts w:ascii="標楷體" w:eastAsia="標楷體" w:hAnsi="標楷體" w:cs="DFKaiShu-SB-Estd-BF" w:hint="eastAsia"/>
                <w:b/>
                <w:color w:val="auto"/>
                <w:sz w:val="22"/>
                <w:szCs w:val="22"/>
              </w:rPr>
              <w:lastRenderedPageBreak/>
              <w:t>【環境教育】</w:t>
            </w:r>
          </w:p>
          <w:p w:rsidR="0006474D" w:rsidRPr="00056AA8" w:rsidRDefault="0006474D" w:rsidP="0006474D">
            <w:pPr>
              <w:pStyle w:val="Default"/>
              <w:spacing w:line="260" w:lineRule="exact"/>
              <w:jc w:val="left"/>
              <w:rPr>
                <w:rFonts w:ascii="Times New Roman" w:hAnsi="Times New Roman" w:cs="Times New Roman"/>
                <w:color w:val="auto"/>
                <w:sz w:val="22"/>
                <w:szCs w:val="22"/>
              </w:rPr>
            </w:pPr>
            <w:r w:rsidRPr="00056AA8">
              <w:rPr>
                <w:rFonts w:eastAsia="標楷體" w:cs="DFKaiShu-SB-Estd-BF" w:hint="eastAsia"/>
                <w:color w:val="auto"/>
                <w:sz w:val="22"/>
                <w:szCs w:val="22"/>
              </w:rPr>
              <w:t>環J2 了解人與周遭動物的互動關係，認識動物需求，並關切動物福利。</w:t>
            </w:r>
          </w:p>
          <w:p w:rsidR="0006474D" w:rsidRPr="00056AA8" w:rsidRDefault="0006474D" w:rsidP="0006474D">
            <w:pPr>
              <w:pStyle w:val="Default"/>
              <w:spacing w:line="260" w:lineRule="exact"/>
              <w:jc w:val="left"/>
              <w:rPr>
                <w:rFonts w:ascii="Times New Roman" w:hAnsi="Times New Roman" w:cs="Times New Roman"/>
                <w:b/>
                <w:color w:val="auto"/>
                <w:kern w:val="2"/>
                <w:sz w:val="22"/>
                <w:szCs w:val="22"/>
              </w:rPr>
            </w:pPr>
            <w:r w:rsidRPr="00056AA8">
              <w:rPr>
                <w:rFonts w:eastAsia="標楷體" w:cs="DFKaiShu-SB-Estd-BF" w:hint="eastAsia"/>
                <w:b/>
                <w:color w:val="auto"/>
                <w:kern w:val="2"/>
                <w:sz w:val="22"/>
                <w:szCs w:val="22"/>
              </w:rPr>
              <w:t>【戶外教育】</w:t>
            </w:r>
          </w:p>
          <w:p w:rsidR="0006474D" w:rsidRPr="00056AA8" w:rsidRDefault="0006474D" w:rsidP="0006474D">
            <w:pPr>
              <w:pStyle w:val="Default"/>
              <w:spacing w:line="260" w:lineRule="exact"/>
              <w:jc w:val="left"/>
              <w:rPr>
                <w:rFonts w:ascii="Times New Roman" w:hAnsi="Times New Roman" w:cs="Times New Roman"/>
                <w:color w:val="auto"/>
                <w:sz w:val="22"/>
                <w:szCs w:val="22"/>
              </w:rPr>
            </w:pPr>
            <w:r w:rsidRPr="00056AA8">
              <w:rPr>
                <w:rFonts w:eastAsia="標楷體" w:cs="DFKaiShu-SB-Estd-BF" w:hint="eastAsia"/>
                <w:color w:val="auto"/>
                <w:kern w:val="2"/>
                <w:sz w:val="22"/>
                <w:szCs w:val="22"/>
              </w:rPr>
              <w:t>戶J2 擴充對環境的理解，運用所學的知識到生活當</w:t>
            </w:r>
            <w:r w:rsidRPr="00056AA8">
              <w:rPr>
                <w:rFonts w:eastAsia="標楷體" w:cs="DFKaiShu-SB-Estd-BF" w:hint="eastAsia"/>
                <w:color w:val="auto"/>
                <w:kern w:val="2"/>
                <w:sz w:val="22"/>
                <w:szCs w:val="22"/>
              </w:rPr>
              <w:lastRenderedPageBreak/>
              <w:t>中，具備觀察、描述、測量紀錄的能力。</w:t>
            </w:r>
          </w:p>
        </w:tc>
        <w:tc>
          <w:tcPr>
            <w:tcW w:w="1784" w:type="dxa"/>
            <w:tcBorders>
              <w:top w:val="single" w:sz="8" w:space="0" w:color="000000"/>
              <w:bottom w:val="single" w:sz="8" w:space="0" w:color="000000"/>
              <w:right w:val="single" w:sz="8" w:space="0" w:color="000000"/>
            </w:tcBorders>
          </w:tcPr>
          <w:p w:rsidR="0006474D" w:rsidRPr="00056AA8" w:rsidRDefault="0006474D" w:rsidP="0006474D">
            <w:pPr>
              <w:adjustRightInd w:val="0"/>
              <w:snapToGrid w:val="0"/>
              <w:spacing w:line="0" w:lineRule="atLeast"/>
              <w:ind w:hanging="7"/>
              <w:jc w:val="left"/>
              <w:rPr>
                <w:rFonts w:ascii="標楷體" w:eastAsia="標楷體" w:hAnsi="標楷體" w:cs="標楷體"/>
                <w:sz w:val="22"/>
                <w:szCs w:val="22"/>
              </w:rPr>
            </w:pPr>
            <w:r w:rsidRPr="00056AA8">
              <w:rPr>
                <w:rFonts w:ascii="標楷體" w:eastAsia="標楷體" w:hAnsi="標楷體" w:cs="標楷體"/>
                <w:sz w:val="22"/>
                <w:szCs w:val="22"/>
              </w:rPr>
              <w:lastRenderedPageBreak/>
              <w:t>□</w:t>
            </w:r>
            <w:r w:rsidRPr="00056AA8">
              <w:rPr>
                <w:rFonts w:ascii="標楷體" w:eastAsia="標楷體" w:hAnsi="標楷體" w:cs="標楷體" w:hint="eastAsia"/>
                <w:sz w:val="22"/>
                <w:szCs w:val="22"/>
              </w:rPr>
              <w:t>實施跨領域或</w:t>
            </w:r>
            <w:r w:rsidRPr="00056AA8">
              <w:rPr>
                <w:rFonts w:ascii="標楷體" w:eastAsia="標楷體" w:hAnsi="標楷體" w:cs="標楷體" w:hint="eastAsia"/>
                <w:color w:val="auto"/>
                <w:sz w:val="22"/>
                <w:szCs w:val="22"/>
              </w:rPr>
              <w:t>跨</w:t>
            </w:r>
            <w:r w:rsidRPr="00056AA8">
              <w:rPr>
                <w:rFonts w:ascii="標楷體" w:eastAsia="標楷體" w:hAnsi="標楷體" w:cs="標楷體" w:hint="eastAsia"/>
                <w:sz w:val="22"/>
                <w:szCs w:val="22"/>
              </w:rPr>
              <w:t>科目</w:t>
            </w:r>
            <w:r w:rsidRPr="00056AA8">
              <w:rPr>
                <w:rFonts w:ascii="標楷體" w:eastAsia="標楷體" w:hAnsi="標楷體" w:cs="標楷體"/>
                <w:sz w:val="22"/>
                <w:szCs w:val="22"/>
              </w:rPr>
              <w:t>協同</w:t>
            </w:r>
            <w:r w:rsidRPr="00056AA8">
              <w:rPr>
                <w:rFonts w:ascii="標楷體" w:eastAsia="標楷體" w:hAnsi="標楷體" w:cs="標楷體" w:hint="eastAsia"/>
                <w:sz w:val="22"/>
                <w:szCs w:val="22"/>
              </w:rPr>
              <w:t>教學(需另申請授課鐘點費者)</w:t>
            </w:r>
          </w:p>
          <w:p w:rsidR="0006474D" w:rsidRPr="00056AA8" w:rsidRDefault="0006474D" w:rsidP="0006474D">
            <w:pPr>
              <w:adjustRightInd w:val="0"/>
              <w:snapToGrid w:val="0"/>
              <w:spacing w:line="0" w:lineRule="atLeast"/>
              <w:ind w:left="110" w:hangingChars="50" w:hanging="110"/>
              <w:jc w:val="left"/>
              <w:rPr>
                <w:rFonts w:ascii="標楷體" w:eastAsia="標楷體" w:hAnsi="標楷體" w:cs="標楷體"/>
                <w:sz w:val="22"/>
                <w:szCs w:val="22"/>
              </w:rPr>
            </w:pPr>
            <w:r w:rsidRPr="00056AA8">
              <w:rPr>
                <w:rFonts w:ascii="標楷體" w:eastAsia="標楷體" w:hAnsi="標楷體" w:cs="標楷體" w:hint="eastAsia"/>
                <w:sz w:val="22"/>
                <w:szCs w:val="22"/>
              </w:rPr>
              <w:t>1.協同科目：</w:t>
            </w:r>
          </w:p>
          <w:p w:rsidR="0006474D" w:rsidRPr="00056AA8" w:rsidRDefault="0006474D" w:rsidP="0006474D">
            <w:pPr>
              <w:adjustRightInd w:val="0"/>
              <w:snapToGrid w:val="0"/>
              <w:spacing w:line="0" w:lineRule="atLeast"/>
              <w:jc w:val="left"/>
              <w:rPr>
                <w:rFonts w:ascii="標楷體" w:eastAsia="標楷體" w:hAnsi="標楷體" w:cs="標楷體"/>
                <w:sz w:val="22"/>
                <w:szCs w:val="22"/>
                <w:u w:val="single"/>
              </w:rPr>
            </w:pPr>
            <w:r w:rsidRPr="00056AA8">
              <w:rPr>
                <w:rFonts w:ascii="標楷體" w:eastAsia="標楷體" w:hAnsi="標楷體" w:cs="標楷體" w:hint="eastAsia"/>
                <w:sz w:val="22"/>
                <w:szCs w:val="22"/>
                <w:u w:val="single"/>
              </w:rPr>
              <w:t xml:space="preserve"> </w:t>
            </w:r>
            <w:proofErr w:type="gramStart"/>
            <w:r w:rsidRPr="00056AA8">
              <w:rPr>
                <w:rFonts w:ascii="標楷體" w:eastAsia="標楷體" w:hAnsi="標楷體" w:cs="標楷體" w:hint="eastAsia"/>
                <w:sz w:val="22"/>
                <w:szCs w:val="22"/>
                <w:u w:val="single"/>
              </w:rPr>
              <w:t>＿</w:t>
            </w:r>
            <w:proofErr w:type="gramEnd"/>
            <w:r w:rsidRPr="00056AA8">
              <w:rPr>
                <w:rFonts w:ascii="標楷體" w:eastAsia="標楷體" w:hAnsi="標楷體" w:cs="標楷體" w:hint="eastAsia"/>
                <w:sz w:val="22"/>
                <w:szCs w:val="22"/>
                <w:u w:val="single"/>
              </w:rPr>
              <w:t xml:space="preserve">       ＿ </w:t>
            </w:r>
          </w:p>
          <w:p w:rsidR="0006474D" w:rsidRPr="00056AA8" w:rsidRDefault="0006474D" w:rsidP="0006474D">
            <w:pPr>
              <w:adjustRightInd w:val="0"/>
              <w:snapToGrid w:val="0"/>
              <w:spacing w:line="0" w:lineRule="atLeast"/>
              <w:ind w:hanging="7"/>
              <w:jc w:val="left"/>
              <w:rPr>
                <w:rFonts w:ascii="標楷體" w:eastAsia="標楷體" w:hAnsi="標楷體" w:cs="標楷體"/>
                <w:sz w:val="22"/>
                <w:szCs w:val="22"/>
                <w:u w:val="single"/>
              </w:rPr>
            </w:pPr>
            <w:r w:rsidRPr="00056AA8">
              <w:rPr>
                <w:rFonts w:ascii="標楷體" w:eastAsia="標楷體" w:hAnsi="標楷體" w:cs="標楷體" w:hint="eastAsia"/>
                <w:sz w:val="22"/>
                <w:szCs w:val="22"/>
              </w:rPr>
              <w:t>2.協同</w:t>
            </w:r>
            <w:r w:rsidRPr="00056AA8">
              <w:rPr>
                <w:rFonts w:ascii="標楷體" w:eastAsia="標楷體" w:hAnsi="標楷體" w:cs="標楷體"/>
                <w:sz w:val="22"/>
                <w:szCs w:val="22"/>
              </w:rPr>
              <w:t>節數</w:t>
            </w:r>
            <w:r w:rsidRPr="00056AA8">
              <w:rPr>
                <w:rFonts w:ascii="標楷體" w:eastAsia="標楷體" w:hAnsi="標楷體" w:cs="標楷體" w:hint="eastAsia"/>
                <w:sz w:val="22"/>
                <w:szCs w:val="22"/>
              </w:rPr>
              <w:t>：</w:t>
            </w:r>
          </w:p>
          <w:p w:rsidR="0006474D" w:rsidRPr="00056AA8" w:rsidRDefault="0006474D" w:rsidP="0006474D">
            <w:pPr>
              <w:adjustRightInd w:val="0"/>
              <w:snapToGrid w:val="0"/>
              <w:spacing w:line="0" w:lineRule="atLeast"/>
              <w:ind w:hanging="7"/>
              <w:jc w:val="left"/>
              <w:rPr>
                <w:rFonts w:ascii="標楷體" w:eastAsia="標楷體" w:hAnsi="標楷體" w:cs="標楷體"/>
                <w:sz w:val="22"/>
                <w:szCs w:val="22"/>
              </w:rPr>
            </w:pPr>
            <w:proofErr w:type="gramStart"/>
            <w:r w:rsidRPr="00056AA8">
              <w:rPr>
                <w:rFonts w:ascii="標楷體" w:eastAsia="標楷體" w:hAnsi="標楷體" w:cs="標楷體" w:hint="eastAsia"/>
                <w:sz w:val="22"/>
                <w:szCs w:val="22"/>
                <w:u w:val="single"/>
              </w:rPr>
              <w:t>＿</w:t>
            </w:r>
            <w:proofErr w:type="gramEnd"/>
            <w:r w:rsidRPr="00056AA8">
              <w:rPr>
                <w:rFonts w:ascii="標楷體" w:eastAsia="標楷體" w:hAnsi="標楷體" w:cs="標楷體" w:hint="eastAsia"/>
                <w:sz w:val="22"/>
                <w:szCs w:val="22"/>
                <w:u w:val="single"/>
              </w:rPr>
              <w:t xml:space="preserve">      ＿＿</w:t>
            </w:r>
          </w:p>
        </w:tc>
      </w:tr>
      <w:tr w:rsidR="0006474D" w:rsidTr="00B27750">
        <w:trPr>
          <w:trHeight w:val="332"/>
          <w:jc w:val="center"/>
        </w:trPr>
        <w:tc>
          <w:tcPr>
            <w:tcW w:w="1247" w:type="dxa"/>
            <w:tcBorders>
              <w:top w:val="single" w:sz="8" w:space="0" w:color="000000"/>
              <w:left w:val="single" w:sz="8" w:space="0" w:color="000000"/>
              <w:bottom w:val="single" w:sz="8" w:space="0" w:color="000000"/>
              <w:right w:val="single" w:sz="8" w:space="0" w:color="000000"/>
            </w:tcBorders>
          </w:tcPr>
          <w:p w:rsidR="0006474D" w:rsidRPr="001B7FB2" w:rsidRDefault="0006474D" w:rsidP="0006474D">
            <w:pPr>
              <w:jc w:val="center"/>
              <w:rPr>
                <w:rFonts w:ascii="標楷體" w:eastAsia="標楷體" w:hAnsi="標楷體" w:cs="標楷體"/>
                <w:color w:val="000000" w:themeColor="text1"/>
                <w:sz w:val="24"/>
                <w:szCs w:val="24"/>
              </w:rPr>
            </w:pPr>
            <w:r w:rsidRPr="001B7FB2">
              <w:rPr>
                <w:rFonts w:ascii="標楷體" w:eastAsia="標楷體" w:hAnsi="標楷體" w:cs="標楷體" w:hint="eastAsia"/>
                <w:color w:val="000000" w:themeColor="text1"/>
                <w:sz w:val="24"/>
                <w:szCs w:val="24"/>
              </w:rPr>
              <w:lastRenderedPageBreak/>
              <w:t>第</w:t>
            </w:r>
            <w:r>
              <w:rPr>
                <w:rFonts w:ascii="標楷體" w:eastAsia="標楷體" w:hAnsi="標楷體" w:cs="標楷體" w:hint="eastAsia"/>
                <w:color w:val="000000" w:themeColor="text1"/>
                <w:sz w:val="24"/>
                <w:szCs w:val="24"/>
              </w:rPr>
              <w:t>十九</w:t>
            </w:r>
            <w:proofErr w:type="gramStart"/>
            <w:r w:rsidRPr="001B7FB2">
              <w:rPr>
                <w:rFonts w:ascii="標楷體" w:eastAsia="標楷體" w:hAnsi="標楷體" w:cs="標楷體" w:hint="eastAsia"/>
                <w:color w:val="000000" w:themeColor="text1"/>
                <w:sz w:val="24"/>
                <w:szCs w:val="24"/>
              </w:rPr>
              <w:t>週</w:t>
            </w:r>
            <w:proofErr w:type="gramEnd"/>
          </w:p>
          <w:p w:rsidR="0006474D" w:rsidRPr="001B7FB2" w:rsidRDefault="0006474D" w:rsidP="0006474D">
            <w:pPr>
              <w:jc w:val="center"/>
              <w:rPr>
                <w:rFonts w:ascii="標楷體" w:eastAsia="標楷體" w:hAnsi="標楷體" w:cs="標楷體"/>
                <w:color w:val="000000" w:themeColor="text1"/>
                <w:sz w:val="24"/>
                <w:szCs w:val="24"/>
              </w:rPr>
            </w:pPr>
            <w:r>
              <w:rPr>
                <w:rFonts w:ascii="標楷體" w:eastAsia="標楷體" w:hAnsi="標楷體" w:cs="標楷體" w:hint="eastAsia"/>
                <w:color w:val="000000" w:themeColor="text1"/>
                <w:sz w:val="24"/>
                <w:szCs w:val="24"/>
              </w:rPr>
              <w:t>6/15-6/21</w:t>
            </w:r>
          </w:p>
        </w:tc>
        <w:tc>
          <w:tcPr>
            <w:tcW w:w="1701" w:type="dxa"/>
            <w:tcBorders>
              <w:top w:val="single" w:sz="8" w:space="0" w:color="000000"/>
              <w:left w:val="single" w:sz="8" w:space="0" w:color="000000"/>
              <w:bottom w:val="single" w:sz="8" w:space="0" w:color="000000"/>
              <w:right w:val="single" w:sz="8" w:space="0" w:color="000000"/>
            </w:tcBorders>
          </w:tcPr>
          <w:p w:rsidR="0006474D" w:rsidRPr="00056AA8" w:rsidRDefault="0006474D" w:rsidP="0006474D">
            <w:pPr>
              <w:pStyle w:val="Default"/>
              <w:spacing w:line="260" w:lineRule="exact"/>
              <w:jc w:val="left"/>
              <w:rPr>
                <w:rFonts w:ascii="Times New Roman" w:hAnsi="Times New Roman" w:cs="Times New Roman"/>
                <w:color w:val="auto"/>
                <w:kern w:val="2"/>
                <w:sz w:val="22"/>
                <w:szCs w:val="22"/>
              </w:rPr>
            </w:pPr>
            <w:r w:rsidRPr="00056AA8">
              <w:rPr>
                <w:rFonts w:eastAsia="標楷體" w:hint="eastAsia"/>
                <w:color w:val="auto"/>
                <w:kern w:val="2"/>
                <w:sz w:val="22"/>
                <w:szCs w:val="22"/>
              </w:rPr>
              <w:t>tr-IV-1 能</w:t>
            </w:r>
            <w:proofErr w:type="gramStart"/>
            <w:r w:rsidRPr="00056AA8">
              <w:rPr>
                <w:rFonts w:eastAsia="標楷體" w:hint="eastAsia"/>
                <w:color w:val="auto"/>
                <w:kern w:val="2"/>
                <w:sz w:val="22"/>
                <w:szCs w:val="22"/>
              </w:rPr>
              <w:t>將所習得</w:t>
            </w:r>
            <w:proofErr w:type="gramEnd"/>
            <w:r w:rsidRPr="00056AA8">
              <w:rPr>
                <w:rFonts w:eastAsia="標楷體" w:hint="eastAsia"/>
                <w:color w:val="auto"/>
                <w:kern w:val="2"/>
                <w:sz w:val="22"/>
                <w:szCs w:val="22"/>
              </w:rPr>
              <w:t>的知識正確的連結到所觀察到的自然現象及實驗數據，並推論出其中的關聯，進而運用習得的知識來解釋自己論點的正確性。</w:t>
            </w:r>
          </w:p>
          <w:p w:rsidR="0006474D" w:rsidRPr="00056AA8" w:rsidRDefault="0006474D" w:rsidP="0006474D">
            <w:pPr>
              <w:pStyle w:val="Default"/>
              <w:spacing w:line="260" w:lineRule="exact"/>
              <w:jc w:val="left"/>
              <w:rPr>
                <w:rFonts w:ascii="Times New Roman" w:hAnsi="Times New Roman" w:cs="Times New Roman"/>
                <w:color w:val="auto"/>
                <w:kern w:val="2"/>
                <w:sz w:val="22"/>
                <w:szCs w:val="22"/>
              </w:rPr>
            </w:pPr>
            <w:r w:rsidRPr="00056AA8">
              <w:rPr>
                <w:rFonts w:eastAsia="標楷體" w:hint="eastAsia"/>
                <w:color w:val="auto"/>
                <w:kern w:val="2"/>
                <w:sz w:val="22"/>
                <w:szCs w:val="22"/>
              </w:rPr>
              <w:t>pa-IV-1 能分析歸納、製作圖表、使用資訊與數學等方</w:t>
            </w:r>
            <w:r w:rsidRPr="00056AA8">
              <w:rPr>
                <w:rFonts w:eastAsia="標楷體" w:hint="eastAsia"/>
                <w:color w:val="auto"/>
                <w:kern w:val="2"/>
                <w:sz w:val="22"/>
                <w:szCs w:val="22"/>
              </w:rPr>
              <w:lastRenderedPageBreak/>
              <w:t>法，整理資訊或數據。</w:t>
            </w:r>
          </w:p>
          <w:p w:rsidR="0006474D" w:rsidRPr="00056AA8" w:rsidRDefault="0006474D" w:rsidP="0006474D">
            <w:pPr>
              <w:pStyle w:val="Default"/>
              <w:spacing w:line="260" w:lineRule="exact"/>
              <w:jc w:val="left"/>
              <w:rPr>
                <w:rFonts w:ascii="Times New Roman" w:hAnsi="Times New Roman" w:cs="Times New Roman"/>
                <w:color w:val="auto"/>
                <w:kern w:val="2"/>
                <w:sz w:val="22"/>
                <w:szCs w:val="22"/>
              </w:rPr>
            </w:pPr>
            <w:r w:rsidRPr="00056AA8">
              <w:rPr>
                <w:rFonts w:eastAsia="標楷體" w:hint="eastAsia"/>
                <w:color w:val="auto"/>
                <w:kern w:val="2"/>
                <w:sz w:val="22"/>
                <w:szCs w:val="22"/>
              </w:rPr>
              <w:t>pe-IV-2 能正確安全操作適合學習階段的物品、器材儀器、科技設備與資源。能進行客觀的質性觀測或數值</w:t>
            </w:r>
            <w:proofErr w:type="gramStart"/>
            <w:r w:rsidRPr="00056AA8">
              <w:rPr>
                <w:rFonts w:eastAsia="標楷體" w:hint="eastAsia"/>
                <w:color w:val="auto"/>
                <w:kern w:val="2"/>
                <w:sz w:val="22"/>
                <w:szCs w:val="22"/>
              </w:rPr>
              <w:t>量冊並</w:t>
            </w:r>
            <w:proofErr w:type="gramEnd"/>
            <w:r w:rsidRPr="00056AA8">
              <w:rPr>
                <w:rFonts w:eastAsia="標楷體" w:hint="eastAsia"/>
                <w:color w:val="auto"/>
                <w:kern w:val="2"/>
                <w:sz w:val="22"/>
                <w:szCs w:val="22"/>
              </w:rPr>
              <w:t>詳實記錄。</w:t>
            </w:r>
          </w:p>
          <w:p w:rsidR="0006474D" w:rsidRPr="00056AA8" w:rsidRDefault="0006474D" w:rsidP="0006474D">
            <w:pPr>
              <w:pStyle w:val="Default"/>
              <w:spacing w:line="260" w:lineRule="exact"/>
              <w:jc w:val="left"/>
              <w:rPr>
                <w:rFonts w:ascii="Times New Roman" w:hAnsi="Times New Roman" w:cs="Times New Roman"/>
                <w:color w:val="auto"/>
                <w:kern w:val="2"/>
                <w:sz w:val="22"/>
                <w:szCs w:val="22"/>
              </w:rPr>
            </w:pPr>
            <w:r w:rsidRPr="00056AA8">
              <w:rPr>
                <w:rFonts w:eastAsia="標楷體" w:hint="eastAsia"/>
                <w:color w:val="auto"/>
                <w:kern w:val="2"/>
                <w:sz w:val="22"/>
                <w:szCs w:val="22"/>
              </w:rPr>
              <w:t>pc-IV-1 能理解同學的探究過程和結果(或經簡化過的科學報告)，提出合理而且具有根據的疑問或意見。並能對問題、探究方法、證據及發現，</w:t>
            </w:r>
            <w:proofErr w:type="gramStart"/>
            <w:r w:rsidRPr="00056AA8">
              <w:rPr>
                <w:rFonts w:eastAsia="標楷體" w:hint="eastAsia"/>
                <w:color w:val="auto"/>
                <w:kern w:val="2"/>
                <w:sz w:val="22"/>
                <w:szCs w:val="22"/>
              </w:rPr>
              <w:t>彼此間的符應</w:t>
            </w:r>
            <w:proofErr w:type="gramEnd"/>
            <w:r w:rsidRPr="00056AA8">
              <w:rPr>
                <w:rFonts w:eastAsia="標楷體" w:hint="eastAsia"/>
                <w:color w:val="auto"/>
                <w:kern w:val="2"/>
                <w:sz w:val="22"/>
                <w:szCs w:val="22"/>
              </w:rPr>
              <w:t>情形，進行檢核並提出可能的改善方案。</w:t>
            </w:r>
          </w:p>
          <w:p w:rsidR="0006474D" w:rsidRPr="00056AA8" w:rsidRDefault="0006474D" w:rsidP="0006474D">
            <w:pPr>
              <w:pStyle w:val="Default"/>
              <w:spacing w:line="260" w:lineRule="exact"/>
              <w:jc w:val="left"/>
              <w:rPr>
                <w:rFonts w:ascii="Times New Roman" w:hAnsi="Times New Roman" w:cs="Times New Roman"/>
                <w:color w:val="auto"/>
                <w:kern w:val="2"/>
                <w:sz w:val="22"/>
                <w:szCs w:val="22"/>
              </w:rPr>
            </w:pPr>
            <w:r w:rsidRPr="00056AA8">
              <w:rPr>
                <w:rFonts w:eastAsia="標楷體" w:hint="eastAsia"/>
                <w:color w:val="auto"/>
                <w:kern w:val="2"/>
                <w:sz w:val="22"/>
                <w:szCs w:val="22"/>
              </w:rPr>
              <w:t>pc-IV-2 能利用口語、影像(如攝影、錄影)、文字與圖案、繪圖或實物、科學名</w:t>
            </w:r>
            <w:r w:rsidRPr="00056AA8">
              <w:rPr>
                <w:rFonts w:eastAsia="標楷體" w:hint="eastAsia"/>
                <w:color w:val="auto"/>
                <w:kern w:val="2"/>
                <w:sz w:val="22"/>
                <w:szCs w:val="22"/>
              </w:rPr>
              <w:lastRenderedPageBreak/>
              <w:t>詞、數學公式、模型或經教師認可後以報告或新媒體形式表達完整之探究過程、發現與成果、價值、限制和主張等。視需要，並能摘要描述主要過程、發現和可能的運用。</w:t>
            </w:r>
          </w:p>
          <w:p w:rsidR="0006474D" w:rsidRPr="00056AA8" w:rsidRDefault="0006474D" w:rsidP="0006474D">
            <w:pPr>
              <w:pStyle w:val="Default"/>
              <w:spacing w:line="260" w:lineRule="exact"/>
              <w:jc w:val="left"/>
              <w:rPr>
                <w:rFonts w:ascii="Times New Roman" w:hAnsi="Times New Roman" w:cs="Times New Roman"/>
                <w:color w:val="auto"/>
                <w:kern w:val="2"/>
                <w:sz w:val="22"/>
                <w:szCs w:val="22"/>
              </w:rPr>
            </w:pPr>
            <w:r w:rsidRPr="00056AA8">
              <w:rPr>
                <w:rFonts w:eastAsia="標楷體" w:hint="eastAsia"/>
                <w:color w:val="auto"/>
                <w:kern w:val="2"/>
                <w:sz w:val="22"/>
                <w:szCs w:val="22"/>
              </w:rPr>
              <w:t>po-IV-1 能從學習活動、日常經驗及科技運用、自然環境、書刊及網路媒體中，進行各種有計畫的觀察，進而能察覺問題。</w:t>
            </w:r>
          </w:p>
          <w:p w:rsidR="0006474D" w:rsidRPr="00056AA8" w:rsidRDefault="0006474D" w:rsidP="0006474D">
            <w:pPr>
              <w:pStyle w:val="Default"/>
              <w:spacing w:line="260" w:lineRule="exact"/>
              <w:jc w:val="left"/>
              <w:rPr>
                <w:rFonts w:ascii="Times New Roman" w:hAnsi="Times New Roman" w:cs="Times New Roman"/>
                <w:color w:val="auto"/>
                <w:kern w:val="2"/>
                <w:sz w:val="22"/>
                <w:szCs w:val="22"/>
              </w:rPr>
            </w:pPr>
            <w:r w:rsidRPr="00056AA8">
              <w:rPr>
                <w:rFonts w:eastAsia="標楷體" w:hint="eastAsia"/>
                <w:color w:val="auto"/>
                <w:kern w:val="2"/>
                <w:sz w:val="22"/>
                <w:szCs w:val="22"/>
              </w:rPr>
              <w:t>ai-IV-1 動手實作解決問題或驗證自己想法，而獲得成就感。</w:t>
            </w:r>
          </w:p>
          <w:p w:rsidR="0006474D" w:rsidRPr="00056AA8" w:rsidRDefault="0006474D" w:rsidP="0006474D">
            <w:pPr>
              <w:pStyle w:val="Default"/>
              <w:spacing w:line="260" w:lineRule="exact"/>
              <w:jc w:val="left"/>
              <w:rPr>
                <w:rFonts w:ascii="Times New Roman" w:hAnsi="Times New Roman" w:cs="Times New Roman"/>
                <w:color w:val="auto"/>
                <w:kern w:val="2"/>
                <w:sz w:val="22"/>
                <w:szCs w:val="22"/>
              </w:rPr>
            </w:pPr>
            <w:r w:rsidRPr="00056AA8">
              <w:rPr>
                <w:rFonts w:eastAsia="標楷體" w:hint="eastAsia"/>
                <w:color w:val="auto"/>
                <w:kern w:val="2"/>
                <w:sz w:val="22"/>
                <w:szCs w:val="22"/>
              </w:rPr>
              <w:t>ai-IV-2 透過與同儕的討論，分享科學發現的樂趣。</w:t>
            </w:r>
          </w:p>
          <w:p w:rsidR="0006474D" w:rsidRPr="00056AA8" w:rsidRDefault="0006474D" w:rsidP="0006474D">
            <w:pPr>
              <w:pStyle w:val="Default"/>
              <w:spacing w:line="260" w:lineRule="exact"/>
              <w:jc w:val="left"/>
              <w:rPr>
                <w:rFonts w:ascii="Times New Roman" w:hAnsi="Times New Roman" w:cs="Times New Roman"/>
                <w:color w:val="auto"/>
                <w:kern w:val="2"/>
                <w:sz w:val="22"/>
                <w:szCs w:val="22"/>
              </w:rPr>
            </w:pPr>
            <w:r w:rsidRPr="00056AA8">
              <w:rPr>
                <w:rFonts w:eastAsia="標楷體" w:hint="eastAsia"/>
                <w:color w:val="auto"/>
                <w:kern w:val="2"/>
                <w:sz w:val="22"/>
                <w:szCs w:val="22"/>
              </w:rPr>
              <w:t>ai-IV-3 透過所學到的科學</w:t>
            </w:r>
            <w:r w:rsidRPr="00056AA8">
              <w:rPr>
                <w:rFonts w:eastAsia="標楷體" w:hint="eastAsia"/>
                <w:color w:val="auto"/>
                <w:kern w:val="2"/>
                <w:sz w:val="22"/>
                <w:szCs w:val="22"/>
              </w:rPr>
              <w:lastRenderedPageBreak/>
              <w:t>知識和科學探索的各種方法，解釋自然現象發生的原因，建立科學學習的自信心。</w:t>
            </w:r>
          </w:p>
          <w:p w:rsidR="0006474D" w:rsidRPr="00056AA8" w:rsidRDefault="0006474D" w:rsidP="0006474D">
            <w:pPr>
              <w:pStyle w:val="Default"/>
              <w:spacing w:line="260" w:lineRule="exact"/>
              <w:jc w:val="left"/>
              <w:rPr>
                <w:rFonts w:ascii="Times New Roman" w:hAnsi="Times New Roman" w:cs="Times New Roman"/>
                <w:color w:val="auto"/>
                <w:kern w:val="2"/>
                <w:sz w:val="22"/>
                <w:szCs w:val="22"/>
              </w:rPr>
            </w:pPr>
            <w:r w:rsidRPr="00056AA8">
              <w:rPr>
                <w:rFonts w:eastAsia="標楷體" w:hint="eastAsia"/>
                <w:color w:val="auto"/>
                <w:kern w:val="2"/>
                <w:sz w:val="22"/>
                <w:szCs w:val="22"/>
              </w:rPr>
              <w:t>ah-IV-2 應用所學到的科學知識與科學探究方法，幫助自己做出最佳的決定。</w:t>
            </w:r>
          </w:p>
          <w:p w:rsidR="0006474D" w:rsidRPr="00056AA8" w:rsidRDefault="0006474D" w:rsidP="0006474D">
            <w:pPr>
              <w:pStyle w:val="Default"/>
              <w:spacing w:line="260" w:lineRule="exact"/>
              <w:jc w:val="left"/>
              <w:rPr>
                <w:rFonts w:ascii="Times New Roman" w:hAnsi="Times New Roman" w:cs="Times New Roman"/>
                <w:color w:val="auto"/>
                <w:kern w:val="2"/>
                <w:sz w:val="22"/>
                <w:szCs w:val="22"/>
              </w:rPr>
            </w:pPr>
            <w:r w:rsidRPr="00056AA8">
              <w:rPr>
                <w:rFonts w:eastAsia="標楷體" w:hint="eastAsia"/>
                <w:color w:val="auto"/>
                <w:kern w:val="2"/>
                <w:sz w:val="22"/>
                <w:szCs w:val="22"/>
              </w:rPr>
              <w:t>tc-IV-1 能依據已知的自然科學知識與概念，對自己蒐集與分類的科學數據，抱持合理的懷疑態度，並對他人的資訊或報告，提出自己的看法或解釋。</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06474D" w:rsidRPr="00056AA8" w:rsidRDefault="0006474D" w:rsidP="0006474D">
            <w:pPr>
              <w:adjustRightInd w:val="0"/>
              <w:spacing w:line="260" w:lineRule="exact"/>
              <w:jc w:val="left"/>
              <w:rPr>
                <w:sz w:val="22"/>
                <w:szCs w:val="22"/>
              </w:rPr>
            </w:pPr>
            <w:r w:rsidRPr="00056AA8">
              <w:rPr>
                <w:rFonts w:eastAsia="標楷體" w:hint="eastAsia"/>
                <w:color w:val="auto"/>
                <w:sz w:val="22"/>
                <w:szCs w:val="22"/>
              </w:rPr>
              <w:lastRenderedPageBreak/>
              <w:t xml:space="preserve">Lb-IV-1 </w:t>
            </w:r>
            <w:r w:rsidRPr="00056AA8">
              <w:rPr>
                <w:rFonts w:eastAsia="標楷體" w:hint="eastAsia"/>
                <w:color w:val="auto"/>
                <w:sz w:val="22"/>
                <w:szCs w:val="22"/>
              </w:rPr>
              <w:t>生態系中的非生物因子會影響生物的分布與生存，環境調查時常需檢測非生物因子的變化。</w:t>
            </w:r>
          </w:p>
          <w:p w:rsidR="0006474D" w:rsidRPr="00056AA8" w:rsidRDefault="0006474D" w:rsidP="0006474D">
            <w:pPr>
              <w:pStyle w:val="Default"/>
              <w:spacing w:line="260" w:lineRule="exact"/>
              <w:jc w:val="left"/>
              <w:rPr>
                <w:rFonts w:ascii="Times New Roman" w:hAnsi="Times New Roman" w:cs="Times New Roman"/>
                <w:color w:val="auto"/>
                <w:kern w:val="2"/>
                <w:sz w:val="22"/>
                <w:szCs w:val="22"/>
              </w:rPr>
            </w:pPr>
            <w:r w:rsidRPr="00056AA8">
              <w:rPr>
                <w:rFonts w:eastAsia="標楷體" w:hint="eastAsia"/>
                <w:color w:val="auto"/>
                <w:kern w:val="2"/>
                <w:sz w:val="22"/>
                <w:szCs w:val="22"/>
              </w:rPr>
              <w:t>Db-IV-8 植物體的分布會影響水在地表的流動，也會影響氣溫和空氣品質。</w:t>
            </w:r>
          </w:p>
          <w:p w:rsidR="0006474D" w:rsidRPr="00056AA8" w:rsidRDefault="0006474D" w:rsidP="0006474D">
            <w:pPr>
              <w:pStyle w:val="Default"/>
              <w:spacing w:line="260" w:lineRule="exact"/>
              <w:jc w:val="left"/>
              <w:rPr>
                <w:rFonts w:ascii="Times New Roman" w:hAnsi="Times New Roman" w:cs="Times New Roman"/>
                <w:color w:val="auto"/>
                <w:kern w:val="2"/>
                <w:sz w:val="22"/>
                <w:szCs w:val="22"/>
              </w:rPr>
            </w:pPr>
            <w:r w:rsidRPr="00056AA8">
              <w:rPr>
                <w:rFonts w:eastAsia="標楷體" w:hint="eastAsia"/>
                <w:color w:val="auto"/>
                <w:kern w:val="2"/>
                <w:sz w:val="22"/>
                <w:szCs w:val="22"/>
              </w:rPr>
              <w:t>Lb-IV-2 人類活動會改變環境，</w:t>
            </w:r>
            <w:r w:rsidRPr="00056AA8">
              <w:rPr>
                <w:rFonts w:eastAsia="標楷體" w:hint="eastAsia"/>
                <w:color w:val="auto"/>
                <w:kern w:val="2"/>
                <w:sz w:val="22"/>
                <w:szCs w:val="22"/>
              </w:rPr>
              <w:lastRenderedPageBreak/>
              <w:t>也可能影響其他生物的生存。</w:t>
            </w:r>
          </w:p>
          <w:p w:rsidR="0006474D" w:rsidRPr="00056AA8" w:rsidRDefault="0006474D" w:rsidP="0006474D">
            <w:pPr>
              <w:pStyle w:val="Default"/>
              <w:spacing w:line="260" w:lineRule="exact"/>
              <w:jc w:val="left"/>
              <w:rPr>
                <w:rFonts w:ascii="Times New Roman" w:hAnsi="Times New Roman" w:cs="Times New Roman"/>
                <w:color w:val="auto"/>
                <w:kern w:val="2"/>
                <w:sz w:val="22"/>
                <w:szCs w:val="22"/>
              </w:rPr>
            </w:pPr>
            <w:r w:rsidRPr="00056AA8">
              <w:rPr>
                <w:rFonts w:eastAsia="標楷體" w:hint="eastAsia"/>
                <w:color w:val="auto"/>
                <w:kern w:val="2"/>
                <w:sz w:val="22"/>
                <w:szCs w:val="22"/>
              </w:rPr>
              <w:t>Mc-IV-1 生物生長條件與機制在處理環境汙染物質的應用。</w:t>
            </w:r>
          </w:p>
          <w:p w:rsidR="0006474D" w:rsidRPr="00056AA8" w:rsidRDefault="0006474D" w:rsidP="0006474D">
            <w:pPr>
              <w:pStyle w:val="Default"/>
              <w:spacing w:line="260" w:lineRule="exact"/>
              <w:jc w:val="left"/>
              <w:rPr>
                <w:rFonts w:ascii="Times New Roman" w:hAnsi="Times New Roman" w:cs="Times New Roman"/>
                <w:color w:val="auto"/>
                <w:kern w:val="2"/>
                <w:sz w:val="22"/>
                <w:szCs w:val="22"/>
              </w:rPr>
            </w:pPr>
            <w:r w:rsidRPr="00056AA8">
              <w:rPr>
                <w:rFonts w:eastAsia="標楷體" w:hint="eastAsia"/>
                <w:color w:val="auto"/>
                <w:kern w:val="2"/>
                <w:sz w:val="22"/>
                <w:szCs w:val="22"/>
              </w:rPr>
              <w:t>Md-IV-1 生物保育知識與技能在防治天然災害的應用。</w:t>
            </w:r>
          </w:p>
          <w:p w:rsidR="0006474D" w:rsidRPr="00056AA8" w:rsidRDefault="0006474D" w:rsidP="0006474D">
            <w:pPr>
              <w:pStyle w:val="Default"/>
              <w:spacing w:line="260" w:lineRule="exact"/>
              <w:jc w:val="left"/>
              <w:rPr>
                <w:rFonts w:ascii="Times New Roman" w:hAnsi="Times New Roman" w:cs="Times New Roman"/>
                <w:color w:val="auto"/>
                <w:kern w:val="2"/>
                <w:sz w:val="22"/>
                <w:szCs w:val="22"/>
              </w:rPr>
            </w:pPr>
            <w:r w:rsidRPr="00056AA8">
              <w:rPr>
                <w:rFonts w:eastAsia="標楷體" w:hint="eastAsia"/>
                <w:color w:val="auto"/>
                <w:kern w:val="2"/>
                <w:sz w:val="22"/>
                <w:szCs w:val="22"/>
              </w:rPr>
              <w:t>INg-IV-5 生物活動會改變環境，環境改變之後也會影響生物活動。</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lastRenderedPageBreak/>
              <w:t>跨科主題</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地球的過去、現在與未來</w:t>
            </w:r>
          </w:p>
          <w:p w:rsidR="0006474D" w:rsidRPr="00056AA8" w:rsidRDefault="0006474D" w:rsidP="0006474D">
            <w:pPr>
              <w:pStyle w:val="Default"/>
              <w:spacing w:line="260" w:lineRule="exact"/>
              <w:jc w:val="left"/>
              <w:rPr>
                <w:rFonts w:ascii="Times New Roman" w:hAnsi="Times New Roman" w:cs="Times New Roman"/>
                <w:color w:val="auto"/>
                <w:kern w:val="2"/>
                <w:sz w:val="22"/>
                <w:szCs w:val="22"/>
              </w:rPr>
            </w:pPr>
            <w:r w:rsidRPr="00056AA8">
              <w:rPr>
                <w:rFonts w:eastAsia="標楷體" w:hint="eastAsia"/>
                <w:color w:val="auto"/>
                <w:kern w:val="2"/>
                <w:sz w:val="22"/>
                <w:szCs w:val="22"/>
              </w:rPr>
              <w:t>【改變的起點】</w:t>
            </w:r>
          </w:p>
          <w:p w:rsidR="0006474D" w:rsidRPr="00056AA8" w:rsidRDefault="0006474D" w:rsidP="0006474D">
            <w:pPr>
              <w:pStyle w:val="Default"/>
              <w:spacing w:line="260" w:lineRule="exact"/>
              <w:jc w:val="left"/>
              <w:rPr>
                <w:rFonts w:ascii="Times New Roman" w:hAnsi="Times New Roman" w:cs="Times New Roman"/>
                <w:color w:val="auto"/>
                <w:kern w:val="2"/>
                <w:sz w:val="22"/>
                <w:szCs w:val="22"/>
              </w:rPr>
            </w:pPr>
            <w:r w:rsidRPr="00056AA8">
              <w:rPr>
                <w:rFonts w:eastAsia="標楷體" w:hint="eastAsia"/>
                <w:color w:val="auto"/>
                <w:kern w:val="2"/>
                <w:sz w:val="22"/>
                <w:szCs w:val="22"/>
              </w:rPr>
              <w:t>1.若是原先就有的盆栽，設立無植物的對照組時，應注意土壤需儘量和實驗組的盆栽相同，以免造成誤差太大。</w:t>
            </w:r>
          </w:p>
          <w:p w:rsidR="0006474D" w:rsidRPr="00056AA8" w:rsidRDefault="0006474D" w:rsidP="0006474D">
            <w:pPr>
              <w:pStyle w:val="Default"/>
              <w:spacing w:line="260" w:lineRule="exact"/>
              <w:jc w:val="left"/>
              <w:rPr>
                <w:rFonts w:ascii="Times New Roman" w:hAnsi="Times New Roman" w:cs="Times New Roman"/>
                <w:color w:val="auto"/>
                <w:kern w:val="2"/>
                <w:sz w:val="22"/>
                <w:szCs w:val="22"/>
              </w:rPr>
            </w:pPr>
            <w:r w:rsidRPr="00056AA8">
              <w:rPr>
                <w:rFonts w:eastAsia="標楷體" w:hint="eastAsia"/>
                <w:color w:val="auto"/>
                <w:kern w:val="2"/>
                <w:sz w:val="22"/>
                <w:szCs w:val="22"/>
              </w:rPr>
              <w:t>2.儘量選擇較小盆的盆栽，以免操作不易。因應盆栽大小不同，接水的小燒杯大小也需調整，以小燒杯</w:t>
            </w:r>
            <w:proofErr w:type="gramStart"/>
            <w:r w:rsidRPr="00056AA8">
              <w:rPr>
                <w:rFonts w:eastAsia="標楷體" w:hint="eastAsia"/>
                <w:color w:val="auto"/>
                <w:kern w:val="2"/>
                <w:sz w:val="22"/>
                <w:szCs w:val="22"/>
              </w:rPr>
              <w:t>杯口能</w:t>
            </w:r>
            <w:proofErr w:type="gramEnd"/>
            <w:r w:rsidRPr="00056AA8">
              <w:rPr>
                <w:rFonts w:eastAsia="標楷體" w:hint="eastAsia"/>
                <w:color w:val="auto"/>
                <w:kern w:val="2"/>
                <w:sz w:val="22"/>
                <w:szCs w:val="22"/>
              </w:rPr>
              <w:t>完全承接盆栽出水，或盆栽</w:t>
            </w:r>
            <w:proofErr w:type="gramStart"/>
            <w:r w:rsidRPr="00056AA8">
              <w:rPr>
                <w:rFonts w:eastAsia="標楷體" w:hint="eastAsia"/>
                <w:color w:val="auto"/>
                <w:kern w:val="2"/>
                <w:sz w:val="22"/>
                <w:szCs w:val="22"/>
              </w:rPr>
              <w:t>下半部能放</w:t>
            </w:r>
            <w:proofErr w:type="gramEnd"/>
            <w:r w:rsidRPr="00056AA8">
              <w:rPr>
                <w:rFonts w:eastAsia="標楷體" w:hint="eastAsia"/>
                <w:color w:val="auto"/>
                <w:kern w:val="2"/>
                <w:sz w:val="22"/>
                <w:szCs w:val="22"/>
              </w:rPr>
              <w:t>入燒杯中為宜。</w:t>
            </w:r>
          </w:p>
          <w:p w:rsidR="0006474D" w:rsidRPr="00056AA8" w:rsidRDefault="0006474D" w:rsidP="0006474D">
            <w:pPr>
              <w:pStyle w:val="Default"/>
              <w:spacing w:line="260" w:lineRule="exact"/>
              <w:jc w:val="left"/>
              <w:rPr>
                <w:rFonts w:ascii="Times New Roman" w:hAnsi="Times New Roman" w:cs="Times New Roman"/>
                <w:color w:val="auto"/>
                <w:kern w:val="2"/>
                <w:sz w:val="22"/>
                <w:szCs w:val="22"/>
              </w:rPr>
            </w:pPr>
            <w:r w:rsidRPr="00056AA8">
              <w:rPr>
                <w:rFonts w:eastAsia="標楷體" w:hint="eastAsia"/>
                <w:color w:val="auto"/>
                <w:kern w:val="2"/>
                <w:sz w:val="22"/>
                <w:szCs w:val="22"/>
              </w:rPr>
              <w:lastRenderedPageBreak/>
              <w:t>3.除了使用草本植物盆栽之外，也可使用木本植物盆栽，比較草本植物和木本植物蓄水之效果。</w:t>
            </w:r>
          </w:p>
          <w:p w:rsidR="0006474D" w:rsidRPr="00056AA8" w:rsidRDefault="0006474D" w:rsidP="0006474D">
            <w:pPr>
              <w:pStyle w:val="Default"/>
              <w:spacing w:line="260" w:lineRule="exact"/>
              <w:jc w:val="left"/>
              <w:rPr>
                <w:rFonts w:ascii="Times New Roman" w:hAnsi="Times New Roman" w:cs="Times New Roman"/>
                <w:color w:val="auto"/>
                <w:kern w:val="2"/>
                <w:sz w:val="22"/>
                <w:szCs w:val="22"/>
              </w:rPr>
            </w:pPr>
            <w:r w:rsidRPr="00056AA8">
              <w:rPr>
                <w:rFonts w:eastAsia="標楷體" w:hint="eastAsia"/>
                <w:color w:val="auto"/>
                <w:kern w:val="2"/>
                <w:sz w:val="22"/>
                <w:szCs w:val="22"/>
              </w:rPr>
              <w:t>4.除了測量出水量之外，也可提醒學生觀察流出的水之顏色及混濁度，通常有種植物的盆栽流出的水質較清澈，沒有植物的對照組流出的水質較混濁，含有較多泥沙。</w:t>
            </w:r>
          </w:p>
          <w:p w:rsidR="0006474D" w:rsidRPr="00056AA8" w:rsidRDefault="0006474D" w:rsidP="0006474D">
            <w:pPr>
              <w:pStyle w:val="Default"/>
              <w:spacing w:line="260" w:lineRule="exact"/>
              <w:jc w:val="left"/>
              <w:rPr>
                <w:rFonts w:ascii="Times New Roman" w:hAnsi="Times New Roman" w:cs="Times New Roman"/>
                <w:color w:val="auto"/>
                <w:kern w:val="2"/>
                <w:sz w:val="22"/>
                <w:szCs w:val="22"/>
              </w:rPr>
            </w:pPr>
          </w:p>
          <w:p w:rsidR="0006474D" w:rsidRPr="00056AA8" w:rsidRDefault="0006474D" w:rsidP="0006474D">
            <w:pPr>
              <w:pStyle w:val="Default"/>
              <w:spacing w:line="260" w:lineRule="exact"/>
              <w:jc w:val="left"/>
              <w:rPr>
                <w:rFonts w:ascii="Times New Roman" w:hAnsi="Times New Roman" w:cs="Times New Roman"/>
                <w:color w:val="auto"/>
                <w:kern w:val="2"/>
                <w:sz w:val="22"/>
                <w:szCs w:val="22"/>
              </w:rPr>
            </w:pPr>
            <w:r w:rsidRPr="00056AA8">
              <w:rPr>
                <w:rFonts w:eastAsia="標楷體" w:hint="eastAsia"/>
                <w:color w:val="auto"/>
                <w:kern w:val="2"/>
                <w:sz w:val="22"/>
                <w:szCs w:val="22"/>
              </w:rPr>
              <w:t>【積極的行動】</w:t>
            </w:r>
          </w:p>
          <w:p w:rsidR="0006474D" w:rsidRPr="00056AA8" w:rsidRDefault="0006474D" w:rsidP="0006474D">
            <w:pPr>
              <w:pStyle w:val="Default"/>
              <w:spacing w:line="260" w:lineRule="exact"/>
              <w:jc w:val="left"/>
              <w:rPr>
                <w:rFonts w:ascii="Times New Roman" w:hAnsi="Times New Roman" w:cs="Times New Roman"/>
                <w:color w:val="auto"/>
                <w:sz w:val="22"/>
                <w:szCs w:val="22"/>
              </w:rPr>
            </w:pPr>
            <w:r w:rsidRPr="00056AA8">
              <w:rPr>
                <w:rFonts w:eastAsia="標楷體" w:hint="eastAsia"/>
                <w:color w:val="auto"/>
                <w:sz w:val="22"/>
                <w:szCs w:val="22"/>
              </w:rPr>
              <w:t>1本單元可配合課文5-3，在學臺灣的保護區的內容時觀察相關的照片或觀賞影片，若能進行實地踏查尤佳。</w:t>
            </w:r>
          </w:p>
          <w:p w:rsidR="0006474D" w:rsidRPr="00056AA8" w:rsidRDefault="0006474D" w:rsidP="0006474D">
            <w:pPr>
              <w:pStyle w:val="Default"/>
              <w:spacing w:line="260" w:lineRule="exact"/>
              <w:jc w:val="left"/>
              <w:rPr>
                <w:rFonts w:ascii="Times New Roman" w:hAnsi="Times New Roman" w:cs="Times New Roman"/>
                <w:color w:val="auto"/>
                <w:sz w:val="22"/>
                <w:szCs w:val="22"/>
              </w:rPr>
            </w:pPr>
            <w:r w:rsidRPr="00056AA8">
              <w:rPr>
                <w:rFonts w:eastAsia="標楷體" w:hint="eastAsia"/>
                <w:color w:val="auto"/>
                <w:sz w:val="22"/>
                <w:szCs w:val="22"/>
              </w:rPr>
              <w:t>2進行課文內容說明與討論，包括棲地破壞、外來種、人口、汙染及資源過度使用等所引起的問題。可用分組討論的方式，由各組針對不同的主題進行資料蒐集及報告。</w:t>
            </w:r>
          </w:p>
          <w:p w:rsidR="0006474D" w:rsidRPr="00056AA8" w:rsidRDefault="0006474D" w:rsidP="0006474D">
            <w:pPr>
              <w:pStyle w:val="Default"/>
              <w:spacing w:line="260" w:lineRule="exact"/>
              <w:jc w:val="left"/>
              <w:rPr>
                <w:rFonts w:ascii="Times New Roman" w:hAnsi="Times New Roman" w:cs="Times New Roman"/>
                <w:color w:val="auto"/>
                <w:sz w:val="22"/>
                <w:szCs w:val="22"/>
              </w:rPr>
            </w:pPr>
            <w:r w:rsidRPr="00056AA8">
              <w:rPr>
                <w:rFonts w:eastAsia="標楷體" w:hint="eastAsia"/>
                <w:color w:val="auto"/>
                <w:sz w:val="22"/>
                <w:szCs w:val="22"/>
              </w:rPr>
              <w:t>3課前可先將學生分組，利用課餘時間進行「想一想：日常中能做到哪些保護生物多樣性的作為呢？」讓學生製作簡單的書面資料或進行口頭報告，如此上課時學生對相關問題會更有概念。</w:t>
            </w:r>
          </w:p>
          <w:p w:rsidR="0006474D" w:rsidRPr="00056AA8" w:rsidRDefault="0006474D" w:rsidP="0006474D">
            <w:pPr>
              <w:pStyle w:val="Default"/>
              <w:spacing w:line="260" w:lineRule="exact"/>
              <w:jc w:val="left"/>
              <w:rPr>
                <w:rFonts w:ascii="Times New Roman" w:hAnsi="Times New Roman" w:cs="Times New Roman"/>
                <w:color w:val="auto"/>
                <w:sz w:val="22"/>
                <w:szCs w:val="22"/>
              </w:rPr>
            </w:pPr>
            <w:r w:rsidRPr="00056AA8">
              <w:rPr>
                <w:rFonts w:eastAsia="標楷體" w:hint="eastAsia"/>
                <w:color w:val="auto"/>
                <w:sz w:val="22"/>
                <w:szCs w:val="22"/>
              </w:rPr>
              <w:lastRenderedPageBreak/>
              <w:t>4進行課文內容說明與討論，可以播放影片配合寫學習單的方式進行。</w:t>
            </w:r>
          </w:p>
          <w:p w:rsidR="0006474D" w:rsidRPr="00056AA8" w:rsidRDefault="0006474D" w:rsidP="0006474D">
            <w:pPr>
              <w:pStyle w:val="Default"/>
              <w:spacing w:line="260" w:lineRule="exact"/>
              <w:jc w:val="left"/>
              <w:rPr>
                <w:rFonts w:ascii="Times New Roman" w:hAnsi="Times New Roman" w:cs="Times New Roman"/>
                <w:color w:val="auto"/>
                <w:sz w:val="22"/>
                <w:szCs w:val="22"/>
              </w:rPr>
            </w:pPr>
            <w:r w:rsidRPr="00056AA8">
              <w:rPr>
                <w:rFonts w:eastAsia="標楷體" w:hint="eastAsia"/>
                <w:color w:val="auto"/>
                <w:sz w:val="22"/>
                <w:szCs w:val="22"/>
              </w:rPr>
              <w:t>5探討如何落實個人環保作為時，可以進行分組活動，由各組規劃社區打掃、協助淨灘、淨山等環保小活動。將環保小活動進行的方式及成果整理成書面報告，並上台報告分享。</w:t>
            </w: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tcPr>
          <w:p w:rsidR="0006474D" w:rsidRPr="00056AA8" w:rsidRDefault="0006474D" w:rsidP="0006474D">
            <w:pPr>
              <w:spacing w:line="260" w:lineRule="exact"/>
              <w:jc w:val="center"/>
              <w:rPr>
                <w:sz w:val="22"/>
                <w:szCs w:val="22"/>
              </w:rPr>
            </w:pPr>
            <w:r w:rsidRPr="00056AA8">
              <w:rPr>
                <w:rFonts w:ascii="標楷體" w:eastAsia="標楷體" w:hAnsi="標楷體" w:cs="標楷體" w:hint="eastAsia"/>
                <w:color w:val="auto"/>
                <w:sz w:val="22"/>
                <w:szCs w:val="22"/>
              </w:rPr>
              <w:lastRenderedPageBreak/>
              <w:t>3</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06474D" w:rsidRPr="00056AA8" w:rsidRDefault="0006474D" w:rsidP="0006474D">
            <w:pPr>
              <w:autoSpaceDE w:val="0"/>
              <w:autoSpaceDN w:val="0"/>
              <w:adjustRightInd w:val="0"/>
              <w:spacing w:line="260" w:lineRule="exact"/>
              <w:jc w:val="left"/>
              <w:rPr>
                <w:sz w:val="22"/>
                <w:szCs w:val="22"/>
              </w:rPr>
            </w:pPr>
            <w:r w:rsidRPr="00056AA8">
              <w:rPr>
                <w:rFonts w:ascii="標楷體" w:eastAsia="標楷體" w:hAnsi="標楷體" w:cs="標楷體" w:hint="eastAsia"/>
                <w:color w:val="auto"/>
                <w:sz w:val="22"/>
                <w:szCs w:val="22"/>
              </w:rPr>
              <w:t>【改變的起點】</w:t>
            </w:r>
          </w:p>
          <w:p w:rsidR="0006474D" w:rsidRPr="00056AA8" w:rsidRDefault="0006474D" w:rsidP="0006474D">
            <w:pPr>
              <w:pStyle w:val="Default"/>
              <w:spacing w:line="260" w:lineRule="exact"/>
              <w:jc w:val="left"/>
              <w:rPr>
                <w:rFonts w:ascii="Times New Roman" w:hAnsi="Times New Roman" w:cs="Times New Roman"/>
                <w:color w:val="auto"/>
                <w:sz w:val="22"/>
                <w:szCs w:val="22"/>
              </w:rPr>
            </w:pPr>
            <w:r w:rsidRPr="00056AA8">
              <w:rPr>
                <w:rFonts w:eastAsia="標楷體" w:hint="eastAsia"/>
                <w:color w:val="auto"/>
                <w:sz w:val="22"/>
                <w:szCs w:val="22"/>
              </w:rPr>
              <w:t>1.課程相關內容之圖片、簡報或影片。</w:t>
            </w:r>
          </w:p>
          <w:p w:rsidR="0006474D" w:rsidRPr="00056AA8" w:rsidRDefault="0006474D" w:rsidP="0006474D">
            <w:pPr>
              <w:pStyle w:val="Default"/>
              <w:spacing w:line="260" w:lineRule="exact"/>
              <w:jc w:val="left"/>
              <w:rPr>
                <w:rFonts w:ascii="Times New Roman" w:hAnsi="Times New Roman" w:cs="Times New Roman"/>
                <w:color w:val="auto"/>
                <w:sz w:val="22"/>
                <w:szCs w:val="22"/>
              </w:rPr>
            </w:pPr>
          </w:p>
          <w:p w:rsidR="0006474D" w:rsidRPr="00056AA8" w:rsidRDefault="0006474D" w:rsidP="0006474D">
            <w:pPr>
              <w:pStyle w:val="Default"/>
              <w:spacing w:line="260" w:lineRule="exact"/>
              <w:jc w:val="left"/>
              <w:rPr>
                <w:rFonts w:ascii="Times New Roman" w:hAnsi="Times New Roman" w:cs="Times New Roman"/>
                <w:color w:val="auto"/>
                <w:kern w:val="2"/>
                <w:sz w:val="22"/>
                <w:szCs w:val="22"/>
              </w:rPr>
            </w:pPr>
            <w:r w:rsidRPr="00056AA8">
              <w:rPr>
                <w:rFonts w:eastAsia="標楷體" w:hint="eastAsia"/>
                <w:color w:val="auto"/>
                <w:kern w:val="2"/>
                <w:sz w:val="22"/>
                <w:szCs w:val="22"/>
              </w:rPr>
              <w:t>【積極的行動】</w:t>
            </w:r>
          </w:p>
          <w:p w:rsidR="0006474D" w:rsidRPr="00056AA8" w:rsidRDefault="0006474D" w:rsidP="0006474D">
            <w:pPr>
              <w:pStyle w:val="Default"/>
              <w:spacing w:line="260" w:lineRule="exact"/>
              <w:jc w:val="left"/>
              <w:rPr>
                <w:rFonts w:ascii="Times New Roman" w:hAnsi="Times New Roman" w:cs="Times New Roman"/>
                <w:color w:val="auto"/>
                <w:sz w:val="22"/>
                <w:szCs w:val="22"/>
              </w:rPr>
            </w:pPr>
            <w:proofErr w:type="gramStart"/>
            <w:r w:rsidRPr="00056AA8">
              <w:rPr>
                <w:rFonts w:eastAsia="標楷體" w:hint="eastAsia"/>
                <w:color w:val="auto"/>
                <w:sz w:val="22"/>
                <w:szCs w:val="22"/>
              </w:rPr>
              <w:t>1多個</w:t>
            </w:r>
            <w:proofErr w:type="gramEnd"/>
            <w:r w:rsidRPr="00056AA8">
              <w:rPr>
                <w:rFonts w:eastAsia="標楷體" w:hint="eastAsia"/>
                <w:color w:val="auto"/>
                <w:sz w:val="22"/>
                <w:szCs w:val="22"/>
              </w:rPr>
              <w:t>遺傳、物種、生態系多樣</w:t>
            </w:r>
          </w:p>
          <w:p w:rsidR="0006474D" w:rsidRPr="00056AA8" w:rsidRDefault="0006474D" w:rsidP="0006474D">
            <w:pPr>
              <w:pStyle w:val="Default"/>
              <w:spacing w:line="260" w:lineRule="exact"/>
              <w:jc w:val="left"/>
              <w:rPr>
                <w:rFonts w:ascii="Times New Roman" w:hAnsi="Times New Roman" w:cs="Times New Roman"/>
                <w:color w:val="auto"/>
                <w:sz w:val="22"/>
                <w:szCs w:val="22"/>
              </w:rPr>
            </w:pPr>
            <w:r w:rsidRPr="00056AA8">
              <w:rPr>
                <w:rFonts w:eastAsia="標楷體" w:hint="eastAsia"/>
                <w:color w:val="auto"/>
                <w:sz w:val="22"/>
                <w:szCs w:val="22"/>
              </w:rPr>
              <w:t>性的圖片、簡報或影片。</w:t>
            </w:r>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tcPr>
          <w:p w:rsidR="0006474D" w:rsidRPr="00056AA8" w:rsidRDefault="0006474D" w:rsidP="0006474D">
            <w:pPr>
              <w:pStyle w:val="Default"/>
              <w:spacing w:line="260" w:lineRule="exact"/>
              <w:jc w:val="left"/>
              <w:rPr>
                <w:rFonts w:ascii="Times New Roman" w:hAnsi="Times New Roman" w:cs="Times New Roman"/>
                <w:color w:val="auto"/>
                <w:kern w:val="2"/>
                <w:sz w:val="22"/>
                <w:szCs w:val="22"/>
              </w:rPr>
            </w:pPr>
            <w:r w:rsidRPr="00056AA8">
              <w:rPr>
                <w:rFonts w:eastAsia="標楷體" w:hint="eastAsia"/>
                <w:color w:val="auto"/>
                <w:kern w:val="2"/>
                <w:sz w:val="22"/>
                <w:szCs w:val="22"/>
              </w:rPr>
              <w:t>【改變的起點】</w:t>
            </w:r>
          </w:p>
          <w:p w:rsidR="0006474D" w:rsidRPr="00056AA8" w:rsidRDefault="0006474D" w:rsidP="0006474D">
            <w:pPr>
              <w:autoSpaceDE w:val="0"/>
              <w:autoSpaceDN w:val="0"/>
              <w:adjustRightInd w:val="0"/>
              <w:spacing w:line="260" w:lineRule="exact"/>
              <w:jc w:val="left"/>
              <w:rPr>
                <w:sz w:val="22"/>
                <w:szCs w:val="22"/>
              </w:rPr>
            </w:pPr>
            <w:r w:rsidRPr="00056AA8">
              <w:rPr>
                <w:rFonts w:ascii="標楷體" w:eastAsia="標楷體" w:hAnsi="標楷體" w:cs="標楷體" w:hint="eastAsia"/>
                <w:color w:val="auto"/>
                <w:sz w:val="22"/>
                <w:szCs w:val="22"/>
              </w:rPr>
              <w:t>1.觀察</w:t>
            </w:r>
          </w:p>
          <w:p w:rsidR="0006474D" w:rsidRPr="00056AA8" w:rsidRDefault="0006474D" w:rsidP="0006474D">
            <w:pPr>
              <w:autoSpaceDE w:val="0"/>
              <w:autoSpaceDN w:val="0"/>
              <w:adjustRightInd w:val="0"/>
              <w:spacing w:line="260" w:lineRule="exact"/>
              <w:jc w:val="left"/>
              <w:rPr>
                <w:sz w:val="22"/>
                <w:szCs w:val="22"/>
              </w:rPr>
            </w:pPr>
            <w:r w:rsidRPr="00056AA8">
              <w:rPr>
                <w:rFonts w:ascii="標楷體" w:eastAsia="標楷體" w:hAnsi="標楷體" w:cs="標楷體" w:hint="eastAsia"/>
                <w:color w:val="auto"/>
                <w:sz w:val="22"/>
                <w:szCs w:val="22"/>
              </w:rPr>
              <w:t>2.口頭回答</w:t>
            </w:r>
          </w:p>
          <w:p w:rsidR="0006474D" w:rsidRPr="00056AA8" w:rsidRDefault="0006474D" w:rsidP="0006474D">
            <w:pPr>
              <w:pStyle w:val="Default"/>
              <w:spacing w:line="260" w:lineRule="exact"/>
              <w:jc w:val="left"/>
              <w:rPr>
                <w:rFonts w:ascii="Times New Roman" w:hAnsi="Times New Roman" w:cs="Times New Roman"/>
                <w:color w:val="auto"/>
                <w:kern w:val="2"/>
                <w:sz w:val="22"/>
                <w:szCs w:val="22"/>
              </w:rPr>
            </w:pPr>
            <w:r w:rsidRPr="00056AA8">
              <w:rPr>
                <w:rFonts w:eastAsia="標楷體" w:hint="eastAsia"/>
                <w:color w:val="auto"/>
                <w:sz w:val="22"/>
                <w:szCs w:val="22"/>
              </w:rPr>
              <w:t>●</w:t>
            </w:r>
            <w:r w:rsidRPr="00056AA8">
              <w:rPr>
                <w:rFonts w:eastAsia="標楷體" w:hint="eastAsia"/>
                <w:color w:val="auto"/>
                <w:kern w:val="2"/>
                <w:sz w:val="22"/>
                <w:szCs w:val="22"/>
              </w:rPr>
              <w:t>能說出有無植物可能對水土保持造成什麼影響</w:t>
            </w:r>
          </w:p>
          <w:p w:rsidR="0006474D" w:rsidRPr="00056AA8" w:rsidRDefault="0006474D" w:rsidP="0006474D">
            <w:pPr>
              <w:pStyle w:val="Default"/>
              <w:spacing w:line="260" w:lineRule="exact"/>
              <w:jc w:val="left"/>
              <w:rPr>
                <w:rFonts w:ascii="Times New Roman" w:hAnsi="Times New Roman" w:cs="Times New Roman"/>
                <w:color w:val="auto"/>
                <w:kern w:val="2"/>
                <w:sz w:val="22"/>
                <w:szCs w:val="22"/>
              </w:rPr>
            </w:pPr>
            <w:r w:rsidRPr="00056AA8">
              <w:rPr>
                <w:rFonts w:eastAsia="標楷體" w:hint="eastAsia"/>
                <w:color w:val="auto"/>
                <w:sz w:val="22"/>
                <w:szCs w:val="22"/>
              </w:rPr>
              <w:t>●</w:t>
            </w:r>
            <w:r w:rsidRPr="00056AA8">
              <w:rPr>
                <w:rFonts w:eastAsia="標楷體" w:hint="eastAsia"/>
                <w:color w:val="auto"/>
                <w:kern w:val="2"/>
                <w:sz w:val="22"/>
                <w:szCs w:val="22"/>
              </w:rPr>
              <w:t>能說出有</w:t>
            </w:r>
            <w:proofErr w:type="gramStart"/>
            <w:r w:rsidRPr="00056AA8">
              <w:rPr>
                <w:rFonts w:eastAsia="標楷體" w:hint="eastAsia"/>
                <w:color w:val="auto"/>
                <w:kern w:val="2"/>
                <w:sz w:val="22"/>
                <w:szCs w:val="22"/>
              </w:rPr>
              <w:t>哪些變因</w:t>
            </w:r>
            <w:proofErr w:type="gramEnd"/>
            <w:r w:rsidRPr="00056AA8">
              <w:rPr>
                <w:rFonts w:eastAsia="標楷體" w:hint="eastAsia"/>
                <w:color w:val="auto"/>
                <w:kern w:val="2"/>
                <w:sz w:val="22"/>
                <w:szCs w:val="22"/>
              </w:rPr>
              <w:t>可能會影響本活動的出水量及水質變化。</w:t>
            </w:r>
          </w:p>
          <w:p w:rsidR="0006474D" w:rsidRPr="00056AA8" w:rsidRDefault="0006474D" w:rsidP="0006474D">
            <w:pPr>
              <w:pStyle w:val="Default"/>
              <w:spacing w:line="260" w:lineRule="exact"/>
              <w:jc w:val="left"/>
              <w:rPr>
                <w:rFonts w:ascii="Times New Roman" w:hAnsi="Times New Roman" w:cs="Times New Roman"/>
                <w:color w:val="auto"/>
                <w:kern w:val="2"/>
                <w:sz w:val="22"/>
                <w:szCs w:val="22"/>
              </w:rPr>
            </w:pPr>
            <w:r w:rsidRPr="00056AA8">
              <w:rPr>
                <w:rFonts w:eastAsia="標楷體" w:hint="eastAsia"/>
                <w:color w:val="auto"/>
                <w:kern w:val="2"/>
                <w:sz w:val="22"/>
                <w:szCs w:val="22"/>
              </w:rPr>
              <w:t>3.書面報告</w:t>
            </w:r>
          </w:p>
          <w:p w:rsidR="0006474D" w:rsidRPr="00056AA8" w:rsidRDefault="0006474D" w:rsidP="0006474D">
            <w:pPr>
              <w:pStyle w:val="Default"/>
              <w:spacing w:line="260" w:lineRule="exact"/>
              <w:jc w:val="left"/>
              <w:rPr>
                <w:rFonts w:ascii="Times New Roman" w:hAnsi="Times New Roman" w:cs="Times New Roman"/>
                <w:color w:val="auto"/>
                <w:kern w:val="2"/>
                <w:sz w:val="22"/>
                <w:szCs w:val="22"/>
              </w:rPr>
            </w:pPr>
          </w:p>
          <w:p w:rsidR="0006474D" w:rsidRPr="00056AA8" w:rsidRDefault="0006474D" w:rsidP="0006474D">
            <w:pPr>
              <w:pStyle w:val="Default"/>
              <w:spacing w:line="260" w:lineRule="exact"/>
              <w:jc w:val="left"/>
              <w:rPr>
                <w:rFonts w:ascii="Times New Roman" w:hAnsi="Times New Roman" w:cs="Times New Roman"/>
                <w:color w:val="auto"/>
                <w:kern w:val="2"/>
                <w:sz w:val="22"/>
                <w:szCs w:val="22"/>
              </w:rPr>
            </w:pPr>
            <w:r w:rsidRPr="00056AA8">
              <w:rPr>
                <w:rFonts w:eastAsia="標楷體" w:hint="eastAsia"/>
                <w:color w:val="auto"/>
                <w:kern w:val="2"/>
                <w:sz w:val="22"/>
                <w:szCs w:val="22"/>
              </w:rPr>
              <w:lastRenderedPageBreak/>
              <w:t>【積極的行動】</w:t>
            </w:r>
          </w:p>
          <w:p w:rsidR="0006474D" w:rsidRPr="00056AA8" w:rsidRDefault="0006474D" w:rsidP="0006474D">
            <w:pPr>
              <w:autoSpaceDE w:val="0"/>
              <w:autoSpaceDN w:val="0"/>
              <w:adjustRightInd w:val="0"/>
              <w:spacing w:line="260" w:lineRule="exact"/>
              <w:jc w:val="left"/>
              <w:rPr>
                <w:sz w:val="22"/>
                <w:szCs w:val="22"/>
              </w:rPr>
            </w:pPr>
            <w:r w:rsidRPr="00056AA8">
              <w:rPr>
                <w:rFonts w:ascii="標楷體" w:eastAsia="標楷體" w:hAnsi="標楷體" w:cs="標楷體" w:hint="eastAsia"/>
                <w:color w:val="auto"/>
                <w:sz w:val="22"/>
                <w:szCs w:val="22"/>
              </w:rPr>
              <w:t>1.觀察</w:t>
            </w:r>
          </w:p>
          <w:p w:rsidR="0006474D" w:rsidRPr="00056AA8" w:rsidRDefault="0006474D" w:rsidP="0006474D">
            <w:pPr>
              <w:autoSpaceDE w:val="0"/>
              <w:autoSpaceDN w:val="0"/>
              <w:adjustRightInd w:val="0"/>
              <w:spacing w:line="260" w:lineRule="exact"/>
              <w:jc w:val="left"/>
              <w:rPr>
                <w:sz w:val="22"/>
                <w:szCs w:val="22"/>
              </w:rPr>
            </w:pPr>
            <w:r w:rsidRPr="00056AA8">
              <w:rPr>
                <w:rFonts w:ascii="標楷體" w:eastAsia="標楷體" w:hAnsi="標楷體" w:cs="標楷體" w:hint="eastAsia"/>
                <w:color w:val="auto"/>
                <w:sz w:val="22"/>
                <w:szCs w:val="22"/>
              </w:rPr>
              <w:t>2.口頭回答</w:t>
            </w:r>
          </w:p>
          <w:p w:rsidR="0006474D" w:rsidRPr="00056AA8" w:rsidRDefault="0006474D" w:rsidP="0006474D">
            <w:pPr>
              <w:pStyle w:val="Default"/>
              <w:spacing w:line="260" w:lineRule="exact"/>
              <w:jc w:val="left"/>
              <w:rPr>
                <w:rFonts w:ascii="Times New Roman" w:hAnsi="Times New Roman" w:cs="Times New Roman"/>
                <w:color w:val="auto"/>
                <w:kern w:val="2"/>
                <w:sz w:val="22"/>
                <w:szCs w:val="22"/>
              </w:rPr>
            </w:pPr>
            <w:r w:rsidRPr="00056AA8">
              <w:rPr>
                <w:rFonts w:eastAsia="標楷體" w:hint="eastAsia"/>
                <w:color w:val="auto"/>
                <w:sz w:val="22"/>
                <w:szCs w:val="22"/>
              </w:rPr>
              <w:t>●</w:t>
            </w:r>
            <w:r w:rsidRPr="00056AA8">
              <w:rPr>
                <w:rFonts w:eastAsia="標楷體" w:hint="eastAsia"/>
                <w:color w:val="auto"/>
                <w:kern w:val="2"/>
                <w:sz w:val="22"/>
                <w:szCs w:val="22"/>
              </w:rPr>
              <w:t>能說出人類的活動可能對環境造成什麼影響。</w:t>
            </w:r>
          </w:p>
          <w:p w:rsidR="0006474D" w:rsidRPr="00056AA8" w:rsidRDefault="0006474D" w:rsidP="0006474D">
            <w:pPr>
              <w:pStyle w:val="Default"/>
              <w:spacing w:line="260" w:lineRule="exact"/>
              <w:jc w:val="left"/>
              <w:rPr>
                <w:rFonts w:ascii="Times New Roman" w:hAnsi="Times New Roman" w:cs="Times New Roman"/>
                <w:color w:val="auto"/>
                <w:kern w:val="2"/>
                <w:sz w:val="22"/>
                <w:szCs w:val="22"/>
              </w:rPr>
            </w:pPr>
            <w:r w:rsidRPr="00056AA8">
              <w:rPr>
                <w:rFonts w:eastAsia="標楷體" w:hint="eastAsia"/>
                <w:color w:val="auto"/>
                <w:sz w:val="22"/>
                <w:szCs w:val="22"/>
              </w:rPr>
              <w:t>●</w:t>
            </w:r>
            <w:r w:rsidRPr="00056AA8">
              <w:rPr>
                <w:rFonts w:eastAsia="標楷體" w:hint="eastAsia"/>
                <w:color w:val="auto"/>
                <w:kern w:val="2"/>
                <w:sz w:val="22"/>
                <w:szCs w:val="22"/>
              </w:rPr>
              <w:t>能說出有哪些流行病可能跟人畜接觸有關。</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06474D" w:rsidRPr="00056AA8" w:rsidRDefault="0006474D" w:rsidP="0006474D">
            <w:pPr>
              <w:spacing w:line="260" w:lineRule="exact"/>
              <w:jc w:val="left"/>
              <w:rPr>
                <w:b/>
                <w:sz w:val="22"/>
                <w:szCs w:val="22"/>
              </w:rPr>
            </w:pPr>
            <w:r w:rsidRPr="00056AA8">
              <w:rPr>
                <w:rFonts w:ascii="標楷體" w:eastAsia="標楷體" w:hAnsi="標楷體" w:cs="DFKaiShu-SB-Estd-BF" w:hint="eastAsia"/>
                <w:b/>
                <w:color w:val="auto"/>
                <w:sz w:val="22"/>
                <w:szCs w:val="22"/>
              </w:rPr>
              <w:lastRenderedPageBreak/>
              <w:t>【戶外教育】</w:t>
            </w:r>
          </w:p>
          <w:p w:rsidR="0006474D" w:rsidRPr="00056AA8" w:rsidRDefault="0006474D" w:rsidP="0006474D">
            <w:pPr>
              <w:spacing w:line="260" w:lineRule="exact"/>
              <w:jc w:val="left"/>
              <w:rPr>
                <w:sz w:val="22"/>
                <w:szCs w:val="22"/>
              </w:rPr>
            </w:pPr>
            <w:r w:rsidRPr="00056AA8">
              <w:rPr>
                <w:rFonts w:ascii="標楷體" w:eastAsia="標楷體" w:hAnsi="標楷體" w:cs="DFKaiShu-SB-Estd-BF" w:hint="eastAsia"/>
                <w:color w:val="auto"/>
                <w:sz w:val="22"/>
                <w:szCs w:val="22"/>
              </w:rPr>
              <w:t>戶J1 善用教室外、戶外及校外教學，認識臺灣</w:t>
            </w:r>
            <w:proofErr w:type="gramStart"/>
            <w:r w:rsidRPr="00056AA8">
              <w:rPr>
                <w:rFonts w:ascii="標楷體" w:eastAsia="標楷體" w:hAnsi="標楷體" w:cs="DFKaiShu-SB-Estd-BF" w:hint="eastAsia"/>
                <w:color w:val="auto"/>
                <w:sz w:val="22"/>
                <w:szCs w:val="22"/>
              </w:rPr>
              <w:t>環境並參訪</w:t>
            </w:r>
            <w:proofErr w:type="gramEnd"/>
            <w:r w:rsidRPr="00056AA8">
              <w:rPr>
                <w:rFonts w:ascii="標楷體" w:eastAsia="標楷體" w:hAnsi="標楷體" w:cs="DFKaiShu-SB-Estd-BF" w:hint="eastAsia"/>
                <w:color w:val="auto"/>
                <w:sz w:val="22"/>
                <w:szCs w:val="22"/>
              </w:rPr>
              <w:t>自然及文化資產，如國家公園、國家風景區及森林公園等。</w:t>
            </w:r>
          </w:p>
          <w:p w:rsidR="0006474D" w:rsidRPr="00056AA8" w:rsidRDefault="0006474D" w:rsidP="0006474D">
            <w:pPr>
              <w:spacing w:line="260" w:lineRule="exact"/>
              <w:jc w:val="left"/>
              <w:rPr>
                <w:sz w:val="22"/>
                <w:szCs w:val="22"/>
              </w:rPr>
            </w:pPr>
            <w:r w:rsidRPr="00056AA8">
              <w:rPr>
                <w:rFonts w:ascii="標楷體" w:eastAsia="標楷體" w:hAnsi="標楷體" w:cs="DFKaiShu-SB-Estd-BF" w:hint="eastAsia"/>
                <w:color w:val="auto"/>
                <w:sz w:val="22"/>
                <w:szCs w:val="22"/>
              </w:rPr>
              <w:t>戶J2 擴充對環境的理解，運用所學的知識到生活當中，具備觀</w:t>
            </w:r>
            <w:r w:rsidRPr="00056AA8">
              <w:rPr>
                <w:rFonts w:ascii="標楷體" w:eastAsia="標楷體" w:hAnsi="標楷體" w:cs="DFKaiShu-SB-Estd-BF" w:hint="eastAsia"/>
                <w:color w:val="auto"/>
                <w:sz w:val="22"/>
                <w:szCs w:val="22"/>
              </w:rPr>
              <w:lastRenderedPageBreak/>
              <w:t>察、描述、測量紀錄的能力。</w:t>
            </w:r>
          </w:p>
          <w:p w:rsidR="0006474D" w:rsidRPr="00056AA8" w:rsidRDefault="0006474D" w:rsidP="0006474D">
            <w:pPr>
              <w:spacing w:line="260" w:lineRule="exact"/>
              <w:jc w:val="left"/>
              <w:rPr>
                <w:b/>
                <w:sz w:val="22"/>
                <w:szCs w:val="22"/>
              </w:rPr>
            </w:pPr>
            <w:r w:rsidRPr="00056AA8">
              <w:rPr>
                <w:rFonts w:ascii="標楷體" w:eastAsia="標楷體" w:hAnsi="標楷體" w:cs="DFKaiShu-SB-Estd-BF" w:hint="eastAsia"/>
                <w:b/>
                <w:color w:val="auto"/>
                <w:sz w:val="22"/>
                <w:szCs w:val="22"/>
              </w:rPr>
              <w:t>【品德教育】</w:t>
            </w:r>
          </w:p>
          <w:p w:rsidR="0006474D" w:rsidRPr="00056AA8" w:rsidRDefault="0006474D" w:rsidP="0006474D">
            <w:pPr>
              <w:spacing w:line="260" w:lineRule="exact"/>
              <w:jc w:val="left"/>
              <w:rPr>
                <w:sz w:val="22"/>
                <w:szCs w:val="22"/>
              </w:rPr>
            </w:pPr>
            <w:r w:rsidRPr="00056AA8">
              <w:rPr>
                <w:rFonts w:ascii="標楷體" w:eastAsia="標楷體" w:hAnsi="標楷體" w:cs="DFKaiShu-SB-Estd-BF" w:hint="eastAsia"/>
                <w:color w:val="auto"/>
                <w:sz w:val="22"/>
                <w:szCs w:val="22"/>
              </w:rPr>
              <w:t>品J3 關懷生活環境與自然生態永續發展。</w:t>
            </w:r>
          </w:p>
          <w:p w:rsidR="0006474D" w:rsidRPr="00056AA8" w:rsidRDefault="0006474D" w:rsidP="0006474D">
            <w:pPr>
              <w:pStyle w:val="Default"/>
              <w:spacing w:line="260" w:lineRule="exact"/>
              <w:jc w:val="left"/>
              <w:rPr>
                <w:rFonts w:ascii="Times New Roman" w:hAnsi="Times New Roman" w:cs="Times New Roman"/>
                <w:b/>
                <w:color w:val="auto"/>
                <w:kern w:val="2"/>
                <w:sz w:val="22"/>
                <w:szCs w:val="22"/>
              </w:rPr>
            </w:pPr>
            <w:r w:rsidRPr="00056AA8">
              <w:rPr>
                <w:rFonts w:eastAsia="標楷體" w:cs="DFKaiShu-SB-Estd-BF" w:hint="eastAsia"/>
                <w:b/>
                <w:color w:val="auto"/>
                <w:kern w:val="2"/>
                <w:sz w:val="22"/>
                <w:szCs w:val="22"/>
              </w:rPr>
              <w:t>【環境教育】</w:t>
            </w:r>
          </w:p>
          <w:p w:rsidR="0006474D" w:rsidRPr="00056AA8" w:rsidRDefault="0006474D" w:rsidP="0006474D">
            <w:pPr>
              <w:spacing w:line="260" w:lineRule="exact"/>
              <w:jc w:val="left"/>
              <w:rPr>
                <w:sz w:val="22"/>
                <w:szCs w:val="22"/>
              </w:rPr>
            </w:pPr>
            <w:r w:rsidRPr="00056AA8">
              <w:rPr>
                <w:rFonts w:ascii="標楷體" w:eastAsia="標楷體" w:hAnsi="標楷體" w:cs="DFKaiShu-SB-Estd-BF" w:hint="eastAsia"/>
                <w:color w:val="auto"/>
                <w:sz w:val="22"/>
                <w:szCs w:val="22"/>
              </w:rPr>
              <w:t>環J10 了解天然災害對人類生活、生命、社會發展與經濟產業的衝擊。</w:t>
            </w:r>
          </w:p>
        </w:tc>
        <w:tc>
          <w:tcPr>
            <w:tcW w:w="1784" w:type="dxa"/>
            <w:tcBorders>
              <w:top w:val="single" w:sz="8" w:space="0" w:color="000000"/>
              <w:bottom w:val="single" w:sz="8" w:space="0" w:color="000000"/>
              <w:right w:val="single" w:sz="8" w:space="0" w:color="000000"/>
            </w:tcBorders>
          </w:tcPr>
          <w:p w:rsidR="0006474D" w:rsidRPr="00056AA8" w:rsidRDefault="0006474D" w:rsidP="0006474D">
            <w:pPr>
              <w:adjustRightInd w:val="0"/>
              <w:snapToGrid w:val="0"/>
              <w:spacing w:line="0" w:lineRule="atLeast"/>
              <w:ind w:hanging="7"/>
              <w:jc w:val="left"/>
              <w:rPr>
                <w:rFonts w:ascii="標楷體" w:eastAsia="標楷體" w:hAnsi="標楷體" w:cs="標楷體"/>
                <w:sz w:val="22"/>
                <w:szCs w:val="22"/>
              </w:rPr>
            </w:pPr>
            <w:r w:rsidRPr="00056AA8">
              <w:rPr>
                <w:rFonts w:ascii="標楷體" w:eastAsia="標楷體" w:hAnsi="標楷體" w:cs="標楷體"/>
                <w:sz w:val="22"/>
                <w:szCs w:val="22"/>
              </w:rPr>
              <w:lastRenderedPageBreak/>
              <w:t>□</w:t>
            </w:r>
            <w:r w:rsidRPr="00056AA8">
              <w:rPr>
                <w:rFonts w:ascii="標楷體" w:eastAsia="標楷體" w:hAnsi="標楷體" w:cs="標楷體" w:hint="eastAsia"/>
                <w:sz w:val="22"/>
                <w:szCs w:val="22"/>
              </w:rPr>
              <w:t>實施跨領域或</w:t>
            </w:r>
            <w:r w:rsidRPr="00056AA8">
              <w:rPr>
                <w:rFonts w:ascii="標楷體" w:eastAsia="標楷體" w:hAnsi="標楷體" w:cs="標楷體" w:hint="eastAsia"/>
                <w:color w:val="auto"/>
                <w:sz w:val="22"/>
                <w:szCs w:val="22"/>
              </w:rPr>
              <w:t>跨</w:t>
            </w:r>
            <w:r w:rsidRPr="00056AA8">
              <w:rPr>
                <w:rFonts w:ascii="標楷體" w:eastAsia="標楷體" w:hAnsi="標楷體" w:cs="標楷體" w:hint="eastAsia"/>
                <w:sz w:val="22"/>
                <w:szCs w:val="22"/>
              </w:rPr>
              <w:t>科目</w:t>
            </w:r>
            <w:r w:rsidRPr="00056AA8">
              <w:rPr>
                <w:rFonts w:ascii="標楷體" w:eastAsia="標楷體" w:hAnsi="標楷體" w:cs="標楷體"/>
                <w:sz w:val="22"/>
                <w:szCs w:val="22"/>
              </w:rPr>
              <w:t>協同</w:t>
            </w:r>
            <w:r w:rsidRPr="00056AA8">
              <w:rPr>
                <w:rFonts w:ascii="標楷體" w:eastAsia="標楷體" w:hAnsi="標楷體" w:cs="標楷體" w:hint="eastAsia"/>
                <w:sz w:val="22"/>
                <w:szCs w:val="22"/>
              </w:rPr>
              <w:t>教學(需另申請授課鐘點費者)</w:t>
            </w:r>
          </w:p>
          <w:p w:rsidR="0006474D" w:rsidRPr="00056AA8" w:rsidRDefault="0006474D" w:rsidP="0006474D">
            <w:pPr>
              <w:adjustRightInd w:val="0"/>
              <w:snapToGrid w:val="0"/>
              <w:spacing w:line="0" w:lineRule="atLeast"/>
              <w:ind w:left="110" w:hangingChars="50" w:hanging="110"/>
              <w:jc w:val="left"/>
              <w:rPr>
                <w:rFonts w:ascii="標楷體" w:eastAsia="標楷體" w:hAnsi="標楷體" w:cs="標楷體"/>
                <w:sz w:val="22"/>
                <w:szCs w:val="22"/>
              </w:rPr>
            </w:pPr>
            <w:r w:rsidRPr="00056AA8">
              <w:rPr>
                <w:rFonts w:ascii="標楷體" w:eastAsia="標楷體" w:hAnsi="標楷體" w:cs="標楷體" w:hint="eastAsia"/>
                <w:sz w:val="22"/>
                <w:szCs w:val="22"/>
              </w:rPr>
              <w:t>1.協同科目：</w:t>
            </w:r>
          </w:p>
          <w:p w:rsidR="0006474D" w:rsidRPr="00056AA8" w:rsidRDefault="0006474D" w:rsidP="0006474D">
            <w:pPr>
              <w:adjustRightInd w:val="0"/>
              <w:snapToGrid w:val="0"/>
              <w:spacing w:line="0" w:lineRule="atLeast"/>
              <w:jc w:val="left"/>
              <w:rPr>
                <w:rFonts w:ascii="標楷體" w:eastAsia="標楷體" w:hAnsi="標楷體" w:cs="標楷體"/>
                <w:sz w:val="22"/>
                <w:szCs w:val="22"/>
                <w:u w:val="single"/>
              </w:rPr>
            </w:pPr>
            <w:r w:rsidRPr="00056AA8">
              <w:rPr>
                <w:rFonts w:ascii="標楷體" w:eastAsia="標楷體" w:hAnsi="標楷體" w:cs="標楷體" w:hint="eastAsia"/>
                <w:sz w:val="22"/>
                <w:szCs w:val="22"/>
                <w:u w:val="single"/>
              </w:rPr>
              <w:t xml:space="preserve"> </w:t>
            </w:r>
            <w:proofErr w:type="gramStart"/>
            <w:r w:rsidRPr="00056AA8">
              <w:rPr>
                <w:rFonts w:ascii="標楷體" w:eastAsia="標楷體" w:hAnsi="標楷體" w:cs="標楷體" w:hint="eastAsia"/>
                <w:sz w:val="22"/>
                <w:szCs w:val="22"/>
                <w:u w:val="single"/>
              </w:rPr>
              <w:t>＿</w:t>
            </w:r>
            <w:proofErr w:type="gramEnd"/>
            <w:r w:rsidRPr="00056AA8">
              <w:rPr>
                <w:rFonts w:ascii="標楷體" w:eastAsia="標楷體" w:hAnsi="標楷體" w:cs="標楷體" w:hint="eastAsia"/>
                <w:sz w:val="22"/>
                <w:szCs w:val="22"/>
                <w:u w:val="single"/>
              </w:rPr>
              <w:t xml:space="preserve">       ＿ </w:t>
            </w:r>
          </w:p>
          <w:p w:rsidR="0006474D" w:rsidRPr="00056AA8" w:rsidRDefault="0006474D" w:rsidP="0006474D">
            <w:pPr>
              <w:adjustRightInd w:val="0"/>
              <w:snapToGrid w:val="0"/>
              <w:spacing w:line="0" w:lineRule="atLeast"/>
              <w:ind w:hanging="7"/>
              <w:jc w:val="left"/>
              <w:rPr>
                <w:rFonts w:ascii="標楷體" w:eastAsia="標楷體" w:hAnsi="標楷體" w:cs="標楷體"/>
                <w:sz w:val="22"/>
                <w:szCs w:val="22"/>
                <w:u w:val="single"/>
              </w:rPr>
            </w:pPr>
            <w:r w:rsidRPr="00056AA8">
              <w:rPr>
                <w:rFonts w:ascii="標楷體" w:eastAsia="標楷體" w:hAnsi="標楷體" w:cs="標楷體" w:hint="eastAsia"/>
                <w:sz w:val="22"/>
                <w:szCs w:val="22"/>
              </w:rPr>
              <w:t>2.協同</w:t>
            </w:r>
            <w:r w:rsidRPr="00056AA8">
              <w:rPr>
                <w:rFonts w:ascii="標楷體" w:eastAsia="標楷體" w:hAnsi="標楷體" w:cs="標楷體"/>
                <w:sz w:val="22"/>
                <w:szCs w:val="22"/>
              </w:rPr>
              <w:t>節數</w:t>
            </w:r>
            <w:r w:rsidRPr="00056AA8">
              <w:rPr>
                <w:rFonts w:ascii="標楷體" w:eastAsia="標楷體" w:hAnsi="標楷體" w:cs="標楷體" w:hint="eastAsia"/>
                <w:sz w:val="22"/>
                <w:szCs w:val="22"/>
              </w:rPr>
              <w:t>：</w:t>
            </w:r>
          </w:p>
          <w:p w:rsidR="0006474D" w:rsidRPr="00056AA8" w:rsidRDefault="0006474D" w:rsidP="0006474D">
            <w:pPr>
              <w:adjustRightInd w:val="0"/>
              <w:snapToGrid w:val="0"/>
              <w:spacing w:line="0" w:lineRule="atLeast"/>
              <w:ind w:hanging="7"/>
              <w:jc w:val="left"/>
              <w:rPr>
                <w:rFonts w:ascii="標楷體" w:eastAsia="標楷體" w:hAnsi="標楷體" w:cs="標楷體"/>
                <w:sz w:val="22"/>
                <w:szCs w:val="22"/>
              </w:rPr>
            </w:pPr>
            <w:proofErr w:type="gramStart"/>
            <w:r w:rsidRPr="00056AA8">
              <w:rPr>
                <w:rFonts w:ascii="標楷體" w:eastAsia="標楷體" w:hAnsi="標楷體" w:cs="標楷體" w:hint="eastAsia"/>
                <w:sz w:val="22"/>
                <w:szCs w:val="22"/>
                <w:u w:val="single"/>
              </w:rPr>
              <w:t>＿</w:t>
            </w:r>
            <w:proofErr w:type="gramEnd"/>
            <w:r w:rsidRPr="00056AA8">
              <w:rPr>
                <w:rFonts w:ascii="標楷體" w:eastAsia="標楷體" w:hAnsi="標楷體" w:cs="標楷體" w:hint="eastAsia"/>
                <w:sz w:val="22"/>
                <w:szCs w:val="22"/>
                <w:u w:val="single"/>
              </w:rPr>
              <w:t xml:space="preserve">      ＿＿</w:t>
            </w:r>
          </w:p>
        </w:tc>
      </w:tr>
      <w:tr w:rsidR="0006474D" w:rsidTr="00B27750">
        <w:trPr>
          <w:trHeight w:val="332"/>
          <w:jc w:val="center"/>
        </w:trPr>
        <w:tc>
          <w:tcPr>
            <w:tcW w:w="1247" w:type="dxa"/>
            <w:tcBorders>
              <w:top w:val="single" w:sz="8" w:space="0" w:color="000000"/>
              <w:left w:val="single" w:sz="8" w:space="0" w:color="000000"/>
              <w:bottom w:val="single" w:sz="8" w:space="0" w:color="000000"/>
              <w:right w:val="single" w:sz="8" w:space="0" w:color="000000"/>
            </w:tcBorders>
          </w:tcPr>
          <w:p w:rsidR="0006474D" w:rsidRPr="001B7FB2" w:rsidRDefault="0006474D" w:rsidP="0006474D">
            <w:pPr>
              <w:jc w:val="center"/>
              <w:rPr>
                <w:rFonts w:ascii="標楷體" w:eastAsia="標楷體" w:hAnsi="標楷體" w:cs="標楷體"/>
                <w:color w:val="000000" w:themeColor="text1"/>
                <w:sz w:val="24"/>
                <w:szCs w:val="24"/>
              </w:rPr>
            </w:pPr>
            <w:r w:rsidRPr="001B7FB2">
              <w:rPr>
                <w:rFonts w:ascii="標楷體" w:eastAsia="標楷體" w:hAnsi="標楷體" w:cs="標楷體" w:hint="eastAsia"/>
                <w:color w:val="000000" w:themeColor="text1"/>
                <w:sz w:val="24"/>
                <w:szCs w:val="24"/>
              </w:rPr>
              <w:lastRenderedPageBreak/>
              <w:t>第</w:t>
            </w:r>
            <w:r>
              <w:rPr>
                <w:rFonts w:ascii="標楷體" w:eastAsia="標楷體" w:hAnsi="標楷體" w:cs="標楷體" w:hint="eastAsia"/>
                <w:color w:val="000000" w:themeColor="text1"/>
                <w:sz w:val="24"/>
                <w:szCs w:val="24"/>
              </w:rPr>
              <w:t>二十</w:t>
            </w:r>
            <w:proofErr w:type="gramStart"/>
            <w:r w:rsidRPr="001B7FB2">
              <w:rPr>
                <w:rFonts w:ascii="標楷體" w:eastAsia="標楷體" w:hAnsi="標楷體" w:cs="標楷體" w:hint="eastAsia"/>
                <w:color w:val="000000" w:themeColor="text1"/>
                <w:sz w:val="24"/>
                <w:szCs w:val="24"/>
              </w:rPr>
              <w:t>週</w:t>
            </w:r>
            <w:proofErr w:type="gramEnd"/>
          </w:p>
          <w:p w:rsidR="0006474D" w:rsidRPr="001B7FB2" w:rsidRDefault="0006474D" w:rsidP="0006474D">
            <w:pPr>
              <w:jc w:val="center"/>
              <w:rPr>
                <w:rFonts w:ascii="標楷體" w:eastAsia="標楷體" w:hAnsi="標楷體" w:cs="標楷體"/>
                <w:color w:val="000000" w:themeColor="text1"/>
                <w:sz w:val="24"/>
                <w:szCs w:val="24"/>
              </w:rPr>
            </w:pPr>
            <w:r>
              <w:rPr>
                <w:rFonts w:ascii="標楷體" w:eastAsia="標楷體" w:hAnsi="標楷體" w:cs="標楷體" w:hint="eastAsia"/>
                <w:color w:val="000000" w:themeColor="text1"/>
                <w:sz w:val="24"/>
                <w:szCs w:val="24"/>
              </w:rPr>
              <w:t>6/22-6/28</w:t>
            </w:r>
          </w:p>
        </w:tc>
        <w:tc>
          <w:tcPr>
            <w:tcW w:w="1701" w:type="dxa"/>
            <w:tcBorders>
              <w:top w:val="single" w:sz="8" w:space="0" w:color="000000"/>
              <w:left w:val="single" w:sz="8" w:space="0" w:color="000000"/>
              <w:bottom w:val="single" w:sz="8" w:space="0" w:color="000000"/>
              <w:right w:val="single" w:sz="8" w:space="0" w:color="000000"/>
            </w:tcBorders>
          </w:tcPr>
          <w:p w:rsidR="0006474D" w:rsidRPr="00056AA8" w:rsidRDefault="0006474D" w:rsidP="0006474D">
            <w:pPr>
              <w:pStyle w:val="Default"/>
              <w:spacing w:line="260" w:lineRule="exact"/>
              <w:jc w:val="left"/>
              <w:rPr>
                <w:rFonts w:ascii="Times New Roman" w:hAnsi="Times New Roman" w:cs="Times New Roman"/>
                <w:color w:val="auto"/>
                <w:kern w:val="2"/>
                <w:sz w:val="22"/>
                <w:szCs w:val="22"/>
              </w:rPr>
            </w:pPr>
            <w:r w:rsidRPr="00056AA8">
              <w:rPr>
                <w:rFonts w:eastAsia="標楷體" w:hint="eastAsia"/>
                <w:color w:val="auto"/>
                <w:kern w:val="2"/>
                <w:sz w:val="22"/>
                <w:szCs w:val="22"/>
              </w:rPr>
              <w:t>tr-IV-1 能</w:t>
            </w:r>
            <w:proofErr w:type="gramStart"/>
            <w:r w:rsidRPr="00056AA8">
              <w:rPr>
                <w:rFonts w:eastAsia="標楷體" w:hint="eastAsia"/>
                <w:color w:val="auto"/>
                <w:kern w:val="2"/>
                <w:sz w:val="22"/>
                <w:szCs w:val="22"/>
              </w:rPr>
              <w:t>將所習得</w:t>
            </w:r>
            <w:proofErr w:type="gramEnd"/>
            <w:r w:rsidRPr="00056AA8">
              <w:rPr>
                <w:rFonts w:eastAsia="標楷體" w:hint="eastAsia"/>
                <w:color w:val="auto"/>
                <w:kern w:val="2"/>
                <w:sz w:val="22"/>
                <w:szCs w:val="22"/>
              </w:rPr>
              <w:t>的知識正確的連結到所觀察到的自然現象及實驗數據，並推論出其中的關</w:t>
            </w:r>
            <w:r w:rsidRPr="00056AA8">
              <w:rPr>
                <w:rFonts w:eastAsia="標楷體" w:hint="eastAsia"/>
                <w:color w:val="auto"/>
                <w:kern w:val="2"/>
                <w:sz w:val="22"/>
                <w:szCs w:val="22"/>
              </w:rPr>
              <w:lastRenderedPageBreak/>
              <w:t>聯，進而運用習得的知識來解釋自己論點的正確性。</w:t>
            </w:r>
          </w:p>
          <w:p w:rsidR="0006474D" w:rsidRPr="00056AA8" w:rsidRDefault="0006474D" w:rsidP="0006474D">
            <w:pPr>
              <w:pStyle w:val="Default"/>
              <w:spacing w:line="260" w:lineRule="exact"/>
              <w:jc w:val="left"/>
              <w:rPr>
                <w:rFonts w:ascii="Times New Roman" w:hAnsi="Times New Roman" w:cs="Times New Roman"/>
                <w:color w:val="auto"/>
                <w:kern w:val="2"/>
                <w:sz w:val="22"/>
                <w:szCs w:val="22"/>
              </w:rPr>
            </w:pPr>
            <w:r w:rsidRPr="00056AA8">
              <w:rPr>
                <w:rFonts w:eastAsia="標楷體" w:hint="eastAsia"/>
                <w:color w:val="auto"/>
                <w:kern w:val="2"/>
                <w:sz w:val="22"/>
                <w:szCs w:val="22"/>
              </w:rPr>
              <w:t>pa-IV-1 能分析歸納、製作圖表、使用資訊與數學等方法，整理資訊或數據。</w:t>
            </w:r>
          </w:p>
          <w:p w:rsidR="0006474D" w:rsidRPr="00056AA8" w:rsidRDefault="0006474D" w:rsidP="0006474D">
            <w:pPr>
              <w:pStyle w:val="Default"/>
              <w:spacing w:line="260" w:lineRule="exact"/>
              <w:jc w:val="left"/>
              <w:rPr>
                <w:rFonts w:ascii="Times New Roman" w:hAnsi="Times New Roman" w:cs="Times New Roman"/>
                <w:color w:val="auto"/>
                <w:kern w:val="2"/>
                <w:sz w:val="22"/>
                <w:szCs w:val="22"/>
              </w:rPr>
            </w:pPr>
            <w:r w:rsidRPr="00056AA8">
              <w:rPr>
                <w:rFonts w:eastAsia="標楷體" w:hint="eastAsia"/>
                <w:color w:val="auto"/>
                <w:kern w:val="2"/>
                <w:sz w:val="22"/>
                <w:szCs w:val="22"/>
              </w:rPr>
              <w:t>pe-IV-2 能正確安全操作適合學習階段的物品、器材儀器、科技設備與資源。能進行客觀的質性觀測或數值</w:t>
            </w:r>
            <w:proofErr w:type="gramStart"/>
            <w:r w:rsidRPr="00056AA8">
              <w:rPr>
                <w:rFonts w:eastAsia="標楷體" w:hint="eastAsia"/>
                <w:color w:val="auto"/>
                <w:kern w:val="2"/>
                <w:sz w:val="22"/>
                <w:szCs w:val="22"/>
              </w:rPr>
              <w:t>量冊並</w:t>
            </w:r>
            <w:proofErr w:type="gramEnd"/>
            <w:r w:rsidRPr="00056AA8">
              <w:rPr>
                <w:rFonts w:eastAsia="標楷體" w:hint="eastAsia"/>
                <w:color w:val="auto"/>
                <w:kern w:val="2"/>
                <w:sz w:val="22"/>
                <w:szCs w:val="22"/>
              </w:rPr>
              <w:t>詳實記錄。</w:t>
            </w:r>
          </w:p>
          <w:p w:rsidR="0006474D" w:rsidRPr="00056AA8" w:rsidRDefault="0006474D" w:rsidP="0006474D">
            <w:pPr>
              <w:pStyle w:val="Default"/>
              <w:spacing w:line="260" w:lineRule="exact"/>
              <w:jc w:val="left"/>
              <w:rPr>
                <w:rFonts w:ascii="Times New Roman" w:hAnsi="Times New Roman" w:cs="Times New Roman"/>
                <w:color w:val="auto"/>
                <w:kern w:val="2"/>
                <w:sz w:val="22"/>
                <w:szCs w:val="22"/>
              </w:rPr>
            </w:pPr>
            <w:r w:rsidRPr="00056AA8">
              <w:rPr>
                <w:rFonts w:eastAsia="標楷體" w:hint="eastAsia"/>
                <w:color w:val="auto"/>
                <w:kern w:val="2"/>
                <w:sz w:val="22"/>
                <w:szCs w:val="22"/>
              </w:rPr>
              <w:t>pc-IV-1 能理解同學的探究過程和結果(或經簡化過的科學報告)，提出合理而且具有根據的疑問或意見。並能對問題、探究方法、證據及發現，</w:t>
            </w:r>
            <w:proofErr w:type="gramStart"/>
            <w:r w:rsidRPr="00056AA8">
              <w:rPr>
                <w:rFonts w:eastAsia="標楷體" w:hint="eastAsia"/>
                <w:color w:val="auto"/>
                <w:kern w:val="2"/>
                <w:sz w:val="22"/>
                <w:szCs w:val="22"/>
              </w:rPr>
              <w:t>彼此間的符應</w:t>
            </w:r>
            <w:proofErr w:type="gramEnd"/>
            <w:r w:rsidRPr="00056AA8">
              <w:rPr>
                <w:rFonts w:eastAsia="標楷體" w:hint="eastAsia"/>
                <w:color w:val="auto"/>
                <w:kern w:val="2"/>
                <w:sz w:val="22"/>
                <w:szCs w:val="22"/>
              </w:rPr>
              <w:t>情形，進行檢核並提出</w:t>
            </w:r>
            <w:r w:rsidRPr="00056AA8">
              <w:rPr>
                <w:rFonts w:eastAsia="標楷體" w:hint="eastAsia"/>
                <w:color w:val="auto"/>
                <w:kern w:val="2"/>
                <w:sz w:val="22"/>
                <w:szCs w:val="22"/>
              </w:rPr>
              <w:lastRenderedPageBreak/>
              <w:t>可能的改善方案。</w:t>
            </w:r>
          </w:p>
          <w:p w:rsidR="0006474D" w:rsidRPr="00056AA8" w:rsidRDefault="0006474D" w:rsidP="0006474D">
            <w:pPr>
              <w:pStyle w:val="Default"/>
              <w:spacing w:line="260" w:lineRule="exact"/>
              <w:jc w:val="left"/>
              <w:rPr>
                <w:rFonts w:ascii="Times New Roman" w:hAnsi="Times New Roman" w:cs="Times New Roman"/>
                <w:color w:val="auto"/>
                <w:kern w:val="2"/>
                <w:sz w:val="22"/>
                <w:szCs w:val="22"/>
              </w:rPr>
            </w:pPr>
            <w:r w:rsidRPr="00056AA8">
              <w:rPr>
                <w:rFonts w:eastAsia="標楷體" w:hint="eastAsia"/>
                <w:color w:val="auto"/>
                <w:kern w:val="2"/>
                <w:sz w:val="22"/>
                <w:szCs w:val="22"/>
              </w:rPr>
              <w:t>pc-IV-2 能利用口語、影像(如攝影、錄影)、文字與圖案、繪圖或實物、科學名詞、數學公式、模型或經教師認可後以報告或新媒體形式表達完整之探究過程、發現與成果、價值、限制和主張等。視需要，並能摘要描述主要過程、發現和可能的運用。</w:t>
            </w:r>
          </w:p>
          <w:p w:rsidR="0006474D" w:rsidRPr="00056AA8" w:rsidRDefault="0006474D" w:rsidP="0006474D">
            <w:pPr>
              <w:pStyle w:val="Default"/>
              <w:spacing w:line="260" w:lineRule="exact"/>
              <w:jc w:val="left"/>
              <w:rPr>
                <w:rFonts w:ascii="Times New Roman" w:hAnsi="Times New Roman" w:cs="Times New Roman"/>
                <w:color w:val="auto"/>
                <w:kern w:val="2"/>
                <w:sz w:val="22"/>
                <w:szCs w:val="22"/>
              </w:rPr>
            </w:pPr>
            <w:r w:rsidRPr="00056AA8">
              <w:rPr>
                <w:rFonts w:eastAsia="標楷體" w:hint="eastAsia"/>
                <w:color w:val="auto"/>
                <w:kern w:val="2"/>
                <w:sz w:val="22"/>
                <w:szCs w:val="22"/>
              </w:rPr>
              <w:t>po-IV-1 能從學習活動、日常經驗及科技運用、自然環境、書刊及網路媒體中，進行各種有計畫的觀察，進而能察覺問題。</w:t>
            </w:r>
          </w:p>
          <w:p w:rsidR="0006474D" w:rsidRPr="00056AA8" w:rsidRDefault="0006474D" w:rsidP="0006474D">
            <w:pPr>
              <w:pStyle w:val="Default"/>
              <w:spacing w:line="260" w:lineRule="exact"/>
              <w:jc w:val="left"/>
              <w:rPr>
                <w:rFonts w:ascii="Times New Roman" w:hAnsi="Times New Roman" w:cs="Times New Roman"/>
                <w:color w:val="auto"/>
                <w:kern w:val="2"/>
                <w:sz w:val="22"/>
                <w:szCs w:val="22"/>
              </w:rPr>
            </w:pPr>
            <w:r w:rsidRPr="00056AA8">
              <w:rPr>
                <w:rFonts w:eastAsia="標楷體" w:hint="eastAsia"/>
                <w:color w:val="auto"/>
                <w:kern w:val="2"/>
                <w:sz w:val="22"/>
                <w:szCs w:val="22"/>
              </w:rPr>
              <w:t>ai-IV-1 動手實作解決問題或驗證自己想</w:t>
            </w:r>
            <w:r w:rsidRPr="00056AA8">
              <w:rPr>
                <w:rFonts w:eastAsia="標楷體" w:hint="eastAsia"/>
                <w:color w:val="auto"/>
                <w:kern w:val="2"/>
                <w:sz w:val="22"/>
                <w:szCs w:val="22"/>
              </w:rPr>
              <w:lastRenderedPageBreak/>
              <w:t>法，而獲得成就感。</w:t>
            </w:r>
          </w:p>
          <w:p w:rsidR="0006474D" w:rsidRPr="00056AA8" w:rsidRDefault="0006474D" w:rsidP="0006474D">
            <w:pPr>
              <w:pStyle w:val="Default"/>
              <w:spacing w:line="260" w:lineRule="exact"/>
              <w:jc w:val="left"/>
              <w:rPr>
                <w:rFonts w:ascii="Times New Roman" w:hAnsi="Times New Roman" w:cs="Times New Roman"/>
                <w:color w:val="auto"/>
                <w:kern w:val="2"/>
                <w:sz w:val="22"/>
                <w:szCs w:val="22"/>
              </w:rPr>
            </w:pPr>
            <w:r w:rsidRPr="00056AA8">
              <w:rPr>
                <w:rFonts w:eastAsia="標楷體" w:hint="eastAsia"/>
                <w:color w:val="auto"/>
                <w:kern w:val="2"/>
                <w:sz w:val="22"/>
                <w:szCs w:val="22"/>
              </w:rPr>
              <w:t>ai-IV-2 透過與同儕的討論，分享科學發現的樂趣。</w:t>
            </w:r>
          </w:p>
          <w:p w:rsidR="0006474D" w:rsidRPr="00056AA8" w:rsidRDefault="0006474D" w:rsidP="0006474D">
            <w:pPr>
              <w:pStyle w:val="Default"/>
              <w:spacing w:line="260" w:lineRule="exact"/>
              <w:jc w:val="left"/>
              <w:rPr>
                <w:rFonts w:ascii="Times New Roman" w:hAnsi="Times New Roman" w:cs="Times New Roman"/>
                <w:color w:val="auto"/>
                <w:kern w:val="2"/>
                <w:sz w:val="22"/>
                <w:szCs w:val="22"/>
              </w:rPr>
            </w:pPr>
            <w:r w:rsidRPr="00056AA8">
              <w:rPr>
                <w:rFonts w:eastAsia="標楷體" w:hint="eastAsia"/>
                <w:color w:val="auto"/>
                <w:kern w:val="2"/>
                <w:sz w:val="22"/>
                <w:szCs w:val="22"/>
              </w:rPr>
              <w:t>ai-IV-3 透過所學到的科學知識和科學探索的各種方法，解釋自然現象發生的原因，建立科學學習的自信心。</w:t>
            </w:r>
          </w:p>
          <w:p w:rsidR="0006474D" w:rsidRPr="00056AA8" w:rsidRDefault="0006474D" w:rsidP="0006474D">
            <w:pPr>
              <w:pStyle w:val="Default"/>
              <w:spacing w:line="260" w:lineRule="exact"/>
              <w:jc w:val="left"/>
              <w:rPr>
                <w:rFonts w:ascii="Times New Roman" w:hAnsi="Times New Roman" w:cs="Times New Roman"/>
                <w:color w:val="auto"/>
                <w:kern w:val="2"/>
                <w:sz w:val="22"/>
                <w:szCs w:val="22"/>
              </w:rPr>
            </w:pPr>
            <w:r w:rsidRPr="00056AA8">
              <w:rPr>
                <w:rFonts w:eastAsia="標楷體" w:hint="eastAsia"/>
                <w:color w:val="auto"/>
                <w:kern w:val="2"/>
                <w:sz w:val="22"/>
                <w:szCs w:val="22"/>
              </w:rPr>
              <w:t>ah-IV-2 應用所學到的科學知識與科學探究方法，幫助自己做出最佳的決定。</w:t>
            </w:r>
          </w:p>
          <w:p w:rsidR="0006474D" w:rsidRPr="00056AA8" w:rsidRDefault="0006474D" w:rsidP="0006474D">
            <w:pPr>
              <w:pStyle w:val="Default"/>
              <w:spacing w:line="260" w:lineRule="exact"/>
              <w:jc w:val="left"/>
              <w:rPr>
                <w:rFonts w:ascii="Times New Roman" w:hAnsi="Times New Roman" w:cs="Times New Roman"/>
                <w:color w:val="auto"/>
                <w:kern w:val="2"/>
                <w:sz w:val="22"/>
                <w:szCs w:val="22"/>
              </w:rPr>
            </w:pPr>
            <w:r w:rsidRPr="00056AA8">
              <w:rPr>
                <w:rFonts w:eastAsia="標楷體" w:hint="eastAsia"/>
                <w:color w:val="auto"/>
                <w:kern w:val="2"/>
                <w:sz w:val="22"/>
                <w:szCs w:val="22"/>
              </w:rPr>
              <w:t>tc-IV-1 能依據已知的自然科學知識與概念，對自己蒐集與分類的科學數據，抱持合理的懷疑態度，並對他人的資訊或報告，提出自己的看法或解釋。</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06474D" w:rsidRPr="00056AA8" w:rsidRDefault="0006474D" w:rsidP="0006474D">
            <w:pPr>
              <w:adjustRightInd w:val="0"/>
              <w:spacing w:line="260" w:lineRule="exact"/>
              <w:jc w:val="left"/>
              <w:rPr>
                <w:sz w:val="22"/>
                <w:szCs w:val="22"/>
              </w:rPr>
            </w:pPr>
            <w:r w:rsidRPr="00056AA8">
              <w:rPr>
                <w:rFonts w:eastAsia="標楷體" w:hint="eastAsia"/>
                <w:color w:val="auto"/>
                <w:sz w:val="22"/>
                <w:szCs w:val="22"/>
              </w:rPr>
              <w:lastRenderedPageBreak/>
              <w:t xml:space="preserve">Lb-IV-1 </w:t>
            </w:r>
            <w:r w:rsidRPr="00056AA8">
              <w:rPr>
                <w:rFonts w:eastAsia="標楷體" w:hint="eastAsia"/>
                <w:color w:val="auto"/>
                <w:sz w:val="22"/>
                <w:szCs w:val="22"/>
              </w:rPr>
              <w:t>生態系中的非生物因子會影響生物的分布與生存，環境調查時常需檢測非生物因子的變化。</w:t>
            </w:r>
          </w:p>
          <w:p w:rsidR="0006474D" w:rsidRPr="00056AA8" w:rsidRDefault="0006474D" w:rsidP="0006474D">
            <w:pPr>
              <w:pStyle w:val="Default"/>
              <w:spacing w:line="260" w:lineRule="exact"/>
              <w:jc w:val="left"/>
              <w:rPr>
                <w:rFonts w:ascii="Times New Roman" w:hAnsi="Times New Roman" w:cs="Times New Roman"/>
                <w:color w:val="auto"/>
                <w:kern w:val="2"/>
                <w:sz w:val="22"/>
                <w:szCs w:val="22"/>
              </w:rPr>
            </w:pPr>
            <w:r w:rsidRPr="00056AA8">
              <w:rPr>
                <w:rFonts w:eastAsia="標楷體" w:hint="eastAsia"/>
                <w:color w:val="auto"/>
                <w:kern w:val="2"/>
                <w:sz w:val="22"/>
                <w:szCs w:val="22"/>
              </w:rPr>
              <w:lastRenderedPageBreak/>
              <w:t>Db-IV-8 植物體的分布會影響水在地表的流動，也會影響氣溫和空氣品質。</w:t>
            </w:r>
          </w:p>
          <w:p w:rsidR="0006474D" w:rsidRPr="00056AA8" w:rsidRDefault="0006474D" w:rsidP="0006474D">
            <w:pPr>
              <w:pStyle w:val="Default"/>
              <w:spacing w:line="260" w:lineRule="exact"/>
              <w:jc w:val="left"/>
              <w:rPr>
                <w:rFonts w:ascii="Times New Roman" w:hAnsi="Times New Roman" w:cs="Times New Roman"/>
                <w:color w:val="auto"/>
                <w:kern w:val="2"/>
                <w:sz w:val="22"/>
                <w:szCs w:val="22"/>
              </w:rPr>
            </w:pPr>
            <w:r w:rsidRPr="00056AA8">
              <w:rPr>
                <w:rFonts w:eastAsia="標楷體" w:hint="eastAsia"/>
                <w:color w:val="auto"/>
                <w:kern w:val="2"/>
                <w:sz w:val="22"/>
                <w:szCs w:val="22"/>
              </w:rPr>
              <w:t>Lb-IV-2 人類活動會改變環境，也可能影響其他生物的生存。</w:t>
            </w:r>
          </w:p>
          <w:p w:rsidR="0006474D" w:rsidRPr="00056AA8" w:rsidRDefault="0006474D" w:rsidP="0006474D">
            <w:pPr>
              <w:pStyle w:val="Default"/>
              <w:spacing w:line="260" w:lineRule="exact"/>
              <w:jc w:val="left"/>
              <w:rPr>
                <w:rFonts w:ascii="Times New Roman" w:hAnsi="Times New Roman" w:cs="Times New Roman"/>
                <w:color w:val="auto"/>
                <w:kern w:val="2"/>
                <w:sz w:val="22"/>
                <w:szCs w:val="22"/>
              </w:rPr>
            </w:pPr>
            <w:r w:rsidRPr="00056AA8">
              <w:rPr>
                <w:rFonts w:eastAsia="標楷體" w:hint="eastAsia"/>
                <w:color w:val="auto"/>
                <w:kern w:val="2"/>
                <w:sz w:val="22"/>
                <w:szCs w:val="22"/>
              </w:rPr>
              <w:t>Mc-IV-1 生物生長條件與機制在處理環境汙染物質的應用。</w:t>
            </w:r>
          </w:p>
          <w:p w:rsidR="0006474D" w:rsidRPr="00056AA8" w:rsidRDefault="0006474D" w:rsidP="0006474D">
            <w:pPr>
              <w:pStyle w:val="Default"/>
              <w:spacing w:line="260" w:lineRule="exact"/>
              <w:jc w:val="left"/>
              <w:rPr>
                <w:rFonts w:ascii="Times New Roman" w:hAnsi="Times New Roman" w:cs="Times New Roman"/>
                <w:color w:val="auto"/>
                <w:kern w:val="2"/>
                <w:sz w:val="22"/>
                <w:szCs w:val="22"/>
              </w:rPr>
            </w:pPr>
            <w:r w:rsidRPr="00056AA8">
              <w:rPr>
                <w:rFonts w:eastAsia="標楷體" w:hint="eastAsia"/>
                <w:color w:val="auto"/>
                <w:kern w:val="2"/>
                <w:sz w:val="22"/>
                <w:szCs w:val="22"/>
              </w:rPr>
              <w:t>Md-IV-1 生物保育知識與技能在防治天然災害的應用。</w:t>
            </w:r>
          </w:p>
          <w:p w:rsidR="0006474D" w:rsidRPr="00056AA8" w:rsidRDefault="0006474D" w:rsidP="0006474D">
            <w:pPr>
              <w:pStyle w:val="Default"/>
              <w:spacing w:line="260" w:lineRule="exact"/>
              <w:jc w:val="left"/>
              <w:rPr>
                <w:rFonts w:ascii="Times New Roman" w:hAnsi="Times New Roman" w:cs="Times New Roman"/>
                <w:color w:val="auto"/>
                <w:kern w:val="2"/>
                <w:sz w:val="22"/>
                <w:szCs w:val="22"/>
              </w:rPr>
            </w:pPr>
            <w:r w:rsidRPr="00056AA8">
              <w:rPr>
                <w:rFonts w:eastAsia="標楷體" w:hint="eastAsia"/>
                <w:color w:val="auto"/>
                <w:kern w:val="2"/>
                <w:sz w:val="22"/>
                <w:szCs w:val="22"/>
              </w:rPr>
              <w:t>INg-IV-5 生物活動會改變環境，環境改變之後也會影響生物活動。</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lastRenderedPageBreak/>
              <w:t>跨科主題</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地球的過去、現在與未來</w:t>
            </w:r>
          </w:p>
          <w:p w:rsidR="0006474D" w:rsidRPr="00056AA8" w:rsidRDefault="0006474D" w:rsidP="0006474D">
            <w:pPr>
              <w:pStyle w:val="Default"/>
              <w:spacing w:line="260" w:lineRule="exact"/>
              <w:jc w:val="left"/>
              <w:rPr>
                <w:rFonts w:ascii="Times New Roman" w:hAnsi="Times New Roman" w:cs="Times New Roman"/>
                <w:color w:val="auto"/>
                <w:kern w:val="2"/>
                <w:sz w:val="22"/>
                <w:szCs w:val="22"/>
              </w:rPr>
            </w:pPr>
            <w:r w:rsidRPr="00056AA8">
              <w:rPr>
                <w:rFonts w:eastAsia="標楷體" w:hint="eastAsia"/>
                <w:color w:val="auto"/>
                <w:kern w:val="2"/>
                <w:sz w:val="22"/>
                <w:szCs w:val="22"/>
              </w:rPr>
              <w:t>【模擬溫室效應】</w:t>
            </w:r>
          </w:p>
          <w:p w:rsidR="0006474D" w:rsidRPr="00056AA8" w:rsidRDefault="0006474D" w:rsidP="0006474D">
            <w:pPr>
              <w:pStyle w:val="Default"/>
              <w:spacing w:line="260" w:lineRule="exact"/>
              <w:jc w:val="left"/>
              <w:rPr>
                <w:rFonts w:ascii="Times New Roman" w:hAnsi="Times New Roman" w:cs="Times New Roman"/>
                <w:color w:val="auto"/>
                <w:kern w:val="2"/>
                <w:sz w:val="22"/>
                <w:szCs w:val="22"/>
              </w:rPr>
            </w:pPr>
            <w:r w:rsidRPr="00056AA8">
              <w:rPr>
                <w:rFonts w:eastAsia="標楷體" w:hint="eastAsia"/>
                <w:color w:val="auto"/>
                <w:kern w:val="2"/>
                <w:sz w:val="22"/>
                <w:szCs w:val="22"/>
              </w:rPr>
              <w:t>1.儘量選擇較小盆的盆栽，以免操作不易。配合盆栽大小準備放的下盆栽的玻璃瓶(亦可用壓克力箱)為宜。</w:t>
            </w:r>
          </w:p>
          <w:p w:rsidR="0006474D" w:rsidRPr="00056AA8" w:rsidRDefault="0006474D" w:rsidP="0006474D">
            <w:pPr>
              <w:pStyle w:val="Default"/>
              <w:spacing w:line="260" w:lineRule="exact"/>
              <w:jc w:val="left"/>
              <w:rPr>
                <w:rFonts w:ascii="Times New Roman" w:hAnsi="Times New Roman" w:cs="Times New Roman"/>
                <w:color w:val="auto"/>
                <w:kern w:val="2"/>
                <w:sz w:val="22"/>
                <w:szCs w:val="22"/>
              </w:rPr>
            </w:pPr>
            <w:r w:rsidRPr="00056AA8">
              <w:rPr>
                <w:rFonts w:eastAsia="標楷體" w:hint="eastAsia"/>
                <w:color w:val="auto"/>
                <w:kern w:val="2"/>
                <w:sz w:val="22"/>
                <w:szCs w:val="22"/>
              </w:rPr>
              <w:lastRenderedPageBreak/>
              <w:t>2.除了使用草本植物盆栽之外，也可使用木本植物盆栽，比較草本植物和木本植物降溫之效果。</w:t>
            </w:r>
          </w:p>
          <w:p w:rsidR="0006474D" w:rsidRPr="00056AA8" w:rsidRDefault="0006474D" w:rsidP="0006474D">
            <w:pPr>
              <w:pStyle w:val="Default"/>
              <w:spacing w:line="260" w:lineRule="exact"/>
              <w:jc w:val="left"/>
              <w:rPr>
                <w:rFonts w:ascii="Times New Roman" w:hAnsi="Times New Roman" w:cs="Times New Roman"/>
                <w:color w:val="auto"/>
                <w:kern w:val="2"/>
                <w:sz w:val="22"/>
                <w:szCs w:val="22"/>
              </w:rPr>
            </w:pPr>
            <w:r w:rsidRPr="00056AA8">
              <w:rPr>
                <w:rFonts w:eastAsia="標楷體" w:hint="eastAsia"/>
                <w:color w:val="auto"/>
                <w:kern w:val="2"/>
                <w:sz w:val="22"/>
                <w:szCs w:val="22"/>
              </w:rPr>
              <w:t>3.若時間允許，三組玻璃瓶能先放在陽光下3天以上，較能減少植物組二氧化碳量的變動(讓呼吸作用與光合作用能達到平衡)。</w:t>
            </w:r>
          </w:p>
          <w:p w:rsidR="0006474D" w:rsidRPr="00056AA8" w:rsidRDefault="0006474D" w:rsidP="0006474D">
            <w:pPr>
              <w:pStyle w:val="Default"/>
              <w:spacing w:line="260" w:lineRule="exact"/>
              <w:jc w:val="left"/>
              <w:rPr>
                <w:rFonts w:ascii="Times New Roman" w:hAnsi="Times New Roman" w:cs="Times New Roman"/>
                <w:color w:val="auto"/>
                <w:kern w:val="2"/>
                <w:sz w:val="22"/>
                <w:szCs w:val="22"/>
              </w:rPr>
            </w:pPr>
            <w:r w:rsidRPr="00056AA8">
              <w:rPr>
                <w:rFonts w:eastAsia="標楷體" w:hint="eastAsia"/>
                <w:color w:val="auto"/>
                <w:kern w:val="2"/>
                <w:sz w:val="22"/>
                <w:szCs w:val="22"/>
              </w:rPr>
              <w:t>4.由於植物能行光合作用減少二氧化碳，也會行呼吸作用排放二氧化碳，因此此模擬實驗有可能會觀察到植物組的溫度較低也可能較高，因此需讓學生多嘗試不同的操作變因，並提出合理的解釋。</w:t>
            </w: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tcPr>
          <w:p w:rsidR="0006474D" w:rsidRPr="00056AA8" w:rsidRDefault="0006474D" w:rsidP="0006474D">
            <w:pPr>
              <w:spacing w:line="260" w:lineRule="exact"/>
              <w:jc w:val="center"/>
              <w:rPr>
                <w:sz w:val="22"/>
                <w:szCs w:val="22"/>
              </w:rPr>
            </w:pPr>
            <w:r w:rsidRPr="00056AA8">
              <w:rPr>
                <w:rFonts w:ascii="標楷體" w:eastAsia="標楷體" w:hAnsi="標楷體" w:cs="標楷體" w:hint="eastAsia"/>
                <w:color w:val="auto"/>
                <w:sz w:val="22"/>
                <w:szCs w:val="22"/>
              </w:rPr>
              <w:lastRenderedPageBreak/>
              <w:t>3</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06474D" w:rsidRPr="00056AA8" w:rsidRDefault="0006474D" w:rsidP="0006474D">
            <w:pPr>
              <w:pStyle w:val="Default"/>
              <w:spacing w:line="260" w:lineRule="exact"/>
              <w:jc w:val="left"/>
              <w:rPr>
                <w:rFonts w:ascii="Times New Roman" w:hAnsi="Times New Roman" w:cs="Times New Roman"/>
                <w:color w:val="auto"/>
                <w:kern w:val="2"/>
                <w:sz w:val="22"/>
                <w:szCs w:val="22"/>
              </w:rPr>
            </w:pPr>
            <w:r w:rsidRPr="00056AA8">
              <w:rPr>
                <w:rFonts w:eastAsia="標楷體" w:hint="eastAsia"/>
                <w:color w:val="auto"/>
                <w:kern w:val="2"/>
                <w:sz w:val="22"/>
                <w:szCs w:val="22"/>
              </w:rPr>
              <w:t>【模擬溫室效應】</w:t>
            </w:r>
          </w:p>
          <w:p w:rsidR="0006474D" w:rsidRPr="00056AA8" w:rsidRDefault="0006474D" w:rsidP="0006474D">
            <w:pPr>
              <w:pStyle w:val="Default"/>
              <w:spacing w:line="260" w:lineRule="exact"/>
              <w:jc w:val="left"/>
              <w:rPr>
                <w:rFonts w:ascii="Times New Roman" w:hAnsi="Times New Roman" w:cs="Times New Roman"/>
                <w:color w:val="auto"/>
                <w:sz w:val="22"/>
                <w:szCs w:val="22"/>
              </w:rPr>
            </w:pPr>
            <w:r w:rsidRPr="00056AA8">
              <w:rPr>
                <w:rFonts w:eastAsia="標楷體" w:hint="eastAsia"/>
                <w:color w:val="auto"/>
                <w:sz w:val="22"/>
                <w:szCs w:val="22"/>
              </w:rPr>
              <w:t>1.課程相關內容之圖片、簡報或影片。</w:t>
            </w:r>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tcPr>
          <w:p w:rsidR="0006474D" w:rsidRPr="00056AA8" w:rsidRDefault="0006474D" w:rsidP="0006474D">
            <w:pPr>
              <w:pStyle w:val="Default"/>
              <w:spacing w:line="260" w:lineRule="exact"/>
              <w:jc w:val="left"/>
              <w:rPr>
                <w:rFonts w:ascii="Times New Roman" w:hAnsi="Times New Roman" w:cs="Times New Roman"/>
                <w:color w:val="auto"/>
                <w:kern w:val="2"/>
                <w:sz w:val="22"/>
                <w:szCs w:val="22"/>
              </w:rPr>
            </w:pPr>
            <w:r w:rsidRPr="00056AA8">
              <w:rPr>
                <w:rFonts w:eastAsia="標楷體" w:hint="eastAsia"/>
                <w:color w:val="auto"/>
                <w:kern w:val="2"/>
                <w:sz w:val="22"/>
                <w:szCs w:val="22"/>
              </w:rPr>
              <w:t>【模擬溫室效應】</w:t>
            </w:r>
          </w:p>
          <w:p w:rsidR="0006474D" w:rsidRPr="00056AA8" w:rsidRDefault="0006474D" w:rsidP="0006474D">
            <w:pPr>
              <w:autoSpaceDE w:val="0"/>
              <w:autoSpaceDN w:val="0"/>
              <w:adjustRightInd w:val="0"/>
              <w:spacing w:line="260" w:lineRule="exact"/>
              <w:jc w:val="left"/>
              <w:rPr>
                <w:sz w:val="22"/>
                <w:szCs w:val="22"/>
              </w:rPr>
            </w:pPr>
            <w:r w:rsidRPr="00056AA8">
              <w:rPr>
                <w:rFonts w:ascii="標楷體" w:eastAsia="標楷體" w:hAnsi="標楷體" w:cs="標楷體" w:hint="eastAsia"/>
                <w:color w:val="auto"/>
                <w:sz w:val="22"/>
                <w:szCs w:val="22"/>
              </w:rPr>
              <w:t>1.觀察</w:t>
            </w:r>
          </w:p>
          <w:p w:rsidR="0006474D" w:rsidRPr="00056AA8" w:rsidRDefault="0006474D" w:rsidP="0006474D">
            <w:pPr>
              <w:autoSpaceDE w:val="0"/>
              <w:autoSpaceDN w:val="0"/>
              <w:adjustRightInd w:val="0"/>
              <w:spacing w:line="260" w:lineRule="exact"/>
              <w:jc w:val="left"/>
              <w:rPr>
                <w:sz w:val="22"/>
                <w:szCs w:val="22"/>
              </w:rPr>
            </w:pPr>
            <w:r w:rsidRPr="00056AA8">
              <w:rPr>
                <w:rFonts w:ascii="標楷體" w:eastAsia="標楷體" w:hAnsi="標楷體" w:cs="標楷體" w:hint="eastAsia"/>
                <w:color w:val="auto"/>
                <w:sz w:val="22"/>
                <w:szCs w:val="22"/>
              </w:rPr>
              <w:t>2.口頭回答</w:t>
            </w:r>
          </w:p>
          <w:p w:rsidR="0006474D" w:rsidRPr="00056AA8" w:rsidRDefault="0006474D" w:rsidP="0006474D">
            <w:pPr>
              <w:pStyle w:val="Default"/>
              <w:spacing w:line="260" w:lineRule="exact"/>
              <w:jc w:val="left"/>
              <w:rPr>
                <w:rFonts w:ascii="Times New Roman" w:hAnsi="Times New Roman" w:cs="Times New Roman"/>
                <w:color w:val="auto"/>
                <w:kern w:val="2"/>
                <w:sz w:val="22"/>
                <w:szCs w:val="22"/>
              </w:rPr>
            </w:pPr>
            <w:r w:rsidRPr="00056AA8">
              <w:rPr>
                <w:rFonts w:eastAsia="標楷體" w:hint="eastAsia"/>
                <w:color w:val="auto"/>
                <w:sz w:val="22"/>
                <w:szCs w:val="22"/>
              </w:rPr>
              <w:t>●</w:t>
            </w:r>
            <w:r w:rsidRPr="00056AA8">
              <w:rPr>
                <w:rFonts w:eastAsia="標楷體" w:hint="eastAsia"/>
                <w:color w:val="auto"/>
                <w:kern w:val="2"/>
                <w:sz w:val="22"/>
                <w:szCs w:val="22"/>
              </w:rPr>
              <w:t>能說出有無植物可能對溫</w:t>
            </w:r>
            <w:r w:rsidRPr="00056AA8">
              <w:rPr>
                <w:rFonts w:eastAsia="標楷體" w:hint="eastAsia"/>
                <w:color w:val="auto"/>
                <w:kern w:val="2"/>
                <w:sz w:val="22"/>
                <w:szCs w:val="22"/>
              </w:rPr>
              <w:lastRenderedPageBreak/>
              <w:t>室效應造成什麼影響。</w:t>
            </w:r>
          </w:p>
          <w:p w:rsidR="0006474D" w:rsidRPr="00056AA8" w:rsidRDefault="0006474D" w:rsidP="0006474D">
            <w:pPr>
              <w:pStyle w:val="Default"/>
              <w:spacing w:line="260" w:lineRule="exact"/>
              <w:jc w:val="left"/>
              <w:rPr>
                <w:rFonts w:ascii="Times New Roman" w:hAnsi="Times New Roman" w:cs="Times New Roman"/>
                <w:color w:val="auto"/>
                <w:kern w:val="2"/>
                <w:sz w:val="22"/>
                <w:szCs w:val="22"/>
              </w:rPr>
            </w:pPr>
            <w:r w:rsidRPr="00056AA8">
              <w:rPr>
                <w:rFonts w:eastAsia="標楷體" w:hint="eastAsia"/>
                <w:color w:val="auto"/>
                <w:sz w:val="22"/>
                <w:szCs w:val="22"/>
              </w:rPr>
              <w:t>●</w:t>
            </w:r>
            <w:r w:rsidRPr="00056AA8">
              <w:rPr>
                <w:rFonts w:eastAsia="標楷體" w:hint="eastAsia"/>
                <w:color w:val="auto"/>
                <w:kern w:val="2"/>
                <w:sz w:val="22"/>
                <w:szCs w:val="22"/>
              </w:rPr>
              <w:t>能說出有</w:t>
            </w:r>
            <w:proofErr w:type="gramStart"/>
            <w:r w:rsidRPr="00056AA8">
              <w:rPr>
                <w:rFonts w:eastAsia="標楷體" w:hint="eastAsia"/>
                <w:color w:val="auto"/>
                <w:kern w:val="2"/>
                <w:sz w:val="22"/>
                <w:szCs w:val="22"/>
              </w:rPr>
              <w:t>哪些變因</w:t>
            </w:r>
            <w:proofErr w:type="gramEnd"/>
            <w:r w:rsidRPr="00056AA8">
              <w:rPr>
                <w:rFonts w:eastAsia="標楷體" w:hint="eastAsia"/>
                <w:color w:val="auto"/>
                <w:kern w:val="2"/>
                <w:sz w:val="22"/>
                <w:szCs w:val="22"/>
              </w:rPr>
              <w:t>可能會影響本活動的溫度變化。</w:t>
            </w:r>
          </w:p>
          <w:p w:rsidR="0006474D" w:rsidRPr="00056AA8" w:rsidRDefault="0006474D" w:rsidP="0006474D">
            <w:pPr>
              <w:pStyle w:val="Default"/>
              <w:spacing w:line="260" w:lineRule="exact"/>
              <w:jc w:val="left"/>
              <w:rPr>
                <w:rFonts w:ascii="Times New Roman" w:hAnsi="Times New Roman" w:cs="Times New Roman"/>
                <w:color w:val="auto"/>
                <w:kern w:val="2"/>
                <w:sz w:val="22"/>
                <w:szCs w:val="22"/>
              </w:rPr>
            </w:pPr>
            <w:r w:rsidRPr="00056AA8">
              <w:rPr>
                <w:rFonts w:eastAsia="標楷體" w:hint="eastAsia"/>
                <w:color w:val="auto"/>
                <w:kern w:val="2"/>
                <w:sz w:val="22"/>
                <w:szCs w:val="22"/>
              </w:rPr>
              <w:t>3.書面報告</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06474D" w:rsidRPr="00056AA8" w:rsidRDefault="0006474D" w:rsidP="0006474D">
            <w:pPr>
              <w:spacing w:line="260" w:lineRule="exact"/>
              <w:jc w:val="left"/>
              <w:rPr>
                <w:b/>
                <w:sz w:val="22"/>
                <w:szCs w:val="22"/>
              </w:rPr>
            </w:pPr>
            <w:r w:rsidRPr="00056AA8">
              <w:rPr>
                <w:rFonts w:ascii="標楷體" w:eastAsia="標楷體" w:hAnsi="標楷體" w:cs="DFKaiShu-SB-Estd-BF" w:hint="eastAsia"/>
                <w:b/>
                <w:color w:val="auto"/>
                <w:sz w:val="22"/>
                <w:szCs w:val="22"/>
              </w:rPr>
              <w:lastRenderedPageBreak/>
              <w:t>【戶外教育】</w:t>
            </w:r>
          </w:p>
          <w:p w:rsidR="0006474D" w:rsidRPr="00056AA8" w:rsidRDefault="0006474D" w:rsidP="0006474D">
            <w:pPr>
              <w:spacing w:line="260" w:lineRule="exact"/>
              <w:jc w:val="left"/>
              <w:rPr>
                <w:sz w:val="22"/>
                <w:szCs w:val="22"/>
              </w:rPr>
            </w:pPr>
            <w:r w:rsidRPr="00056AA8">
              <w:rPr>
                <w:rFonts w:ascii="標楷體" w:eastAsia="標楷體" w:hAnsi="標楷體" w:cs="DFKaiShu-SB-Estd-BF" w:hint="eastAsia"/>
                <w:color w:val="auto"/>
                <w:sz w:val="22"/>
                <w:szCs w:val="22"/>
              </w:rPr>
              <w:t>戶J1 善用教室外、戶外及校外教學，認識臺灣</w:t>
            </w:r>
            <w:proofErr w:type="gramStart"/>
            <w:r w:rsidRPr="00056AA8">
              <w:rPr>
                <w:rFonts w:ascii="標楷體" w:eastAsia="標楷體" w:hAnsi="標楷體" w:cs="DFKaiShu-SB-Estd-BF" w:hint="eastAsia"/>
                <w:color w:val="auto"/>
                <w:sz w:val="22"/>
                <w:szCs w:val="22"/>
              </w:rPr>
              <w:t>環境並參訪</w:t>
            </w:r>
            <w:proofErr w:type="gramEnd"/>
            <w:r w:rsidRPr="00056AA8">
              <w:rPr>
                <w:rFonts w:ascii="標楷體" w:eastAsia="標楷體" w:hAnsi="標楷體" w:cs="DFKaiShu-SB-Estd-BF" w:hint="eastAsia"/>
                <w:color w:val="auto"/>
                <w:sz w:val="22"/>
                <w:szCs w:val="22"/>
              </w:rPr>
              <w:t>自然及文化資產，如國</w:t>
            </w:r>
            <w:r w:rsidRPr="00056AA8">
              <w:rPr>
                <w:rFonts w:ascii="標楷體" w:eastAsia="標楷體" w:hAnsi="標楷體" w:cs="DFKaiShu-SB-Estd-BF" w:hint="eastAsia"/>
                <w:color w:val="auto"/>
                <w:sz w:val="22"/>
                <w:szCs w:val="22"/>
              </w:rPr>
              <w:lastRenderedPageBreak/>
              <w:t>家公園、國家風景區及森林公園等。</w:t>
            </w:r>
          </w:p>
          <w:p w:rsidR="0006474D" w:rsidRPr="00056AA8" w:rsidRDefault="0006474D" w:rsidP="0006474D">
            <w:pPr>
              <w:spacing w:line="260" w:lineRule="exact"/>
              <w:jc w:val="left"/>
              <w:rPr>
                <w:sz w:val="22"/>
                <w:szCs w:val="22"/>
              </w:rPr>
            </w:pPr>
            <w:r w:rsidRPr="00056AA8">
              <w:rPr>
                <w:rFonts w:ascii="標楷體" w:eastAsia="標楷體" w:hAnsi="標楷體" w:cs="DFKaiShu-SB-Estd-BF" w:hint="eastAsia"/>
                <w:color w:val="auto"/>
                <w:sz w:val="22"/>
                <w:szCs w:val="22"/>
              </w:rPr>
              <w:t>戶J2 擴充對環境的理解，運用所學的知識到生活當中，具備觀察、描述、測量紀錄的能力。</w:t>
            </w:r>
          </w:p>
          <w:p w:rsidR="0006474D" w:rsidRPr="00056AA8" w:rsidRDefault="0006474D" w:rsidP="0006474D">
            <w:pPr>
              <w:spacing w:line="260" w:lineRule="exact"/>
              <w:jc w:val="left"/>
              <w:rPr>
                <w:b/>
                <w:sz w:val="22"/>
                <w:szCs w:val="22"/>
              </w:rPr>
            </w:pPr>
            <w:r w:rsidRPr="00056AA8">
              <w:rPr>
                <w:rFonts w:ascii="標楷體" w:eastAsia="標楷體" w:hAnsi="標楷體" w:cs="DFKaiShu-SB-Estd-BF" w:hint="eastAsia"/>
                <w:b/>
                <w:color w:val="auto"/>
                <w:sz w:val="22"/>
                <w:szCs w:val="22"/>
              </w:rPr>
              <w:t>【品德教育】</w:t>
            </w:r>
          </w:p>
          <w:p w:rsidR="0006474D" w:rsidRPr="00056AA8" w:rsidRDefault="0006474D" w:rsidP="0006474D">
            <w:pPr>
              <w:spacing w:line="260" w:lineRule="exact"/>
              <w:jc w:val="left"/>
              <w:rPr>
                <w:sz w:val="22"/>
                <w:szCs w:val="22"/>
              </w:rPr>
            </w:pPr>
            <w:r w:rsidRPr="00056AA8">
              <w:rPr>
                <w:rFonts w:ascii="標楷體" w:eastAsia="標楷體" w:hAnsi="標楷體" w:cs="DFKaiShu-SB-Estd-BF" w:hint="eastAsia"/>
                <w:color w:val="auto"/>
                <w:sz w:val="22"/>
                <w:szCs w:val="22"/>
              </w:rPr>
              <w:t>品J3 關懷生活環境與自然生態永續發展。</w:t>
            </w:r>
          </w:p>
          <w:p w:rsidR="0006474D" w:rsidRPr="00056AA8" w:rsidRDefault="0006474D" w:rsidP="0006474D">
            <w:pPr>
              <w:pStyle w:val="Default"/>
              <w:spacing w:line="260" w:lineRule="exact"/>
              <w:jc w:val="left"/>
              <w:rPr>
                <w:rFonts w:ascii="Times New Roman" w:hAnsi="Times New Roman" w:cs="Times New Roman"/>
                <w:b/>
                <w:color w:val="auto"/>
                <w:kern w:val="2"/>
                <w:sz w:val="22"/>
                <w:szCs w:val="22"/>
              </w:rPr>
            </w:pPr>
            <w:r w:rsidRPr="00056AA8">
              <w:rPr>
                <w:rFonts w:eastAsia="標楷體" w:cs="DFKaiShu-SB-Estd-BF" w:hint="eastAsia"/>
                <w:b/>
                <w:color w:val="auto"/>
                <w:kern w:val="2"/>
                <w:sz w:val="22"/>
                <w:szCs w:val="22"/>
              </w:rPr>
              <w:t>【環境教育】</w:t>
            </w:r>
          </w:p>
          <w:p w:rsidR="0006474D" w:rsidRPr="00056AA8" w:rsidRDefault="0006474D" w:rsidP="0006474D">
            <w:pPr>
              <w:spacing w:line="260" w:lineRule="exact"/>
              <w:jc w:val="left"/>
              <w:rPr>
                <w:sz w:val="22"/>
                <w:szCs w:val="22"/>
              </w:rPr>
            </w:pPr>
            <w:r w:rsidRPr="00056AA8">
              <w:rPr>
                <w:rFonts w:ascii="標楷體" w:eastAsia="標楷體" w:hAnsi="標楷體" w:cs="DFKaiShu-SB-Estd-BF" w:hint="eastAsia"/>
                <w:color w:val="auto"/>
                <w:sz w:val="22"/>
                <w:szCs w:val="22"/>
              </w:rPr>
              <w:t>環J10 了解天然災害對人類生活、生命、社會發展與經濟產業的衝擊。</w:t>
            </w:r>
          </w:p>
        </w:tc>
        <w:tc>
          <w:tcPr>
            <w:tcW w:w="1784" w:type="dxa"/>
            <w:tcBorders>
              <w:top w:val="single" w:sz="8" w:space="0" w:color="000000"/>
              <w:bottom w:val="single" w:sz="8" w:space="0" w:color="000000"/>
              <w:right w:val="single" w:sz="8" w:space="0" w:color="000000"/>
            </w:tcBorders>
          </w:tcPr>
          <w:p w:rsidR="0006474D" w:rsidRPr="00056AA8" w:rsidRDefault="0006474D" w:rsidP="0006474D">
            <w:pPr>
              <w:adjustRightInd w:val="0"/>
              <w:snapToGrid w:val="0"/>
              <w:spacing w:line="0" w:lineRule="atLeast"/>
              <w:ind w:hanging="7"/>
              <w:jc w:val="left"/>
              <w:rPr>
                <w:rFonts w:ascii="標楷體" w:eastAsia="標楷體" w:hAnsi="標楷體" w:cs="標楷體"/>
                <w:sz w:val="22"/>
                <w:szCs w:val="22"/>
              </w:rPr>
            </w:pPr>
            <w:r w:rsidRPr="00056AA8">
              <w:rPr>
                <w:rFonts w:ascii="標楷體" w:eastAsia="標楷體" w:hAnsi="標楷體" w:cs="標楷體"/>
                <w:sz w:val="22"/>
                <w:szCs w:val="22"/>
              </w:rPr>
              <w:lastRenderedPageBreak/>
              <w:t>□</w:t>
            </w:r>
            <w:r w:rsidRPr="00056AA8">
              <w:rPr>
                <w:rFonts w:ascii="標楷體" w:eastAsia="標楷體" w:hAnsi="標楷體" w:cs="標楷體" w:hint="eastAsia"/>
                <w:sz w:val="22"/>
                <w:szCs w:val="22"/>
              </w:rPr>
              <w:t>實施跨領域或</w:t>
            </w:r>
            <w:r w:rsidRPr="00056AA8">
              <w:rPr>
                <w:rFonts w:ascii="標楷體" w:eastAsia="標楷體" w:hAnsi="標楷體" w:cs="標楷體" w:hint="eastAsia"/>
                <w:color w:val="auto"/>
                <w:sz w:val="22"/>
                <w:szCs w:val="22"/>
              </w:rPr>
              <w:t>跨</w:t>
            </w:r>
            <w:r w:rsidRPr="00056AA8">
              <w:rPr>
                <w:rFonts w:ascii="標楷體" w:eastAsia="標楷體" w:hAnsi="標楷體" w:cs="標楷體" w:hint="eastAsia"/>
                <w:sz w:val="22"/>
                <w:szCs w:val="22"/>
              </w:rPr>
              <w:t>科目</w:t>
            </w:r>
            <w:r w:rsidRPr="00056AA8">
              <w:rPr>
                <w:rFonts w:ascii="標楷體" w:eastAsia="標楷體" w:hAnsi="標楷體" w:cs="標楷體"/>
                <w:sz w:val="22"/>
                <w:szCs w:val="22"/>
              </w:rPr>
              <w:t>協同</w:t>
            </w:r>
            <w:r w:rsidRPr="00056AA8">
              <w:rPr>
                <w:rFonts w:ascii="標楷體" w:eastAsia="標楷體" w:hAnsi="標楷體" w:cs="標楷體" w:hint="eastAsia"/>
                <w:sz w:val="22"/>
                <w:szCs w:val="22"/>
              </w:rPr>
              <w:t>教學(需另申請授課鐘點費者)</w:t>
            </w:r>
          </w:p>
          <w:p w:rsidR="0006474D" w:rsidRPr="00056AA8" w:rsidRDefault="0006474D" w:rsidP="0006474D">
            <w:pPr>
              <w:adjustRightInd w:val="0"/>
              <w:snapToGrid w:val="0"/>
              <w:spacing w:line="0" w:lineRule="atLeast"/>
              <w:ind w:left="110" w:hangingChars="50" w:hanging="110"/>
              <w:jc w:val="left"/>
              <w:rPr>
                <w:rFonts w:ascii="標楷體" w:eastAsia="標楷體" w:hAnsi="標楷體" w:cs="標楷體"/>
                <w:sz w:val="22"/>
                <w:szCs w:val="22"/>
              </w:rPr>
            </w:pPr>
            <w:r w:rsidRPr="00056AA8">
              <w:rPr>
                <w:rFonts w:ascii="標楷體" w:eastAsia="標楷體" w:hAnsi="標楷體" w:cs="標楷體" w:hint="eastAsia"/>
                <w:sz w:val="22"/>
                <w:szCs w:val="22"/>
              </w:rPr>
              <w:t>1.協同科目：</w:t>
            </w:r>
          </w:p>
          <w:p w:rsidR="0006474D" w:rsidRPr="00056AA8" w:rsidRDefault="0006474D" w:rsidP="0006474D">
            <w:pPr>
              <w:adjustRightInd w:val="0"/>
              <w:snapToGrid w:val="0"/>
              <w:spacing w:line="0" w:lineRule="atLeast"/>
              <w:jc w:val="left"/>
              <w:rPr>
                <w:rFonts w:ascii="標楷體" w:eastAsia="標楷體" w:hAnsi="標楷體" w:cs="標楷體"/>
                <w:sz w:val="22"/>
                <w:szCs w:val="22"/>
                <w:u w:val="single"/>
              </w:rPr>
            </w:pPr>
            <w:r w:rsidRPr="00056AA8">
              <w:rPr>
                <w:rFonts w:ascii="標楷體" w:eastAsia="標楷體" w:hAnsi="標楷體" w:cs="標楷體" w:hint="eastAsia"/>
                <w:sz w:val="22"/>
                <w:szCs w:val="22"/>
                <w:u w:val="single"/>
              </w:rPr>
              <w:t xml:space="preserve"> </w:t>
            </w:r>
            <w:proofErr w:type="gramStart"/>
            <w:r w:rsidRPr="00056AA8">
              <w:rPr>
                <w:rFonts w:ascii="標楷體" w:eastAsia="標楷體" w:hAnsi="標楷體" w:cs="標楷體" w:hint="eastAsia"/>
                <w:sz w:val="22"/>
                <w:szCs w:val="22"/>
                <w:u w:val="single"/>
              </w:rPr>
              <w:t>＿</w:t>
            </w:r>
            <w:proofErr w:type="gramEnd"/>
            <w:r w:rsidRPr="00056AA8">
              <w:rPr>
                <w:rFonts w:ascii="標楷體" w:eastAsia="標楷體" w:hAnsi="標楷體" w:cs="標楷體" w:hint="eastAsia"/>
                <w:sz w:val="22"/>
                <w:szCs w:val="22"/>
                <w:u w:val="single"/>
              </w:rPr>
              <w:t xml:space="preserve">       ＿ </w:t>
            </w:r>
          </w:p>
          <w:p w:rsidR="0006474D" w:rsidRPr="00056AA8" w:rsidRDefault="0006474D" w:rsidP="0006474D">
            <w:pPr>
              <w:adjustRightInd w:val="0"/>
              <w:snapToGrid w:val="0"/>
              <w:spacing w:line="0" w:lineRule="atLeast"/>
              <w:ind w:hanging="7"/>
              <w:jc w:val="left"/>
              <w:rPr>
                <w:rFonts w:ascii="標楷體" w:eastAsia="標楷體" w:hAnsi="標楷體" w:cs="標楷體"/>
                <w:sz w:val="22"/>
                <w:szCs w:val="22"/>
                <w:u w:val="single"/>
              </w:rPr>
            </w:pPr>
            <w:r w:rsidRPr="00056AA8">
              <w:rPr>
                <w:rFonts w:ascii="標楷體" w:eastAsia="標楷體" w:hAnsi="標楷體" w:cs="標楷體" w:hint="eastAsia"/>
                <w:sz w:val="22"/>
                <w:szCs w:val="22"/>
              </w:rPr>
              <w:lastRenderedPageBreak/>
              <w:t>2.協同</w:t>
            </w:r>
            <w:r w:rsidRPr="00056AA8">
              <w:rPr>
                <w:rFonts w:ascii="標楷體" w:eastAsia="標楷體" w:hAnsi="標楷體" w:cs="標楷體"/>
                <w:sz w:val="22"/>
                <w:szCs w:val="22"/>
              </w:rPr>
              <w:t>節數</w:t>
            </w:r>
            <w:r w:rsidRPr="00056AA8">
              <w:rPr>
                <w:rFonts w:ascii="標楷體" w:eastAsia="標楷體" w:hAnsi="標楷體" w:cs="標楷體" w:hint="eastAsia"/>
                <w:sz w:val="22"/>
                <w:szCs w:val="22"/>
              </w:rPr>
              <w:t>：</w:t>
            </w:r>
          </w:p>
          <w:p w:rsidR="0006474D" w:rsidRPr="00056AA8" w:rsidRDefault="0006474D" w:rsidP="0006474D">
            <w:pPr>
              <w:adjustRightInd w:val="0"/>
              <w:snapToGrid w:val="0"/>
              <w:spacing w:line="0" w:lineRule="atLeast"/>
              <w:ind w:hanging="7"/>
              <w:jc w:val="left"/>
              <w:rPr>
                <w:rFonts w:ascii="標楷體" w:eastAsia="標楷體" w:hAnsi="標楷體" w:cs="標楷體"/>
                <w:sz w:val="22"/>
                <w:szCs w:val="22"/>
              </w:rPr>
            </w:pPr>
            <w:proofErr w:type="gramStart"/>
            <w:r w:rsidRPr="00056AA8">
              <w:rPr>
                <w:rFonts w:ascii="標楷體" w:eastAsia="標楷體" w:hAnsi="標楷體" w:cs="標楷體" w:hint="eastAsia"/>
                <w:sz w:val="22"/>
                <w:szCs w:val="22"/>
                <w:u w:val="single"/>
              </w:rPr>
              <w:t>＿</w:t>
            </w:r>
            <w:proofErr w:type="gramEnd"/>
            <w:r w:rsidRPr="00056AA8">
              <w:rPr>
                <w:rFonts w:ascii="標楷體" w:eastAsia="標楷體" w:hAnsi="標楷體" w:cs="標楷體" w:hint="eastAsia"/>
                <w:sz w:val="22"/>
                <w:szCs w:val="22"/>
                <w:u w:val="single"/>
              </w:rPr>
              <w:t xml:space="preserve">      ＿＿</w:t>
            </w:r>
          </w:p>
        </w:tc>
      </w:tr>
      <w:tr w:rsidR="0006474D" w:rsidTr="00B27750">
        <w:trPr>
          <w:trHeight w:val="332"/>
          <w:jc w:val="center"/>
        </w:trPr>
        <w:tc>
          <w:tcPr>
            <w:tcW w:w="1247" w:type="dxa"/>
            <w:tcBorders>
              <w:top w:val="single" w:sz="8" w:space="0" w:color="000000"/>
              <w:left w:val="single" w:sz="8" w:space="0" w:color="000000"/>
              <w:bottom w:val="single" w:sz="8" w:space="0" w:color="000000"/>
              <w:right w:val="single" w:sz="8" w:space="0" w:color="000000"/>
            </w:tcBorders>
          </w:tcPr>
          <w:p w:rsidR="0006474D" w:rsidRPr="001B7FB2" w:rsidRDefault="0006474D" w:rsidP="0006474D">
            <w:pPr>
              <w:jc w:val="center"/>
              <w:rPr>
                <w:rFonts w:ascii="標楷體" w:eastAsia="標楷體" w:hAnsi="標楷體" w:cs="標楷體"/>
                <w:color w:val="000000" w:themeColor="text1"/>
                <w:sz w:val="24"/>
                <w:szCs w:val="24"/>
              </w:rPr>
            </w:pPr>
            <w:r w:rsidRPr="001B7FB2">
              <w:rPr>
                <w:rFonts w:ascii="標楷體" w:eastAsia="標楷體" w:hAnsi="標楷體" w:cs="標楷體" w:hint="eastAsia"/>
                <w:color w:val="000000" w:themeColor="text1"/>
                <w:sz w:val="24"/>
                <w:szCs w:val="24"/>
              </w:rPr>
              <w:lastRenderedPageBreak/>
              <w:t>第</w:t>
            </w:r>
            <w:r>
              <w:rPr>
                <w:rFonts w:ascii="標楷體" w:eastAsia="標楷體" w:hAnsi="標楷體" w:cs="標楷體" w:hint="eastAsia"/>
                <w:color w:val="000000" w:themeColor="text1"/>
                <w:sz w:val="24"/>
                <w:szCs w:val="24"/>
              </w:rPr>
              <w:t>二十一</w:t>
            </w:r>
            <w:proofErr w:type="gramStart"/>
            <w:r w:rsidRPr="001B7FB2">
              <w:rPr>
                <w:rFonts w:ascii="標楷體" w:eastAsia="標楷體" w:hAnsi="標楷體" w:cs="標楷體" w:hint="eastAsia"/>
                <w:color w:val="000000" w:themeColor="text1"/>
                <w:sz w:val="24"/>
                <w:szCs w:val="24"/>
              </w:rPr>
              <w:t>週</w:t>
            </w:r>
            <w:proofErr w:type="gramEnd"/>
          </w:p>
          <w:p w:rsidR="0006474D" w:rsidRPr="001B7FB2" w:rsidRDefault="0006474D" w:rsidP="0006474D">
            <w:pPr>
              <w:jc w:val="center"/>
              <w:rPr>
                <w:rFonts w:ascii="標楷體" w:eastAsia="標楷體" w:hAnsi="標楷體" w:cs="標楷體"/>
                <w:color w:val="000000" w:themeColor="text1"/>
                <w:sz w:val="24"/>
                <w:szCs w:val="24"/>
              </w:rPr>
            </w:pPr>
            <w:r>
              <w:rPr>
                <w:rFonts w:ascii="標楷體" w:eastAsia="標楷體" w:hAnsi="標楷體" w:cs="標楷體" w:hint="eastAsia"/>
                <w:color w:val="000000" w:themeColor="text1"/>
                <w:sz w:val="24"/>
                <w:szCs w:val="24"/>
              </w:rPr>
              <w:t>6/29-3/30</w:t>
            </w:r>
          </w:p>
        </w:tc>
        <w:tc>
          <w:tcPr>
            <w:tcW w:w="1701" w:type="dxa"/>
            <w:tcBorders>
              <w:top w:val="single" w:sz="8" w:space="0" w:color="000000"/>
              <w:left w:val="single" w:sz="8" w:space="0" w:color="000000"/>
              <w:bottom w:val="single" w:sz="8" w:space="0" w:color="000000"/>
              <w:right w:val="single" w:sz="8" w:space="0" w:color="000000"/>
            </w:tcBorders>
          </w:tcPr>
          <w:p w:rsidR="0006474D" w:rsidRPr="00056AA8" w:rsidRDefault="0006474D" w:rsidP="0006474D">
            <w:pPr>
              <w:pStyle w:val="Default"/>
              <w:spacing w:line="260" w:lineRule="exact"/>
              <w:jc w:val="left"/>
              <w:rPr>
                <w:rFonts w:ascii="Times New Roman" w:hAnsi="Times New Roman" w:cs="Times New Roman"/>
                <w:color w:val="auto"/>
                <w:kern w:val="2"/>
                <w:sz w:val="22"/>
                <w:szCs w:val="22"/>
              </w:rPr>
            </w:pPr>
            <w:r w:rsidRPr="00056AA8">
              <w:rPr>
                <w:rFonts w:eastAsia="標楷體" w:hint="eastAsia"/>
                <w:color w:val="auto"/>
                <w:kern w:val="2"/>
                <w:sz w:val="22"/>
                <w:szCs w:val="22"/>
              </w:rPr>
              <w:t>tr-IV-1 能</w:t>
            </w:r>
            <w:proofErr w:type="gramStart"/>
            <w:r w:rsidRPr="00056AA8">
              <w:rPr>
                <w:rFonts w:eastAsia="標楷體" w:hint="eastAsia"/>
                <w:color w:val="auto"/>
                <w:kern w:val="2"/>
                <w:sz w:val="22"/>
                <w:szCs w:val="22"/>
              </w:rPr>
              <w:t>將所習得</w:t>
            </w:r>
            <w:proofErr w:type="gramEnd"/>
            <w:r w:rsidRPr="00056AA8">
              <w:rPr>
                <w:rFonts w:eastAsia="標楷體" w:hint="eastAsia"/>
                <w:color w:val="auto"/>
                <w:kern w:val="2"/>
                <w:sz w:val="22"/>
                <w:szCs w:val="22"/>
              </w:rPr>
              <w:t>的知識正確的連結到所觀察到的自然現象及實驗數據，並推論出其中的關聯，進而運用習得的知識來解釋自己論點的正確性。</w:t>
            </w:r>
          </w:p>
          <w:p w:rsidR="0006474D" w:rsidRPr="00056AA8" w:rsidRDefault="0006474D" w:rsidP="0006474D">
            <w:pPr>
              <w:pStyle w:val="Default"/>
              <w:spacing w:line="260" w:lineRule="exact"/>
              <w:jc w:val="left"/>
              <w:rPr>
                <w:rFonts w:ascii="Times New Roman" w:hAnsi="Times New Roman" w:cs="Times New Roman"/>
                <w:color w:val="auto"/>
                <w:kern w:val="2"/>
                <w:sz w:val="22"/>
                <w:szCs w:val="22"/>
              </w:rPr>
            </w:pPr>
            <w:r w:rsidRPr="00056AA8">
              <w:rPr>
                <w:rFonts w:eastAsia="標楷體" w:hint="eastAsia"/>
                <w:color w:val="auto"/>
                <w:kern w:val="2"/>
                <w:sz w:val="22"/>
                <w:szCs w:val="22"/>
              </w:rPr>
              <w:t>pa-IV-1 能分析歸納、製作圖表、使用資訊與數學等方法，整理資訊或數據。</w:t>
            </w:r>
          </w:p>
          <w:p w:rsidR="0006474D" w:rsidRPr="00056AA8" w:rsidRDefault="0006474D" w:rsidP="0006474D">
            <w:pPr>
              <w:pStyle w:val="Default"/>
              <w:spacing w:line="260" w:lineRule="exact"/>
              <w:jc w:val="left"/>
              <w:rPr>
                <w:rFonts w:ascii="Times New Roman" w:hAnsi="Times New Roman" w:cs="Times New Roman"/>
                <w:color w:val="auto"/>
                <w:kern w:val="2"/>
                <w:sz w:val="22"/>
                <w:szCs w:val="22"/>
              </w:rPr>
            </w:pPr>
            <w:r w:rsidRPr="00056AA8">
              <w:rPr>
                <w:rFonts w:eastAsia="標楷體" w:hint="eastAsia"/>
                <w:color w:val="auto"/>
                <w:kern w:val="2"/>
                <w:sz w:val="22"/>
                <w:szCs w:val="22"/>
              </w:rPr>
              <w:t>pe-IV-2 能正確安全操作適合學習階段的物品、器材儀器、科技設備與資源。能進行客觀的質性觀測或數值</w:t>
            </w:r>
            <w:proofErr w:type="gramStart"/>
            <w:r w:rsidRPr="00056AA8">
              <w:rPr>
                <w:rFonts w:eastAsia="標楷體" w:hint="eastAsia"/>
                <w:color w:val="auto"/>
                <w:kern w:val="2"/>
                <w:sz w:val="22"/>
                <w:szCs w:val="22"/>
              </w:rPr>
              <w:t>量冊並</w:t>
            </w:r>
            <w:proofErr w:type="gramEnd"/>
            <w:r w:rsidRPr="00056AA8">
              <w:rPr>
                <w:rFonts w:eastAsia="標楷體" w:hint="eastAsia"/>
                <w:color w:val="auto"/>
                <w:kern w:val="2"/>
                <w:sz w:val="22"/>
                <w:szCs w:val="22"/>
              </w:rPr>
              <w:t>詳實記錄。</w:t>
            </w:r>
          </w:p>
          <w:p w:rsidR="0006474D" w:rsidRPr="00056AA8" w:rsidRDefault="0006474D" w:rsidP="0006474D">
            <w:pPr>
              <w:pStyle w:val="Default"/>
              <w:spacing w:line="260" w:lineRule="exact"/>
              <w:jc w:val="left"/>
              <w:rPr>
                <w:rFonts w:ascii="Times New Roman" w:hAnsi="Times New Roman" w:cs="Times New Roman"/>
                <w:color w:val="auto"/>
                <w:kern w:val="2"/>
                <w:sz w:val="22"/>
                <w:szCs w:val="22"/>
              </w:rPr>
            </w:pPr>
            <w:r w:rsidRPr="00056AA8">
              <w:rPr>
                <w:rFonts w:eastAsia="標楷體" w:hint="eastAsia"/>
                <w:color w:val="auto"/>
                <w:kern w:val="2"/>
                <w:sz w:val="22"/>
                <w:szCs w:val="22"/>
              </w:rPr>
              <w:t>pc-IV-1 能理解同學的探究過程和結果(或經簡化過的科學報告)，提出合理而且具有</w:t>
            </w:r>
            <w:r w:rsidRPr="00056AA8">
              <w:rPr>
                <w:rFonts w:eastAsia="標楷體" w:hint="eastAsia"/>
                <w:color w:val="auto"/>
                <w:kern w:val="2"/>
                <w:sz w:val="22"/>
                <w:szCs w:val="22"/>
              </w:rPr>
              <w:lastRenderedPageBreak/>
              <w:t>根據的疑問或意見。並能對問題、探究方法、證據及發現，</w:t>
            </w:r>
            <w:proofErr w:type="gramStart"/>
            <w:r w:rsidRPr="00056AA8">
              <w:rPr>
                <w:rFonts w:eastAsia="標楷體" w:hint="eastAsia"/>
                <w:color w:val="auto"/>
                <w:kern w:val="2"/>
                <w:sz w:val="22"/>
                <w:szCs w:val="22"/>
              </w:rPr>
              <w:t>彼此間的符應</w:t>
            </w:r>
            <w:proofErr w:type="gramEnd"/>
            <w:r w:rsidRPr="00056AA8">
              <w:rPr>
                <w:rFonts w:eastAsia="標楷體" w:hint="eastAsia"/>
                <w:color w:val="auto"/>
                <w:kern w:val="2"/>
                <w:sz w:val="22"/>
                <w:szCs w:val="22"/>
              </w:rPr>
              <w:t>情形，進行檢核並提出可能的改善方案。</w:t>
            </w:r>
          </w:p>
          <w:p w:rsidR="0006474D" w:rsidRPr="00056AA8" w:rsidRDefault="0006474D" w:rsidP="0006474D">
            <w:pPr>
              <w:pStyle w:val="Default"/>
              <w:spacing w:line="260" w:lineRule="exact"/>
              <w:jc w:val="left"/>
              <w:rPr>
                <w:rFonts w:ascii="Times New Roman" w:hAnsi="Times New Roman" w:cs="Times New Roman"/>
                <w:color w:val="auto"/>
                <w:kern w:val="2"/>
                <w:sz w:val="22"/>
                <w:szCs w:val="22"/>
              </w:rPr>
            </w:pPr>
            <w:r w:rsidRPr="00056AA8">
              <w:rPr>
                <w:rFonts w:eastAsia="標楷體" w:hint="eastAsia"/>
                <w:color w:val="auto"/>
                <w:kern w:val="2"/>
                <w:sz w:val="22"/>
                <w:szCs w:val="22"/>
              </w:rPr>
              <w:t>pc-IV-2 能利用口語、影像(如攝影、錄影)、文字與圖案、繪圖或實物、科學名詞、數學公式、模型或經教師認可後以報告或新媒體形式表達完整之探究過程、發現與成果、價值、限制和主張等。視需要，並能摘要描述主要過程、發現和可能的運用。</w:t>
            </w:r>
          </w:p>
          <w:p w:rsidR="0006474D" w:rsidRPr="00056AA8" w:rsidRDefault="0006474D" w:rsidP="0006474D">
            <w:pPr>
              <w:pStyle w:val="Default"/>
              <w:spacing w:line="260" w:lineRule="exact"/>
              <w:jc w:val="left"/>
              <w:rPr>
                <w:rFonts w:ascii="Times New Roman" w:hAnsi="Times New Roman" w:cs="Times New Roman"/>
                <w:color w:val="auto"/>
                <w:kern w:val="2"/>
                <w:sz w:val="22"/>
                <w:szCs w:val="22"/>
              </w:rPr>
            </w:pPr>
            <w:r w:rsidRPr="00056AA8">
              <w:rPr>
                <w:rFonts w:eastAsia="標楷體" w:hint="eastAsia"/>
                <w:color w:val="auto"/>
                <w:kern w:val="2"/>
                <w:sz w:val="22"/>
                <w:szCs w:val="22"/>
              </w:rPr>
              <w:t>po-IV-1 能從學習活動、日常經驗及科技運用、自然環境、書刊及網</w:t>
            </w:r>
            <w:r w:rsidRPr="00056AA8">
              <w:rPr>
                <w:rFonts w:eastAsia="標楷體" w:hint="eastAsia"/>
                <w:color w:val="auto"/>
                <w:kern w:val="2"/>
                <w:sz w:val="22"/>
                <w:szCs w:val="22"/>
              </w:rPr>
              <w:lastRenderedPageBreak/>
              <w:t>路媒體中，進行各種有計畫的觀察，進而能察覺問題。</w:t>
            </w:r>
          </w:p>
          <w:p w:rsidR="0006474D" w:rsidRPr="00056AA8" w:rsidRDefault="0006474D" w:rsidP="0006474D">
            <w:pPr>
              <w:pStyle w:val="Default"/>
              <w:spacing w:line="260" w:lineRule="exact"/>
              <w:jc w:val="left"/>
              <w:rPr>
                <w:rFonts w:ascii="Times New Roman" w:hAnsi="Times New Roman" w:cs="Times New Roman"/>
                <w:color w:val="auto"/>
                <w:kern w:val="2"/>
                <w:sz w:val="22"/>
                <w:szCs w:val="22"/>
              </w:rPr>
            </w:pPr>
            <w:r w:rsidRPr="00056AA8">
              <w:rPr>
                <w:rFonts w:eastAsia="標楷體" w:hint="eastAsia"/>
                <w:color w:val="auto"/>
                <w:kern w:val="2"/>
                <w:sz w:val="22"/>
                <w:szCs w:val="22"/>
              </w:rPr>
              <w:t>ai-IV-1 動手實作解決問題或驗證自己想法，而獲得成就感。</w:t>
            </w:r>
          </w:p>
          <w:p w:rsidR="0006474D" w:rsidRPr="00056AA8" w:rsidRDefault="0006474D" w:rsidP="0006474D">
            <w:pPr>
              <w:pStyle w:val="Default"/>
              <w:spacing w:line="260" w:lineRule="exact"/>
              <w:jc w:val="left"/>
              <w:rPr>
                <w:rFonts w:ascii="Times New Roman" w:hAnsi="Times New Roman" w:cs="Times New Roman"/>
                <w:color w:val="auto"/>
                <w:kern w:val="2"/>
                <w:sz w:val="22"/>
                <w:szCs w:val="22"/>
              </w:rPr>
            </w:pPr>
            <w:r w:rsidRPr="00056AA8">
              <w:rPr>
                <w:rFonts w:eastAsia="標楷體" w:hint="eastAsia"/>
                <w:color w:val="auto"/>
                <w:kern w:val="2"/>
                <w:sz w:val="22"/>
                <w:szCs w:val="22"/>
              </w:rPr>
              <w:t>ai-IV-2 透過與同儕的討論，分享科學發現的樂趣。</w:t>
            </w:r>
          </w:p>
          <w:p w:rsidR="0006474D" w:rsidRPr="00056AA8" w:rsidRDefault="0006474D" w:rsidP="0006474D">
            <w:pPr>
              <w:pStyle w:val="Default"/>
              <w:spacing w:line="260" w:lineRule="exact"/>
              <w:jc w:val="left"/>
              <w:rPr>
                <w:rFonts w:ascii="Times New Roman" w:hAnsi="Times New Roman" w:cs="Times New Roman"/>
                <w:color w:val="auto"/>
                <w:kern w:val="2"/>
                <w:sz w:val="22"/>
                <w:szCs w:val="22"/>
              </w:rPr>
            </w:pPr>
            <w:r w:rsidRPr="00056AA8">
              <w:rPr>
                <w:rFonts w:eastAsia="標楷體" w:hint="eastAsia"/>
                <w:color w:val="auto"/>
                <w:kern w:val="2"/>
                <w:sz w:val="22"/>
                <w:szCs w:val="22"/>
              </w:rPr>
              <w:t>ai-IV-3 透過所學到的科學知識和科學探索的各種方法，解釋自然現象發生的原因，建立科學學習的自信心。</w:t>
            </w:r>
          </w:p>
          <w:p w:rsidR="0006474D" w:rsidRPr="00056AA8" w:rsidRDefault="0006474D" w:rsidP="0006474D">
            <w:pPr>
              <w:pStyle w:val="Default"/>
              <w:spacing w:line="260" w:lineRule="exact"/>
              <w:jc w:val="left"/>
              <w:rPr>
                <w:rFonts w:ascii="Times New Roman" w:hAnsi="Times New Roman" w:cs="Times New Roman"/>
                <w:color w:val="auto"/>
                <w:kern w:val="2"/>
                <w:sz w:val="22"/>
                <w:szCs w:val="22"/>
              </w:rPr>
            </w:pPr>
            <w:r w:rsidRPr="00056AA8">
              <w:rPr>
                <w:rFonts w:eastAsia="標楷體" w:hint="eastAsia"/>
                <w:color w:val="auto"/>
                <w:kern w:val="2"/>
                <w:sz w:val="22"/>
                <w:szCs w:val="22"/>
              </w:rPr>
              <w:t>ah-IV-2 應用所學到的科學知識與科學探究方法，幫助自己做出最佳的決定。</w:t>
            </w:r>
          </w:p>
          <w:p w:rsidR="0006474D" w:rsidRPr="00056AA8" w:rsidRDefault="0006474D" w:rsidP="0006474D">
            <w:pPr>
              <w:pStyle w:val="Default"/>
              <w:spacing w:line="260" w:lineRule="exact"/>
              <w:jc w:val="left"/>
              <w:rPr>
                <w:rFonts w:ascii="Times New Roman" w:hAnsi="Times New Roman" w:cs="Times New Roman"/>
                <w:color w:val="auto"/>
                <w:kern w:val="2"/>
                <w:sz w:val="22"/>
                <w:szCs w:val="22"/>
              </w:rPr>
            </w:pPr>
            <w:r w:rsidRPr="00056AA8">
              <w:rPr>
                <w:rFonts w:eastAsia="標楷體" w:hint="eastAsia"/>
                <w:color w:val="auto"/>
                <w:kern w:val="2"/>
                <w:sz w:val="22"/>
                <w:szCs w:val="22"/>
              </w:rPr>
              <w:t>tc-IV-1 能依據已知的自然科學知識與概念，對自己蒐集與分類的科</w:t>
            </w:r>
            <w:r w:rsidRPr="00056AA8">
              <w:rPr>
                <w:rFonts w:eastAsia="標楷體" w:hint="eastAsia"/>
                <w:color w:val="auto"/>
                <w:kern w:val="2"/>
                <w:sz w:val="22"/>
                <w:szCs w:val="22"/>
              </w:rPr>
              <w:lastRenderedPageBreak/>
              <w:t>學數據，抱持合理的懷疑態度，並對他人的資訊或報告，提出自己的看法或解釋。</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06474D" w:rsidRPr="00056AA8" w:rsidRDefault="0006474D" w:rsidP="0006474D">
            <w:pPr>
              <w:adjustRightInd w:val="0"/>
              <w:spacing w:line="260" w:lineRule="exact"/>
              <w:jc w:val="left"/>
              <w:rPr>
                <w:sz w:val="22"/>
                <w:szCs w:val="22"/>
              </w:rPr>
            </w:pPr>
            <w:r w:rsidRPr="00056AA8">
              <w:rPr>
                <w:rFonts w:eastAsia="標楷體" w:hint="eastAsia"/>
                <w:color w:val="auto"/>
                <w:sz w:val="22"/>
                <w:szCs w:val="22"/>
              </w:rPr>
              <w:lastRenderedPageBreak/>
              <w:t xml:space="preserve">Lb-IV-1 </w:t>
            </w:r>
            <w:r w:rsidRPr="00056AA8">
              <w:rPr>
                <w:rFonts w:eastAsia="標楷體" w:hint="eastAsia"/>
                <w:color w:val="auto"/>
                <w:sz w:val="22"/>
                <w:szCs w:val="22"/>
              </w:rPr>
              <w:t>生態系中的非生物因子會影響生物的分布與生存，環境調查時常需檢測非生物因子的變化。</w:t>
            </w:r>
          </w:p>
          <w:p w:rsidR="0006474D" w:rsidRPr="00056AA8" w:rsidRDefault="0006474D" w:rsidP="0006474D">
            <w:pPr>
              <w:pStyle w:val="Default"/>
              <w:spacing w:line="260" w:lineRule="exact"/>
              <w:jc w:val="left"/>
              <w:rPr>
                <w:rFonts w:ascii="Times New Roman" w:hAnsi="Times New Roman" w:cs="Times New Roman"/>
                <w:color w:val="auto"/>
                <w:kern w:val="2"/>
                <w:sz w:val="22"/>
                <w:szCs w:val="22"/>
              </w:rPr>
            </w:pPr>
            <w:r w:rsidRPr="00056AA8">
              <w:rPr>
                <w:rFonts w:eastAsia="標楷體" w:hint="eastAsia"/>
                <w:color w:val="auto"/>
                <w:kern w:val="2"/>
                <w:sz w:val="22"/>
                <w:szCs w:val="22"/>
              </w:rPr>
              <w:t>Db-IV-8 植物體的分布會影響水在地表的流動，也會影響氣溫和空氣品質。</w:t>
            </w:r>
          </w:p>
          <w:p w:rsidR="0006474D" w:rsidRPr="00056AA8" w:rsidRDefault="0006474D" w:rsidP="0006474D">
            <w:pPr>
              <w:pStyle w:val="Default"/>
              <w:spacing w:line="260" w:lineRule="exact"/>
              <w:jc w:val="left"/>
              <w:rPr>
                <w:rFonts w:ascii="Times New Roman" w:hAnsi="Times New Roman" w:cs="Times New Roman"/>
                <w:color w:val="auto"/>
                <w:kern w:val="2"/>
                <w:sz w:val="22"/>
                <w:szCs w:val="22"/>
              </w:rPr>
            </w:pPr>
            <w:r w:rsidRPr="00056AA8">
              <w:rPr>
                <w:rFonts w:eastAsia="標楷體" w:hint="eastAsia"/>
                <w:color w:val="auto"/>
                <w:kern w:val="2"/>
                <w:sz w:val="22"/>
                <w:szCs w:val="22"/>
              </w:rPr>
              <w:t>Lb-IV-2 人類活動會改變環境，也可能影響其他生物的生存。</w:t>
            </w:r>
          </w:p>
          <w:p w:rsidR="0006474D" w:rsidRPr="00056AA8" w:rsidRDefault="0006474D" w:rsidP="0006474D">
            <w:pPr>
              <w:pStyle w:val="Default"/>
              <w:spacing w:line="260" w:lineRule="exact"/>
              <w:jc w:val="left"/>
              <w:rPr>
                <w:rFonts w:ascii="Times New Roman" w:hAnsi="Times New Roman" w:cs="Times New Roman"/>
                <w:color w:val="auto"/>
                <w:kern w:val="2"/>
                <w:sz w:val="22"/>
                <w:szCs w:val="22"/>
              </w:rPr>
            </w:pPr>
            <w:r w:rsidRPr="00056AA8">
              <w:rPr>
                <w:rFonts w:eastAsia="標楷體" w:hint="eastAsia"/>
                <w:color w:val="auto"/>
                <w:kern w:val="2"/>
                <w:sz w:val="22"/>
                <w:szCs w:val="22"/>
              </w:rPr>
              <w:t>Mc-IV-1 生物生長條件與機制在處理環境汙染物質的應用。</w:t>
            </w:r>
          </w:p>
          <w:p w:rsidR="0006474D" w:rsidRPr="00056AA8" w:rsidRDefault="0006474D" w:rsidP="0006474D">
            <w:pPr>
              <w:pStyle w:val="Default"/>
              <w:spacing w:line="260" w:lineRule="exact"/>
              <w:jc w:val="left"/>
              <w:rPr>
                <w:rFonts w:ascii="Times New Roman" w:hAnsi="Times New Roman" w:cs="Times New Roman"/>
                <w:color w:val="auto"/>
                <w:kern w:val="2"/>
                <w:sz w:val="22"/>
                <w:szCs w:val="22"/>
              </w:rPr>
            </w:pPr>
            <w:r w:rsidRPr="00056AA8">
              <w:rPr>
                <w:rFonts w:eastAsia="標楷體" w:hint="eastAsia"/>
                <w:color w:val="auto"/>
                <w:kern w:val="2"/>
                <w:sz w:val="22"/>
                <w:szCs w:val="22"/>
              </w:rPr>
              <w:t>Md-IV-1 生物保育知識與技能在防治天然災害的應用。</w:t>
            </w:r>
          </w:p>
          <w:p w:rsidR="0006474D" w:rsidRPr="00056AA8" w:rsidRDefault="0006474D" w:rsidP="0006474D">
            <w:pPr>
              <w:pStyle w:val="Default"/>
              <w:spacing w:line="260" w:lineRule="exact"/>
              <w:jc w:val="left"/>
              <w:rPr>
                <w:rFonts w:ascii="Times New Roman" w:hAnsi="Times New Roman" w:cs="Times New Roman"/>
                <w:color w:val="auto"/>
                <w:kern w:val="2"/>
                <w:sz w:val="22"/>
                <w:szCs w:val="22"/>
              </w:rPr>
            </w:pPr>
            <w:r w:rsidRPr="00056AA8">
              <w:rPr>
                <w:rFonts w:eastAsia="標楷體" w:hint="eastAsia"/>
                <w:color w:val="auto"/>
                <w:kern w:val="2"/>
                <w:sz w:val="22"/>
                <w:szCs w:val="22"/>
              </w:rPr>
              <w:t>INg-IV-5 生物活動會改變環境，環境改變之後也會影響生物活動。</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跨科主題</w:t>
            </w:r>
          </w:p>
          <w:p w:rsidR="0006474D" w:rsidRPr="00056AA8" w:rsidRDefault="0006474D" w:rsidP="0006474D">
            <w:pPr>
              <w:spacing w:line="260" w:lineRule="exact"/>
              <w:jc w:val="left"/>
              <w:rPr>
                <w:sz w:val="22"/>
                <w:szCs w:val="22"/>
              </w:rPr>
            </w:pPr>
            <w:r w:rsidRPr="00056AA8">
              <w:rPr>
                <w:rFonts w:ascii="標楷體" w:eastAsia="標楷體" w:hAnsi="標楷體" w:cs="標楷體" w:hint="eastAsia"/>
                <w:color w:val="auto"/>
                <w:sz w:val="22"/>
                <w:szCs w:val="22"/>
              </w:rPr>
              <w:t>地球的過去、現在與未來</w:t>
            </w:r>
            <w:r w:rsidRPr="00056AA8">
              <w:rPr>
                <w:rFonts w:ascii="標楷體" w:eastAsia="標楷體" w:hAnsi="標楷體" w:cs="標楷體" w:hint="eastAsia"/>
                <w:bCs/>
                <w:snapToGrid w:val="0"/>
                <w:color w:val="auto"/>
                <w:sz w:val="22"/>
                <w:szCs w:val="22"/>
              </w:rPr>
              <w:t>（第三次段考）</w:t>
            </w:r>
          </w:p>
          <w:p w:rsidR="0006474D" w:rsidRPr="00056AA8" w:rsidRDefault="0006474D" w:rsidP="0006474D">
            <w:pPr>
              <w:pStyle w:val="Default"/>
              <w:spacing w:line="260" w:lineRule="exact"/>
              <w:jc w:val="left"/>
              <w:rPr>
                <w:rFonts w:ascii="Times New Roman" w:hAnsi="Times New Roman" w:cs="Times New Roman"/>
                <w:color w:val="auto"/>
                <w:kern w:val="2"/>
                <w:sz w:val="22"/>
                <w:szCs w:val="22"/>
              </w:rPr>
            </w:pPr>
            <w:r w:rsidRPr="00056AA8">
              <w:rPr>
                <w:rFonts w:eastAsia="標楷體" w:hint="eastAsia"/>
                <w:color w:val="auto"/>
                <w:kern w:val="2"/>
                <w:sz w:val="22"/>
                <w:szCs w:val="22"/>
              </w:rPr>
              <w:t>【模擬溫室效應】</w:t>
            </w:r>
          </w:p>
          <w:p w:rsidR="0006474D" w:rsidRPr="00056AA8" w:rsidRDefault="0006474D" w:rsidP="0006474D">
            <w:pPr>
              <w:pStyle w:val="Default"/>
              <w:spacing w:line="260" w:lineRule="exact"/>
              <w:jc w:val="left"/>
              <w:rPr>
                <w:rFonts w:ascii="Times New Roman" w:hAnsi="Times New Roman" w:cs="Times New Roman"/>
                <w:color w:val="auto"/>
                <w:kern w:val="2"/>
                <w:sz w:val="22"/>
                <w:szCs w:val="22"/>
              </w:rPr>
            </w:pPr>
            <w:r w:rsidRPr="00056AA8">
              <w:rPr>
                <w:rFonts w:eastAsia="標楷體" w:hint="eastAsia"/>
                <w:color w:val="auto"/>
                <w:kern w:val="2"/>
                <w:sz w:val="22"/>
                <w:szCs w:val="22"/>
              </w:rPr>
              <w:t>1.儘量選擇較小盆的盆栽，以免操作不易。配合盆栽大小準備放的下盆栽的玻璃瓶(亦可用壓克力箱)為宜。</w:t>
            </w:r>
          </w:p>
          <w:p w:rsidR="0006474D" w:rsidRPr="00056AA8" w:rsidRDefault="0006474D" w:rsidP="0006474D">
            <w:pPr>
              <w:pStyle w:val="Default"/>
              <w:spacing w:line="260" w:lineRule="exact"/>
              <w:jc w:val="left"/>
              <w:rPr>
                <w:rFonts w:ascii="Times New Roman" w:hAnsi="Times New Roman" w:cs="Times New Roman"/>
                <w:color w:val="auto"/>
                <w:kern w:val="2"/>
                <w:sz w:val="22"/>
                <w:szCs w:val="22"/>
              </w:rPr>
            </w:pPr>
            <w:r w:rsidRPr="00056AA8">
              <w:rPr>
                <w:rFonts w:eastAsia="標楷體" w:hint="eastAsia"/>
                <w:color w:val="auto"/>
                <w:kern w:val="2"/>
                <w:sz w:val="22"/>
                <w:szCs w:val="22"/>
              </w:rPr>
              <w:t>2.除了使用草本植物盆栽之外，也可使用木本植物盆栽，比較草本植物和木本植物降溫之效果。</w:t>
            </w:r>
          </w:p>
          <w:p w:rsidR="0006474D" w:rsidRPr="00056AA8" w:rsidRDefault="0006474D" w:rsidP="0006474D">
            <w:pPr>
              <w:pStyle w:val="Default"/>
              <w:spacing w:line="260" w:lineRule="exact"/>
              <w:jc w:val="left"/>
              <w:rPr>
                <w:rFonts w:ascii="Times New Roman" w:hAnsi="Times New Roman" w:cs="Times New Roman"/>
                <w:color w:val="auto"/>
                <w:kern w:val="2"/>
                <w:sz w:val="22"/>
                <w:szCs w:val="22"/>
              </w:rPr>
            </w:pPr>
            <w:r w:rsidRPr="00056AA8">
              <w:rPr>
                <w:rFonts w:eastAsia="標楷體" w:hint="eastAsia"/>
                <w:color w:val="auto"/>
                <w:kern w:val="2"/>
                <w:sz w:val="22"/>
                <w:szCs w:val="22"/>
              </w:rPr>
              <w:t>3.若時間允許，三組玻璃瓶能先放在陽光下3天以上，較能減少植物組二氧化碳量的變動(讓呼吸作用與光合作用能達到平衡)。</w:t>
            </w:r>
          </w:p>
          <w:p w:rsidR="0006474D" w:rsidRPr="00056AA8" w:rsidRDefault="0006474D" w:rsidP="0006474D">
            <w:pPr>
              <w:pStyle w:val="Default"/>
              <w:spacing w:line="260" w:lineRule="exact"/>
              <w:jc w:val="left"/>
              <w:rPr>
                <w:rFonts w:ascii="Times New Roman" w:hAnsi="Times New Roman" w:cs="Times New Roman"/>
                <w:color w:val="auto"/>
                <w:kern w:val="2"/>
                <w:sz w:val="22"/>
                <w:szCs w:val="22"/>
              </w:rPr>
            </w:pPr>
            <w:r w:rsidRPr="00056AA8">
              <w:rPr>
                <w:rFonts w:eastAsia="標楷體" w:hint="eastAsia"/>
                <w:color w:val="auto"/>
                <w:kern w:val="2"/>
                <w:sz w:val="22"/>
                <w:szCs w:val="22"/>
              </w:rPr>
              <w:t>4.由於植物能行光合作用減少二氧化碳，也會行呼吸作用排放二氧化碳，因此此模擬實驗有可能會觀察到植物組的溫度較低也可能較高，因此需讓學生多嘗試不同的操作變因，並提出合理的解釋。</w:t>
            </w: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tcPr>
          <w:p w:rsidR="0006474D" w:rsidRPr="00056AA8" w:rsidRDefault="0006474D" w:rsidP="0006474D">
            <w:pPr>
              <w:spacing w:line="260" w:lineRule="exact"/>
              <w:jc w:val="center"/>
              <w:rPr>
                <w:sz w:val="22"/>
                <w:szCs w:val="22"/>
              </w:rPr>
            </w:pPr>
            <w:r w:rsidRPr="00056AA8">
              <w:rPr>
                <w:rFonts w:ascii="標楷體" w:eastAsia="標楷體" w:hAnsi="標楷體" w:cs="標楷體" w:hint="eastAsia"/>
                <w:color w:val="auto"/>
                <w:sz w:val="22"/>
                <w:szCs w:val="22"/>
              </w:rPr>
              <w:t>3</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06474D" w:rsidRPr="00056AA8" w:rsidRDefault="0006474D" w:rsidP="0006474D">
            <w:pPr>
              <w:pStyle w:val="Default"/>
              <w:spacing w:line="260" w:lineRule="exact"/>
              <w:jc w:val="left"/>
              <w:rPr>
                <w:rFonts w:ascii="Times New Roman" w:hAnsi="Times New Roman" w:cs="Times New Roman"/>
                <w:color w:val="auto"/>
                <w:kern w:val="2"/>
                <w:sz w:val="22"/>
                <w:szCs w:val="22"/>
              </w:rPr>
            </w:pPr>
            <w:r w:rsidRPr="00056AA8">
              <w:rPr>
                <w:rFonts w:eastAsia="標楷體" w:hint="eastAsia"/>
                <w:color w:val="auto"/>
                <w:kern w:val="2"/>
                <w:sz w:val="22"/>
                <w:szCs w:val="22"/>
              </w:rPr>
              <w:t>【模擬溫室效應】</w:t>
            </w:r>
          </w:p>
          <w:p w:rsidR="0006474D" w:rsidRPr="00056AA8" w:rsidRDefault="0006474D" w:rsidP="0006474D">
            <w:pPr>
              <w:pStyle w:val="Default"/>
              <w:spacing w:line="260" w:lineRule="exact"/>
              <w:jc w:val="left"/>
              <w:rPr>
                <w:rFonts w:ascii="Times New Roman" w:hAnsi="Times New Roman" w:cs="Times New Roman"/>
                <w:color w:val="auto"/>
                <w:sz w:val="22"/>
                <w:szCs w:val="22"/>
              </w:rPr>
            </w:pPr>
            <w:r w:rsidRPr="00056AA8">
              <w:rPr>
                <w:rFonts w:eastAsia="標楷體" w:hint="eastAsia"/>
                <w:color w:val="auto"/>
                <w:sz w:val="22"/>
                <w:szCs w:val="22"/>
              </w:rPr>
              <w:t>1.課程相關內容之圖片、簡報或影片。</w:t>
            </w:r>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tcPr>
          <w:p w:rsidR="0006474D" w:rsidRPr="00056AA8" w:rsidRDefault="0006474D" w:rsidP="0006474D">
            <w:pPr>
              <w:pStyle w:val="Default"/>
              <w:spacing w:line="260" w:lineRule="exact"/>
              <w:jc w:val="left"/>
              <w:rPr>
                <w:rFonts w:ascii="Times New Roman" w:hAnsi="Times New Roman" w:cs="Times New Roman"/>
                <w:color w:val="auto"/>
                <w:kern w:val="2"/>
                <w:sz w:val="22"/>
                <w:szCs w:val="22"/>
              </w:rPr>
            </w:pPr>
            <w:r w:rsidRPr="00056AA8">
              <w:rPr>
                <w:rFonts w:eastAsia="標楷體" w:hint="eastAsia"/>
                <w:color w:val="auto"/>
                <w:kern w:val="2"/>
                <w:sz w:val="22"/>
                <w:szCs w:val="22"/>
              </w:rPr>
              <w:t>【模擬溫室效應】</w:t>
            </w:r>
          </w:p>
          <w:p w:rsidR="0006474D" w:rsidRPr="00056AA8" w:rsidRDefault="0006474D" w:rsidP="0006474D">
            <w:pPr>
              <w:autoSpaceDE w:val="0"/>
              <w:autoSpaceDN w:val="0"/>
              <w:adjustRightInd w:val="0"/>
              <w:spacing w:line="260" w:lineRule="exact"/>
              <w:jc w:val="left"/>
              <w:rPr>
                <w:sz w:val="22"/>
                <w:szCs w:val="22"/>
              </w:rPr>
            </w:pPr>
            <w:r w:rsidRPr="00056AA8">
              <w:rPr>
                <w:rFonts w:ascii="標楷體" w:eastAsia="標楷體" w:hAnsi="標楷體" w:cs="標楷體" w:hint="eastAsia"/>
                <w:color w:val="auto"/>
                <w:sz w:val="22"/>
                <w:szCs w:val="22"/>
              </w:rPr>
              <w:t>1.觀察</w:t>
            </w:r>
          </w:p>
          <w:p w:rsidR="0006474D" w:rsidRPr="00056AA8" w:rsidRDefault="0006474D" w:rsidP="0006474D">
            <w:pPr>
              <w:autoSpaceDE w:val="0"/>
              <w:autoSpaceDN w:val="0"/>
              <w:adjustRightInd w:val="0"/>
              <w:spacing w:line="260" w:lineRule="exact"/>
              <w:jc w:val="left"/>
              <w:rPr>
                <w:sz w:val="22"/>
                <w:szCs w:val="22"/>
              </w:rPr>
            </w:pPr>
            <w:r w:rsidRPr="00056AA8">
              <w:rPr>
                <w:rFonts w:ascii="標楷體" w:eastAsia="標楷體" w:hAnsi="標楷體" w:cs="標楷體" w:hint="eastAsia"/>
                <w:color w:val="auto"/>
                <w:sz w:val="22"/>
                <w:szCs w:val="22"/>
              </w:rPr>
              <w:t>2.口頭回答</w:t>
            </w:r>
          </w:p>
          <w:p w:rsidR="0006474D" w:rsidRPr="00056AA8" w:rsidRDefault="0006474D" w:rsidP="0006474D">
            <w:pPr>
              <w:pStyle w:val="Default"/>
              <w:spacing w:line="260" w:lineRule="exact"/>
              <w:jc w:val="left"/>
              <w:rPr>
                <w:rFonts w:ascii="Times New Roman" w:hAnsi="Times New Roman" w:cs="Times New Roman"/>
                <w:color w:val="auto"/>
                <w:kern w:val="2"/>
                <w:sz w:val="22"/>
                <w:szCs w:val="22"/>
              </w:rPr>
            </w:pPr>
            <w:r w:rsidRPr="00056AA8">
              <w:rPr>
                <w:rFonts w:eastAsia="標楷體" w:hint="eastAsia"/>
                <w:color w:val="auto"/>
                <w:sz w:val="22"/>
                <w:szCs w:val="22"/>
              </w:rPr>
              <w:t>●</w:t>
            </w:r>
            <w:r w:rsidRPr="00056AA8">
              <w:rPr>
                <w:rFonts w:eastAsia="標楷體" w:hint="eastAsia"/>
                <w:color w:val="auto"/>
                <w:kern w:val="2"/>
                <w:sz w:val="22"/>
                <w:szCs w:val="22"/>
              </w:rPr>
              <w:t>能說出有無植物可能對溫室效應造成什麼影響。</w:t>
            </w:r>
          </w:p>
          <w:p w:rsidR="0006474D" w:rsidRPr="00056AA8" w:rsidRDefault="0006474D" w:rsidP="0006474D">
            <w:pPr>
              <w:pStyle w:val="Default"/>
              <w:spacing w:line="260" w:lineRule="exact"/>
              <w:jc w:val="left"/>
              <w:rPr>
                <w:rFonts w:ascii="Times New Roman" w:hAnsi="Times New Roman" w:cs="Times New Roman"/>
                <w:color w:val="auto"/>
                <w:kern w:val="2"/>
                <w:sz w:val="22"/>
                <w:szCs w:val="22"/>
              </w:rPr>
            </w:pPr>
            <w:r w:rsidRPr="00056AA8">
              <w:rPr>
                <w:rFonts w:eastAsia="標楷體" w:hint="eastAsia"/>
                <w:color w:val="auto"/>
                <w:sz w:val="22"/>
                <w:szCs w:val="22"/>
              </w:rPr>
              <w:t>●</w:t>
            </w:r>
            <w:r w:rsidRPr="00056AA8">
              <w:rPr>
                <w:rFonts w:eastAsia="標楷體" w:hint="eastAsia"/>
                <w:color w:val="auto"/>
                <w:kern w:val="2"/>
                <w:sz w:val="22"/>
                <w:szCs w:val="22"/>
              </w:rPr>
              <w:t>能說出有</w:t>
            </w:r>
            <w:proofErr w:type="gramStart"/>
            <w:r w:rsidRPr="00056AA8">
              <w:rPr>
                <w:rFonts w:eastAsia="標楷體" w:hint="eastAsia"/>
                <w:color w:val="auto"/>
                <w:kern w:val="2"/>
                <w:sz w:val="22"/>
                <w:szCs w:val="22"/>
              </w:rPr>
              <w:t>哪些變因</w:t>
            </w:r>
            <w:proofErr w:type="gramEnd"/>
            <w:r w:rsidRPr="00056AA8">
              <w:rPr>
                <w:rFonts w:eastAsia="標楷體" w:hint="eastAsia"/>
                <w:color w:val="auto"/>
                <w:kern w:val="2"/>
                <w:sz w:val="22"/>
                <w:szCs w:val="22"/>
              </w:rPr>
              <w:t>可能會影響本活動的溫度變化。</w:t>
            </w:r>
          </w:p>
          <w:p w:rsidR="0006474D" w:rsidRDefault="0006474D" w:rsidP="0006474D">
            <w:pPr>
              <w:pStyle w:val="Default"/>
              <w:spacing w:line="260" w:lineRule="exact"/>
              <w:jc w:val="left"/>
              <w:rPr>
                <w:rFonts w:eastAsia="標楷體"/>
                <w:color w:val="auto"/>
                <w:kern w:val="2"/>
                <w:sz w:val="22"/>
                <w:szCs w:val="22"/>
              </w:rPr>
            </w:pPr>
            <w:r w:rsidRPr="00056AA8">
              <w:rPr>
                <w:rFonts w:eastAsia="標楷體" w:hint="eastAsia"/>
                <w:color w:val="auto"/>
                <w:kern w:val="2"/>
                <w:sz w:val="22"/>
                <w:szCs w:val="22"/>
              </w:rPr>
              <w:t>3.書面報告</w:t>
            </w:r>
          </w:p>
          <w:p w:rsidR="00F13826" w:rsidRDefault="00F13826" w:rsidP="0006474D">
            <w:pPr>
              <w:pStyle w:val="Default"/>
              <w:spacing w:line="260" w:lineRule="exact"/>
              <w:jc w:val="left"/>
              <w:rPr>
                <w:rFonts w:ascii="Times New Roman" w:hAnsi="Times New Roman" w:cs="Times New Roman"/>
                <w:color w:val="auto"/>
                <w:kern w:val="2"/>
                <w:sz w:val="22"/>
                <w:szCs w:val="22"/>
              </w:rPr>
            </w:pPr>
          </w:p>
          <w:p w:rsidR="00F13826" w:rsidRPr="00056AA8" w:rsidRDefault="00F13826" w:rsidP="0006474D">
            <w:pPr>
              <w:pStyle w:val="Default"/>
              <w:spacing w:line="260" w:lineRule="exact"/>
              <w:jc w:val="left"/>
              <w:rPr>
                <w:rFonts w:ascii="Times New Roman" w:hAnsi="Times New Roman" w:cs="Times New Roman"/>
                <w:color w:val="auto"/>
                <w:kern w:val="2"/>
                <w:sz w:val="22"/>
                <w:szCs w:val="22"/>
              </w:rPr>
            </w:pPr>
            <w:r w:rsidRPr="00F13826">
              <w:rPr>
                <w:rFonts w:hint="eastAsia"/>
                <w:color w:val="FF0000"/>
                <w:sz w:val="22"/>
                <w:szCs w:val="22"/>
                <w:shd w:val="pct15" w:color="auto" w:fill="FFFFFF"/>
              </w:rPr>
              <w:t>第</w:t>
            </w:r>
            <w:r>
              <w:rPr>
                <w:rFonts w:hint="eastAsia"/>
                <w:color w:val="FF0000"/>
                <w:sz w:val="22"/>
                <w:szCs w:val="22"/>
                <w:shd w:val="pct15" w:color="auto" w:fill="FFFFFF"/>
              </w:rPr>
              <w:t>三</w:t>
            </w:r>
            <w:r w:rsidRPr="00F13826">
              <w:rPr>
                <w:rFonts w:hint="eastAsia"/>
                <w:color w:val="FF0000"/>
                <w:sz w:val="22"/>
                <w:szCs w:val="22"/>
                <w:shd w:val="pct15" w:color="auto" w:fill="FFFFFF"/>
              </w:rPr>
              <w:t>次段考</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06474D" w:rsidRPr="00056AA8" w:rsidRDefault="0006474D" w:rsidP="0006474D">
            <w:pPr>
              <w:spacing w:line="260" w:lineRule="exact"/>
              <w:jc w:val="left"/>
              <w:rPr>
                <w:b/>
                <w:sz w:val="22"/>
                <w:szCs w:val="22"/>
              </w:rPr>
            </w:pPr>
            <w:r w:rsidRPr="00056AA8">
              <w:rPr>
                <w:rFonts w:ascii="標楷體" w:eastAsia="標楷體" w:hAnsi="標楷體" w:cs="DFKaiShu-SB-Estd-BF" w:hint="eastAsia"/>
                <w:b/>
                <w:color w:val="auto"/>
                <w:sz w:val="22"/>
                <w:szCs w:val="22"/>
              </w:rPr>
              <w:t>【戶外教育】</w:t>
            </w:r>
          </w:p>
          <w:p w:rsidR="0006474D" w:rsidRPr="00056AA8" w:rsidRDefault="0006474D" w:rsidP="0006474D">
            <w:pPr>
              <w:spacing w:line="260" w:lineRule="exact"/>
              <w:jc w:val="left"/>
              <w:rPr>
                <w:sz w:val="22"/>
                <w:szCs w:val="22"/>
              </w:rPr>
            </w:pPr>
            <w:r w:rsidRPr="00056AA8">
              <w:rPr>
                <w:rFonts w:ascii="標楷體" w:eastAsia="標楷體" w:hAnsi="標楷體" w:cs="DFKaiShu-SB-Estd-BF" w:hint="eastAsia"/>
                <w:color w:val="auto"/>
                <w:sz w:val="22"/>
                <w:szCs w:val="22"/>
              </w:rPr>
              <w:t>戶J1 善用教室外、戶外及校外教學，認識臺灣</w:t>
            </w:r>
            <w:proofErr w:type="gramStart"/>
            <w:r w:rsidRPr="00056AA8">
              <w:rPr>
                <w:rFonts w:ascii="標楷體" w:eastAsia="標楷體" w:hAnsi="標楷體" w:cs="DFKaiShu-SB-Estd-BF" w:hint="eastAsia"/>
                <w:color w:val="auto"/>
                <w:sz w:val="22"/>
                <w:szCs w:val="22"/>
              </w:rPr>
              <w:t>環境並參訪</w:t>
            </w:r>
            <w:proofErr w:type="gramEnd"/>
            <w:r w:rsidRPr="00056AA8">
              <w:rPr>
                <w:rFonts w:ascii="標楷體" w:eastAsia="標楷體" w:hAnsi="標楷體" w:cs="DFKaiShu-SB-Estd-BF" w:hint="eastAsia"/>
                <w:color w:val="auto"/>
                <w:sz w:val="22"/>
                <w:szCs w:val="22"/>
              </w:rPr>
              <w:t>自然及文化資產，如國家公園、國家風景區及森林公園等。</w:t>
            </w:r>
          </w:p>
          <w:p w:rsidR="0006474D" w:rsidRPr="00056AA8" w:rsidRDefault="0006474D" w:rsidP="0006474D">
            <w:pPr>
              <w:spacing w:line="260" w:lineRule="exact"/>
              <w:jc w:val="left"/>
              <w:rPr>
                <w:sz w:val="22"/>
                <w:szCs w:val="22"/>
              </w:rPr>
            </w:pPr>
            <w:r w:rsidRPr="00056AA8">
              <w:rPr>
                <w:rFonts w:ascii="標楷體" w:eastAsia="標楷體" w:hAnsi="標楷體" w:cs="DFKaiShu-SB-Estd-BF" w:hint="eastAsia"/>
                <w:color w:val="auto"/>
                <w:sz w:val="22"/>
                <w:szCs w:val="22"/>
              </w:rPr>
              <w:t>戶J2 擴充對環境的理解，運用所學的知識到生活當中，具備觀察、描述、測量紀錄的能力。</w:t>
            </w:r>
          </w:p>
          <w:p w:rsidR="0006474D" w:rsidRPr="00056AA8" w:rsidRDefault="0006474D" w:rsidP="0006474D">
            <w:pPr>
              <w:spacing w:line="260" w:lineRule="exact"/>
              <w:jc w:val="left"/>
              <w:rPr>
                <w:b/>
                <w:sz w:val="22"/>
                <w:szCs w:val="22"/>
              </w:rPr>
            </w:pPr>
            <w:r w:rsidRPr="00056AA8">
              <w:rPr>
                <w:rFonts w:ascii="標楷體" w:eastAsia="標楷體" w:hAnsi="標楷體" w:cs="DFKaiShu-SB-Estd-BF" w:hint="eastAsia"/>
                <w:b/>
                <w:color w:val="auto"/>
                <w:sz w:val="22"/>
                <w:szCs w:val="22"/>
              </w:rPr>
              <w:t>【品德教育】</w:t>
            </w:r>
          </w:p>
          <w:p w:rsidR="0006474D" w:rsidRPr="00056AA8" w:rsidRDefault="0006474D" w:rsidP="0006474D">
            <w:pPr>
              <w:spacing w:line="260" w:lineRule="exact"/>
              <w:jc w:val="left"/>
              <w:rPr>
                <w:sz w:val="22"/>
                <w:szCs w:val="22"/>
              </w:rPr>
            </w:pPr>
            <w:r w:rsidRPr="00056AA8">
              <w:rPr>
                <w:rFonts w:ascii="標楷體" w:eastAsia="標楷體" w:hAnsi="標楷體" w:cs="DFKaiShu-SB-Estd-BF" w:hint="eastAsia"/>
                <w:color w:val="auto"/>
                <w:sz w:val="22"/>
                <w:szCs w:val="22"/>
              </w:rPr>
              <w:t>品J3 關懷生活環境與自然生態永續發展。</w:t>
            </w:r>
          </w:p>
          <w:p w:rsidR="0006474D" w:rsidRPr="00056AA8" w:rsidRDefault="0006474D" w:rsidP="0006474D">
            <w:pPr>
              <w:pStyle w:val="Default"/>
              <w:spacing w:line="260" w:lineRule="exact"/>
              <w:jc w:val="left"/>
              <w:rPr>
                <w:rFonts w:ascii="Times New Roman" w:hAnsi="Times New Roman" w:cs="Times New Roman"/>
                <w:b/>
                <w:color w:val="auto"/>
                <w:kern w:val="2"/>
                <w:sz w:val="22"/>
                <w:szCs w:val="22"/>
              </w:rPr>
            </w:pPr>
            <w:r w:rsidRPr="00056AA8">
              <w:rPr>
                <w:rFonts w:eastAsia="標楷體" w:cs="DFKaiShu-SB-Estd-BF" w:hint="eastAsia"/>
                <w:b/>
                <w:color w:val="auto"/>
                <w:kern w:val="2"/>
                <w:sz w:val="22"/>
                <w:szCs w:val="22"/>
              </w:rPr>
              <w:t>【環境教育】</w:t>
            </w:r>
          </w:p>
          <w:p w:rsidR="0006474D" w:rsidRPr="00056AA8" w:rsidRDefault="0006474D" w:rsidP="0006474D">
            <w:pPr>
              <w:spacing w:line="260" w:lineRule="exact"/>
              <w:jc w:val="left"/>
              <w:rPr>
                <w:sz w:val="22"/>
                <w:szCs w:val="22"/>
              </w:rPr>
            </w:pPr>
            <w:r w:rsidRPr="00056AA8">
              <w:rPr>
                <w:rFonts w:ascii="標楷體" w:eastAsia="標楷體" w:hAnsi="標楷體" w:cs="DFKaiShu-SB-Estd-BF" w:hint="eastAsia"/>
                <w:color w:val="auto"/>
                <w:sz w:val="22"/>
                <w:szCs w:val="22"/>
              </w:rPr>
              <w:t>環J10 了解天然災害對人類生活、生命、社會發展與經濟產業的衝擊。</w:t>
            </w:r>
          </w:p>
        </w:tc>
        <w:tc>
          <w:tcPr>
            <w:tcW w:w="1784" w:type="dxa"/>
            <w:tcBorders>
              <w:top w:val="single" w:sz="8" w:space="0" w:color="000000"/>
              <w:bottom w:val="single" w:sz="8" w:space="0" w:color="000000"/>
              <w:right w:val="single" w:sz="8" w:space="0" w:color="000000"/>
            </w:tcBorders>
          </w:tcPr>
          <w:p w:rsidR="0006474D" w:rsidRPr="00056AA8" w:rsidRDefault="0006474D" w:rsidP="0006474D">
            <w:pPr>
              <w:adjustRightInd w:val="0"/>
              <w:snapToGrid w:val="0"/>
              <w:spacing w:line="0" w:lineRule="atLeast"/>
              <w:ind w:hanging="7"/>
              <w:jc w:val="left"/>
              <w:rPr>
                <w:rFonts w:ascii="標楷體" w:eastAsia="標楷體" w:hAnsi="標楷體" w:cs="標楷體"/>
                <w:sz w:val="22"/>
                <w:szCs w:val="22"/>
              </w:rPr>
            </w:pPr>
            <w:r w:rsidRPr="00056AA8">
              <w:rPr>
                <w:rFonts w:ascii="標楷體" w:eastAsia="標楷體" w:hAnsi="標楷體" w:cs="標楷體"/>
                <w:sz w:val="22"/>
                <w:szCs w:val="22"/>
              </w:rPr>
              <w:t>□</w:t>
            </w:r>
            <w:r w:rsidRPr="00056AA8">
              <w:rPr>
                <w:rFonts w:ascii="標楷體" w:eastAsia="標楷體" w:hAnsi="標楷體" w:cs="標楷體" w:hint="eastAsia"/>
                <w:sz w:val="22"/>
                <w:szCs w:val="22"/>
              </w:rPr>
              <w:t>實施跨領域或</w:t>
            </w:r>
            <w:r w:rsidRPr="00056AA8">
              <w:rPr>
                <w:rFonts w:ascii="標楷體" w:eastAsia="標楷體" w:hAnsi="標楷體" w:cs="標楷體" w:hint="eastAsia"/>
                <w:color w:val="auto"/>
                <w:sz w:val="22"/>
                <w:szCs w:val="22"/>
              </w:rPr>
              <w:t>跨</w:t>
            </w:r>
            <w:r w:rsidRPr="00056AA8">
              <w:rPr>
                <w:rFonts w:ascii="標楷體" w:eastAsia="標楷體" w:hAnsi="標楷體" w:cs="標楷體" w:hint="eastAsia"/>
                <w:sz w:val="22"/>
                <w:szCs w:val="22"/>
              </w:rPr>
              <w:t>科目</w:t>
            </w:r>
            <w:r w:rsidRPr="00056AA8">
              <w:rPr>
                <w:rFonts w:ascii="標楷體" w:eastAsia="標楷體" w:hAnsi="標楷體" w:cs="標楷體"/>
                <w:sz w:val="22"/>
                <w:szCs w:val="22"/>
              </w:rPr>
              <w:t>協同</w:t>
            </w:r>
            <w:r w:rsidRPr="00056AA8">
              <w:rPr>
                <w:rFonts w:ascii="標楷體" w:eastAsia="標楷體" w:hAnsi="標楷體" w:cs="標楷體" w:hint="eastAsia"/>
                <w:sz w:val="22"/>
                <w:szCs w:val="22"/>
              </w:rPr>
              <w:t>教學(需另申請授課鐘點費者)</w:t>
            </w:r>
          </w:p>
          <w:p w:rsidR="0006474D" w:rsidRPr="00056AA8" w:rsidRDefault="0006474D" w:rsidP="0006474D">
            <w:pPr>
              <w:adjustRightInd w:val="0"/>
              <w:snapToGrid w:val="0"/>
              <w:spacing w:line="0" w:lineRule="atLeast"/>
              <w:ind w:left="110" w:hangingChars="50" w:hanging="110"/>
              <w:jc w:val="left"/>
              <w:rPr>
                <w:rFonts w:ascii="標楷體" w:eastAsia="標楷體" w:hAnsi="標楷體" w:cs="標楷體"/>
                <w:sz w:val="22"/>
                <w:szCs w:val="22"/>
              </w:rPr>
            </w:pPr>
            <w:r w:rsidRPr="00056AA8">
              <w:rPr>
                <w:rFonts w:ascii="標楷體" w:eastAsia="標楷體" w:hAnsi="標楷體" w:cs="標楷體" w:hint="eastAsia"/>
                <w:sz w:val="22"/>
                <w:szCs w:val="22"/>
              </w:rPr>
              <w:t>1.協同科目：</w:t>
            </w:r>
          </w:p>
          <w:p w:rsidR="0006474D" w:rsidRPr="00056AA8" w:rsidRDefault="0006474D" w:rsidP="0006474D">
            <w:pPr>
              <w:adjustRightInd w:val="0"/>
              <w:snapToGrid w:val="0"/>
              <w:spacing w:line="0" w:lineRule="atLeast"/>
              <w:jc w:val="left"/>
              <w:rPr>
                <w:rFonts w:ascii="標楷體" w:eastAsia="標楷體" w:hAnsi="標楷體" w:cs="標楷體"/>
                <w:sz w:val="22"/>
                <w:szCs w:val="22"/>
                <w:u w:val="single"/>
              </w:rPr>
            </w:pPr>
            <w:r w:rsidRPr="00056AA8">
              <w:rPr>
                <w:rFonts w:ascii="標楷體" w:eastAsia="標楷體" w:hAnsi="標楷體" w:cs="標楷體" w:hint="eastAsia"/>
                <w:sz w:val="22"/>
                <w:szCs w:val="22"/>
                <w:u w:val="single"/>
              </w:rPr>
              <w:t xml:space="preserve"> </w:t>
            </w:r>
            <w:proofErr w:type="gramStart"/>
            <w:r w:rsidRPr="00056AA8">
              <w:rPr>
                <w:rFonts w:ascii="標楷體" w:eastAsia="標楷體" w:hAnsi="標楷體" w:cs="標楷體" w:hint="eastAsia"/>
                <w:sz w:val="22"/>
                <w:szCs w:val="22"/>
                <w:u w:val="single"/>
              </w:rPr>
              <w:t>＿</w:t>
            </w:r>
            <w:proofErr w:type="gramEnd"/>
            <w:r w:rsidRPr="00056AA8">
              <w:rPr>
                <w:rFonts w:ascii="標楷體" w:eastAsia="標楷體" w:hAnsi="標楷體" w:cs="標楷體" w:hint="eastAsia"/>
                <w:sz w:val="22"/>
                <w:szCs w:val="22"/>
                <w:u w:val="single"/>
              </w:rPr>
              <w:t xml:space="preserve">       ＿ </w:t>
            </w:r>
          </w:p>
          <w:p w:rsidR="0006474D" w:rsidRPr="00056AA8" w:rsidRDefault="0006474D" w:rsidP="0006474D">
            <w:pPr>
              <w:adjustRightInd w:val="0"/>
              <w:snapToGrid w:val="0"/>
              <w:spacing w:line="0" w:lineRule="atLeast"/>
              <w:ind w:hanging="7"/>
              <w:jc w:val="left"/>
              <w:rPr>
                <w:rFonts w:ascii="標楷體" w:eastAsia="標楷體" w:hAnsi="標楷體" w:cs="標楷體"/>
                <w:sz w:val="22"/>
                <w:szCs w:val="22"/>
                <w:u w:val="single"/>
              </w:rPr>
            </w:pPr>
            <w:r w:rsidRPr="00056AA8">
              <w:rPr>
                <w:rFonts w:ascii="標楷體" w:eastAsia="標楷體" w:hAnsi="標楷體" w:cs="標楷體" w:hint="eastAsia"/>
                <w:sz w:val="22"/>
                <w:szCs w:val="22"/>
              </w:rPr>
              <w:t>2.協同</w:t>
            </w:r>
            <w:r w:rsidRPr="00056AA8">
              <w:rPr>
                <w:rFonts w:ascii="標楷體" w:eastAsia="標楷體" w:hAnsi="標楷體" w:cs="標楷體"/>
                <w:sz w:val="22"/>
                <w:szCs w:val="22"/>
              </w:rPr>
              <w:t>節數</w:t>
            </w:r>
            <w:r w:rsidRPr="00056AA8">
              <w:rPr>
                <w:rFonts w:ascii="標楷體" w:eastAsia="標楷體" w:hAnsi="標楷體" w:cs="標楷體" w:hint="eastAsia"/>
                <w:sz w:val="22"/>
                <w:szCs w:val="22"/>
              </w:rPr>
              <w:t>：</w:t>
            </w:r>
          </w:p>
          <w:p w:rsidR="0006474D" w:rsidRPr="00056AA8" w:rsidRDefault="0006474D" w:rsidP="0006474D">
            <w:pPr>
              <w:adjustRightInd w:val="0"/>
              <w:snapToGrid w:val="0"/>
              <w:spacing w:line="0" w:lineRule="atLeast"/>
              <w:ind w:hanging="7"/>
              <w:jc w:val="left"/>
              <w:rPr>
                <w:rFonts w:ascii="標楷體" w:eastAsia="標楷體" w:hAnsi="標楷體" w:cs="標楷體"/>
                <w:sz w:val="22"/>
                <w:szCs w:val="22"/>
              </w:rPr>
            </w:pPr>
            <w:proofErr w:type="gramStart"/>
            <w:r w:rsidRPr="00056AA8">
              <w:rPr>
                <w:rFonts w:ascii="標楷體" w:eastAsia="標楷體" w:hAnsi="標楷體" w:cs="標楷體" w:hint="eastAsia"/>
                <w:sz w:val="22"/>
                <w:szCs w:val="22"/>
                <w:u w:val="single"/>
              </w:rPr>
              <w:t>＿</w:t>
            </w:r>
            <w:proofErr w:type="gramEnd"/>
            <w:r w:rsidRPr="00056AA8">
              <w:rPr>
                <w:rFonts w:ascii="標楷體" w:eastAsia="標楷體" w:hAnsi="標楷體" w:cs="標楷體" w:hint="eastAsia"/>
                <w:sz w:val="22"/>
                <w:szCs w:val="22"/>
                <w:u w:val="single"/>
              </w:rPr>
              <w:t xml:space="preserve">      ＿＿</w:t>
            </w:r>
          </w:p>
        </w:tc>
      </w:tr>
    </w:tbl>
    <w:p w:rsidR="00956B1D" w:rsidRDefault="00956B1D" w:rsidP="00D37619">
      <w:pPr>
        <w:rPr>
          <w:rFonts w:ascii="標楷體" w:eastAsia="標楷體" w:hAnsi="標楷體" w:cs="標楷體"/>
          <w:b/>
          <w:sz w:val="24"/>
          <w:szCs w:val="24"/>
        </w:rPr>
      </w:pPr>
    </w:p>
    <w:p w:rsidR="00217DCF" w:rsidRPr="00E8654C" w:rsidRDefault="00E8654C" w:rsidP="00E8654C">
      <w:pPr>
        <w:pStyle w:val="aff0"/>
        <w:numPr>
          <w:ilvl w:val="0"/>
          <w:numId w:val="35"/>
        </w:numPr>
        <w:ind w:leftChars="0"/>
        <w:rPr>
          <w:rFonts w:ascii="標楷體" w:eastAsia="標楷體" w:hAnsi="標楷體" w:cs="標楷體"/>
          <w:color w:val="2E74B5" w:themeColor="accent1" w:themeShade="BF"/>
          <w:sz w:val="24"/>
          <w:szCs w:val="24"/>
        </w:rPr>
      </w:pPr>
      <w:r w:rsidRPr="008C4AD5">
        <w:rPr>
          <w:rFonts w:ascii="標楷體" w:eastAsia="標楷體" w:hAnsi="標楷體" w:cs="標楷體" w:hint="eastAsia"/>
          <w:b/>
          <w:sz w:val="24"/>
          <w:szCs w:val="24"/>
        </w:rPr>
        <w:t>本課程是否有校外人士協助教學</w:t>
      </w:r>
      <w:r>
        <w:rPr>
          <w:rFonts w:ascii="標楷體" w:eastAsia="標楷體" w:hAnsi="標楷體" w:cs="標楷體" w:hint="eastAsia"/>
          <w:b/>
          <w:sz w:val="24"/>
          <w:szCs w:val="24"/>
        </w:rPr>
        <w:t>：</w:t>
      </w:r>
      <w:r w:rsidRPr="008C4AD5">
        <w:rPr>
          <w:rFonts w:ascii="標楷體" w:eastAsia="標楷體" w:hAnsi="標楷體" w:cs="標楷體" w:hint="eastAsia"/>
          <w:b/>
          <w:color w:val="FF0000"/>
          <w:sz w:val="24"/>
          <w:szCs w:val="24"/>
        </w:rPr>
        <w:t>(本表格請勿刪除。)</w:t>
      </w:r>
    </w:p>
    <w:p w:rsidR="00E8654C" w:rsidRPr="00E8654C" w:rsidRDefault="000D39CB" w:rsidP="00E8654C">
      <w:pPr>
        <w:ind w:left="23" w:firstLineChars="226" w:firstLine="452"/>
        <w:rPr>
          <w:rFonts w:ascii="標楷體" w:eastAsia="標楷體" w:hAnsi="標楷體" w:cs="標楷體"/>
          <w:color w:val="auto"/>
          <w:sz w:val="24"/>
          <w:szCs w:val="24"/>
        </w:rPr>
      </w:pPr>
      <w:proofErr w:type="gramStart"/>
      <w:r>
        <w:rPr>
          <w:rFonts w:eastAsia="標楷體" w:hint="eastAsia"/>
        </w:rPr>
        <w:t>■</w:t>
      </w:r>
      <w:r w:rsidR="00E8654C" w:rsidRPr="00E8654C">
        <w:rPr>
          <w:rFonts w:ascii="標楷體" w:eastAsia="標楷體" w:hAnsi="標楷體" w:cs="標楷體" w:hint="eastAsia"/>
          <w:color w:val="auto"/>
          <w:sz w:val="24"/>
          <w:szCs w:val="24"/>
        </w:rPr>
        <w:t>否</w:t>
      </w:r>
      <w:proofErr w:type="gramEnd"/>
      <w:r w:rsidR="00E8654C" w:rsidRPr="00E8654C">
        <w:rPr>
          <w:rFonts w:ascii="標楷體" w:eastAsia="標楷體" w:hAnsi="標楷體" w:cs="標楷體" w:hint="eastAsia"/>
          <w:color w:val="auto"/>
          <w:sz w:val="24"/>
          <w:szCs w:val="24"/>
        </w:rPr>
        <w:t>，全學年都沒有(</w:t>
      </w:r>
      <w:proofErr w:type="gramStart"/>
      <w:r w:rsidR="00E8654C" w:rsidRPr="00E8654C">
        <w:rPr>
          <w:rFonts w:ascii="標楷體" w:eastAsia="標楷體" w:hAnsi="標楷體" w:cs="標楷體" w:hint="eastAsia"/>
          <w:b/>
          <w:color w:val="auto"/>
          <w:sz w:val="24"/>
          <w:szCs w:val="24"/>
        </w:rPr>
        <w:t>以下免</w:t>
      </w:r>
      <w:proofErr w:type="gramEnd"/>
      <w:r w:rsidR="00E8654C" w:rsidRPr="00E8654C">
        <w:rPr>
          <w:rFonts w:ascii="標楷體" w:eastAsia="標楷體" w:hAnsi="標楷體" w:cs="標楷體" w:hint="eastAsia"/>
          <w:b/>
          <w:color w:val="auto"/>
          <w:sz w:val="24"/>
          <w:szCs w:val="24"/>
        </w:rPr>
        <w:t>填</w:t>
      </w:r>
      <w:r w:rsidR="00E8654C" w:rsidRPr="00E8654C">
        <w:rPr>
          <w:rFonts w:ascii="標楷體" w:eastAsia="標楷體" w:hAnsi="標楷體" w:cs="標楷體" w:hint="eastAsia"/>
          <w:color w:val="auto"/>
          <w:sz w:val="24"/>
          <w:szCs w:val="24"/>
        </w:rPr>
        <w:t>)。</w:t>
      </w:r>
    </w:p>
    <w:p w:rsidR="00E8654C" w:rsidRPr="00E8654C" w:rsidRDefault="00E8654C" w:rsidP="00E8654C">
      <w:pPr>
        <w:ind w:left="23" w:firstLineChars="226" w:firstLine="542"/>
        <w:rPr>
          <w:rFonts w:ascii="標楷體" w:eastAsia="標楷體" w:hAnsi="標楷體" w:cs="標楷體"/>
          <w:color w:val="auto"/>
          <w:sz w:val="24"/>
          <w:szCs w:val="24"/>
        </w:rPr>
      </w:pPr>
      <w:r w:rsidRPr="00E8654C">
        <w:rPr>
          <w:rFonts w:ascii="標楷體" w:eastAsia="標楷體" w:hAnsi="標楷體" w:cs="標楷體" w:hint="eastAsia"/>
          <w:color w:val="auto"/>
          <w:sz w:val="24"/>
          <w:szCs w:val="24"/>
        </w:rPr>
        <w:t>□有，部分班級，實施的班級為：___________。</w:t>
      </w:r>
    </w:p>
    <w:p w:rsidR="00E8654C" w:rsidRPr="00E8654C" w:rsidRDefault="00E8654C" w:rsidP="00E8654C">
      <w:pPr>
        <w:ind w:left="23" w:firstLineChars="226" w:firstLine="542"/>
        <w:rPr>
          <w:rFonts w:ascii="標楷體" w:eastAsia="標楷體" w:hAnsi="標楷體" w:cs="標楷體"/>
          <w:color w:val="auto"/>
          <w:sz w:val="24"/>
          <w:szCs w:val="24"/>
        </w:rPr>
      </w:pPr>
      <w:r w:rsidRPr="00E8654C">
        <w:rPr>
          <w:rFonts w:ascii="標楷體" w:eastAsia="標楷體" w:hAnsi="標楷體" w:cs="標楷體" w:hint="eastAsia"/>
          <w:color w:val="auto"/>
          <w:sz w:val="24"/>
          <w:szCs w:val="24"/>
        </w:rPr>
        <w:t>□有，全學年實施。</w:t>
      </w:r>
    </w:p>
    <w:tbl>
      <w:tblPr>
        <w:tblStyle w:val="aff7"/>
        <w:tblW w:w="15108" w:type="dxa"/>
        <w:tblInd w:w="-289"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1292"/>
        <w:gridCol w:w="3416"/>
        <w:gridCol w:w="3513"/>
        <w:gridCol w:w="2296"/>
        <w:gridCol w:w="1399"/>
        <w:gridCol w:w="3192"/>
      </w:tblGrid>
      <w:tr w:rsidR="00E8654C" w:rsidRPr="00657AF5" w:rsidTr="00B27750">
        <w:tc>
          <w:tcPr>
            <w:tcW w:w="1292" w:type="dxa"/>
          </w:tcPr>
          <w:p w:rsidR="00E8654C" w:rsidRPr="00BE0AE1" w:rsidRDefault="00E8654C" w:rsidP="00B27750">
            <w:pPr>
              <w:ind w:firstLine="0"/>
              <w:jc w:val="center"/>
              <w:rPr>
                <w:rFonts w:ascii="標楷體" w:eastAsia="標楷體" w:hAnsi="標楷體" w:cs="標楷體"/>
                <w:b/>
                <w:color w:val="auto"/>
                <w:sz w:val="24"/>
                <w:szCs w:val="24"/>
              </w:rPr>
            </w:pPr>
            <w:r w:rsidRPr="00BE0AE1">
              <w:rPr>
                <w:rFonts w:ascii="標楷體" w:eastAsia="標楷體" w:hAnsi="標楷體" w:cs="標楷體"/>
                <w:b/>
                <w:color w:val="auto"/>
                <w:sz w:val="24"/>
                <w:szCs w:val="24"/>
              </w:rPr>
              <w:t>教學期程</w:t>
            </w:r>
          </w:p>
        </w:tc>
        <w:tc>
          <w:tcPr>
            <w:tcW w:w="3416" w:type="dxa"/>
          </w:tcPr>
          <w:p w:rsidR="00E8654C" w:rsidRPr="00BE0AE1" w:rsidRDefault="00E8654C" w:rsidP="00B27750">
            <w:pPr>
              <w:ind w:firstLine="0"/>
              <w:jc w:val="center"/>
              <w:rPr>
                <w:rFonts w:ascii="標楷體" w:eastAsia="標楷體" w:hAnsi="標楷體" w:cs="標楷體"/>
                <w:b/>
                <w:color w:val="auto"/>
                <w:sz w:val="24"/>
                <w:szCs w:val="24"/>
              </w:rPr>
            </w:pPr>
            <w:r w:rsidRPr="00BE0AE1">
              <w:rPr>
                <w:rFonts w:ascii="標楷體" w:eastAsia="標楷體" w:hAnsi="標楷體" w:cs="標楷體" w:hint="eastAsia"/>
                <w:b/>
                <w:color w:val="auto"/>
                <w:sz w:val="24"/>
                <w:szCs w:val="24"/>
              </w:rPr>
              <w:t>校外人士協助之課程大綱</w:t>
            </w:r>
          </w:p>
        </w:tc>
        <w:tc>
          <w:tcPr>
            <w:tcW w:w="3513" w:type="dxa"/>
          </w:tcPr>
          <w:p w:rsidR="00E8654C" w:rsidRPr="00BE0AE1" w:rsidRDefault="00E8654C" w:rsidP="00B27750">
            <w:pPr>
              <w:spacing w:before="100" w:beforeAutospacing="1"/>
              <w:ind w:firstLine="0"/>
              <w:jc w:val="center"/>
              <w:rPr>
                <w:rFonts w:ascii="標楷體" w:eastAsia="標楷體" w:hAnsi="標楷體" w:cs="標楷體"/>
                <w:b/>
                <w:color w:val="auto"/>
                <w:sz w:val="24"/>
                <w:szCs w:val="24"/>
              </w:rPr>
            </w:pPr>
            <w:r w:rsidRPr="00BE0AE1">
              <w:rPr>
                <w:rFonts w:ascii="標楷體" w:eastAsia="標楷體" w:hAnsi="標楷體" w:cs="標楷體" w:hint="eastAsia"/>
                <w:b/>
                <w:color w:val="auto"/>
                <w:sz w:val="24"/>
                <w:szCs w:val="24"/>
              </w:rPr>
              <w:t>教材形式</w:t>
            </w:r>
          </w:p>
        </w:tc>
        <w:tc>
          <w:tcPr>
            <w:tcW w:w="2296" w:type="dxa"/>
          </w:tcPr>
          <w:p w:rsidR="00E8654C" w:rsidRPr="00BE0AE1" w:rsidRDefault="00E8654C" w:rsidP="00B27750">
            <w:pPr>
              <w:spacing w:before="100" w:beforeAutospacing="1"/>
              <w:ind w:firstLine="0"/>
              <w:jc w:val="center"/>
              <w:rPr>
                <w:rFonts w:ascii="標楷體" w:eastAsia="標楷體" w:hAnsi="標楷體" w:cs="標楷體"/>
                <w:b/>
                <w:color w:val="auto"/>
                <w:sz w:val="24"/>
                <w:szCs w:val="24"/>
              </w:rPr>
            </w:pPr>
            <w:r w:rsidRPr="00BE0AE1">
              <w:rPr>
                <w:rFonts w:ascii="標楷體" w:eastAsia="標楷體" w:hAnsi="標楷體" w:cs="標楷體" w:hint="eastAsia"/>
                <w:b/>
                <w:color w:val="auto"/>
                <w:sz w:val="24"/>
                <w:szCs w:val="24"/>
              </w:rPr>
              <w:t>教材內容簡介</w:t>
            </w:r>
          </w:p>
        </w:tc>
        <w:tc>
          <w:tcPr>
            <w:tcW w:w="1399" w:type="dxa"/>
          </w:tcPr>
          <w:p w:rsidR="00E8654C" w:rsidRPr="00BE0AE1" w:rsidRDefault="00E8654C" w:rsidP="00B27750">
            <w:pPr>
              <w:spacing w:before="100" w:beforeAutospacing="1"/>
              <w:ind w:firstLine="0"/>
              <w:jc w:val="center"/>
              <w:rPr>
                <w:rFonts w:ascii="標楷體" w:eastAsia="標楷體" w:hAnsi="標楷體" w:cs="標楷體"/>
                <w:b/>
                <w:color w:val="auto"/>
                <w:sz w:val="24"/>
                <w:szCs w:val="24"/>
              </w:rPr>
            </w:pPr>
            <w:r w:rsidRPr="00BE0AE1">
              <w:rPr>
                <w:rFonts w:ascii="標楷體" w:eastAsia="標楷體" w:hAnsi="標楷體" w:cs="標楷體" w:hint="eastAsia"/>
                <w:b/>
                <w:color w:val="auto"/>
                <w:sz w:val="24"/>
                <w:szCs w:val="24"/>
              </w:rPr>
              <w:t>預期成效</w:t>
            </w:r>
          </w:p>
        </w:tc>
        <w:tc>
          <w:tcPr>
            <w:tcW w:w="3192" w:type="dxa"/>
          </w:tcPr>
          <w:p w:rsidR="00E8654C" w:rsidRPr="00BE0AE1" w:rsidRDefault="00E8654C" w:rsidP="00B27750">
            <w:pPr>
              <w:spacing w:before="100" w:beforeAutospacing="1"/>
              <w:ind w:firstLine="0"/>
              <w:jc w:val="center"/>
              <w:rPr>
                <w:rFonts w:ascii="標楷體" w:eastAsia="標楷體" w:hAnsi="標楷體" w:cs="標楷體"/>
                <w:b/>
                <w:color w:val="auto"/>
                <w:sz w:val="24"/>
                <w:szCs w:val="24"/>
              </w:rPr>
            </w:pPr>
            <w:r w:rsidRPr="00BE0AE1">
              <w:rPr>
                <w:rFonts w:ascii="標楷體" w:eastAsia="標楷體" w:hAnsi="標楷體" w:cs="標楷體" w:hint="eastAsia"/>
                <w:b/>
                <w:color w:val="auto"/>
                <w:sz w:val="24"/>
                <w:szCs w:val="24"/>
              </w:rPr>
              <w:t>原授課教師角色</w:t>
            </w:r>
          </w:p>
        </w:tc>
      </w:tr>
      <w:tr w:rsidR="00E8654C" w:rsidRPr="00657AF5" w:rsidTr="00B27750">
        <w:tc>
          <w:tcPr>
            <w:tcW w:w="1292" w:type="dxa"/>
          </w:tcPr>
          <w:p w:rsidR="00E8654C" w:rsidRPr="00657AF5" w:rsidRDefault="00E8654C" w:rsidP="00B27750">
            <w:pPr>
              <w:ind w:firstLine="0"/>
              <w:rPr>
                <w:rFonts w:ascii="標楷體" w:eastAsia="標楷體" w:hAnsi="標楷體" w:cs="標楷體"/>
                <w:color w:val="auto"/>
                <w:sz w:val="24"/>
                <w:szCs w:val="24"/>
              </w:rPr>
            </w:pPr>
          </w:p>
        </w:tc>
        <w:tc>
          <w:tcPr>
            <w:tcW w:w="3416" w:type="dxa"/>
          </w:tcPr>
          <w:p w:rsidR="00E8654C" w:rsidRPr="00657AF5" w:rsidRDefault="00E8654C" w:rsidP="00B27750">
            <w:pPr>
              <w:ind w:firstLine="0"/>
              <w:rPr>
                <w:rFonts w:ascii="標楷體" w:eastAsia="標楷體" w:hAnsi="標楷體" w:cs="標楷體"/>
                <w:color w:val="auto"/>
                <w:sz w:val="24"/>
                <w:szCs w:val="24"/>
              </w:rPr>
            </w:pPr>
          </w:p>
        </w:tc>
        <w:tc>
          <w:tcPr>
            <w:tcW w:w="3513" w:type="dxa"/>
          </w:tcPr>
          <w:p w:rsidR="00E8654C" w:rsidRDefault="00E8654C" w:rsidP="00B27750">
            <w:pPr>
              <w:pStyle w:val="Web"/>
              <w:rPr>
                <w:rFonts w:ascii="標楷體" w:eastAsia="標楷體" w:hAnsi="標楷體" w:cs="標楷體"/>
              </w:rPr>
            </w:pPr>
            <w:r w:rsidRPr="00657AF5">
              <w:rPr>
                <w:rFonts w:ascii="標楷體" w:eastAsia="標楷體" w:hAnsi="標楷體" w:cs="標楷體"/>
              </w:rPr>
              <w:t>□</w:t>
            </w:r>
            <w:r w:rsidRPr="00657AF5">
              <w:rPr>
                <w:rFonts w:ascii="標楷體" w:eastAsia="標楷體" w:hAnsi="標楷體" w:cs="標楷體" w:hint="eastAsia"/>
              </w:rPr>
              <w:t>簡報</w:t>
            </w:r>
          </w:p>
          <w:p w:rsidR="00E8654C" w:rsidRDefault="00E8654C" w:rsidP="00B27750">
            <w:pPr>
              <w:pStyle w:val="Web"/>
              <w:rPr>
                <w:rFonts w:ascii="標楷體" w:eastAsia="標楷體" w:hAnsi="標楷體" w:cs="標楷體"/>
              </w:rPr>
            </w:pPr>
            <w:r w:rsidRPr="00657AF5">
              <w:rPr>
                <w:rFonts w:ascii="標楷體" w:eastAsia="標楷體" w:hAnsi="標楷體" w:cs="標楷體"/>
              </w:rPr>
              <w:t>□印刷品</w:t>
            </w:r>
          </w:p>
          <w:p w:rsidR="00E8654C" w:rsidRPr="00657AF5" w:rsidRDefault="00E8654C" w:rsidP="00B27750">
            <w:pPr>
              <w:pStyle w:val="Web"/>
              <w:rPr>
                <w:rFonts w:ascii="標楷體" w:eastAsia="標楷體" w:hAnsi="標楷體" w:cs="標楷體"/>
              </w:rPr>
            </w:pPr>
            <w:r w:rsidRPr="00657AF5">
              <w:rPr>
                <w:rFonts w:ascii="標楷體" w:eastAsia="標楷體" w:hAnsi="標楷體" w:cs="標楷體"/>
              </w:rPr>
              <w:t>□影音光碟</w:t>
            </w:r>
          </w:p>
          <w:p w:rsidR="00E8654C" w:rsidRPr="00657AF5" w:rsidRDefault="00E8654C" w:rsidP="00B27750">
            <w:pPr>
              <w:pStyle w:val="Web"/>
              <w:rPr>
                <w:rFonts w:ascii="標楷體" w:eastAsia="標楷體" w:hAnsi="標楷體" w:cs="標楷體"/>
              </w:rPr>
            </w:pPr>
            <w:r w:rsidRPr="00657AF5">
              <w:rPr>
                <w:rFonts w:ascii="標楷體" w:eastAsia="標楷體" w:hAnsi="標楷體" w:cs="標楷體"/>
              </w:rPr>
              <w:t>□其他於課程或活動中使用之教學資料，請說明：</w:t>
            </w:r>
            <w:r>
              <w:rPr>
                <w:rFonts w:ascii="標楷體" w:eastAsia="標楷體" w:hAnsi="標楷體" w:cs="標楷體" w:hint="eastAsia"/>
              </w:rPr>
              <w:t>___________________________</w:t>
            </w:r>
          </w:p>
        </w:tc>
        <w:tc>
          <w:tcPr>
            <w:tcW w:w="2296" w:type="dxa"/>
          </w:tcPr>
          <w:p w:rsidR="00E8654C" w:rsidRPr="00657AF5" w:rsidRDefault="00E8654C" w:rsidP="00B27750">
            <w:pPr>
              <w:ind w:firstLine="0"/>
              <w:rPr>
                <w:rFonts w:ascii="標楷體" w:eastAsia="標楷體" w:hAnsi="標楷體" w:cs="標楷體"/>
                <w:color w:val="auto"/>
                <w:sz w:val="24"/>
                <w:szCs w:val="24"/>
              </w:rPr>
            </w:pPr>
          </w:p>
        </w:tc>
        <w:tc>
          <w:tcPr>
            <w:tcW w:w="1399" w:type="dxa"/>
          </w:tcPr>
          <w:p w:rsidR="00E8654C" w:rsidRPr="00657AF5" w:rsidRDefault="00E8654C" w:rsidP="00B27750">
            <w:pPr>
              <w:ind w:firstLine="0"/>
              <w:rPr>
                <w:rFonts w:ascii="標楷體" w:eastAsia="標楷體" w:hAnsi="標楷體" w:cs="標楷體"/>
                <w:color w:val="auto"/>
                <w:sz w:val="24"/>
                <w:szCs w:val="24"/>
              </w:rPr>
            </w:pPr>
          </w:p>
        </w:tc>
        <w:tc>
          <w:tcPr>
            <w:tcW w:w="3192" w:type="dxa"/>
          </w:tcPr>
          <w:p w:rsidR="00E8654C" w:rsidRPr="00657AF5" w:rsidRDefault="00E8654C" w:rsidP="00B27750">
            <w:pPr>
              <w:ind w:firstLine="0"/>
              <w:rPr>
                <w:rFonts w:ascii="標楷體" w:eastAsia="標楷體" w:hAnsi="標楷體" w:cs="標楷體"/>
                <w:color w:val="auto"/>
                <w:sz w:val="24"/>
                <w:szCs w:val="24"/>
              </w:rPr>
            </w:pPr>
          </w:p>
        </w:tc>
      </w:tr>
      <w:tr w:rsidR="00E8654C" w:rsidRPr="00657AF5" w:rsidTr="00B27750">
        <w:tc>
          <w:tcPr>
            <w:tcW w:w="1292" w:type="dxa"/>
          </w:tcPr>
          <w:p w:rsidR="00E8654C" w:rsidRPr="00657AF5" w:rsidRDefault="00E8654C" w:rsidP="00B27750">
            <w:pPr>
              <w:ind w:firstLine="0"/>
              <w:rPr>
                <w:rFonts w:ascii="標楷體" w:eastAsia="標楷體" w:hAnsi="標楷體" w:cs="標楷體"/>
                <w:color w:val="auto"/>
                <w:sz w:val="24"/>
                <w:szCs w:val="24"/>
              </w:rPr>
            </w:pPr>
          </w:p>
        </w:tc>
        <w:tc>
          <w:tcPr>
            <w:tcW w:w="3416" w:type="dxa"/>
          </w:tcPr>
          <w:p w:rsidR="00E8654C" w:rsidRPr="00657AF5" w:rsidRDefault="00E8654C" w:rsidP="00B27750">
            <w:pPr>
              <w:ind w:firstLine="0"/>
              <w:rPr>
                <w:rFonts w:ascii="標楷體" w:eastAsia="標楷體" w:hAnsi="標楷體" w:cs="標楷體"/>
                <w:color w:val="auto"/>
                <w:sz w:val="24"/>
                <w:szCs w:val="24"/>
              </w:rPr>
            </w:pPr>
          </w:p>
        </w:tc>
        <w:tc>
          <w:tcPr>
            <w:tcW w:w="3513" w:type="dxa"/>
          </w:tcPr>
          <w:p w:rsidR="00E8654C" w:rsidRPr="00657AF5" w:rsidRDefault="00E8654C" w:rsidP="00B27750">
            <w:pPr>
              <w:ind w:firstLine="0"/>
              <w:rPr>
                <w:rFonts w:ascii="標楷體" w:eastAsia="標楷體" w:hAnsi="標楷體" w:cs="標楷體"/>
                <w:color w:val="auto"/>
                <w:sz w:val="24"/>
                <w:szCs w:val="24"/>
              </w:rPr>
            </w:pPr>
          </w:p>
        </w:tc>
        <w:tc>
          <w:tcPr>
            <w:tcW w:w="2296" w:type="dxa"/>
          </w:tcPr>
          <w:p w:rsidR="00E8654C" w:rsidRPr="00657AF5" w:rsidRDefault="00E8654C" w:rsidP="00B27750">
            <w:pPr>
              <w:ind w:firstLine="0"/>
              <w:rPr>
                <w:rFonts w:ascii="標楷體" w:eastAsia="標楷體" w:hAnsi="標楷體" w:cs="標楷體"/>
                <w:color w:val="auto"/>
                <w:sz w:val="24"/>
                <w:szCs w:val="24"/>
              </w:rPr>
            </w:pPr>
          </w:p>
        </w:tc>
        <w:tc>
          <w:tcPr>
            <w:tcW w:w="1399" w:type="dxa"/>
          </w:tcPr>
          <w:p w:rsidR="00E8654C" w:rsidRPr="00657AF5" w:rsidRDefault="00E8654C" w:rsidP="00B27750">
            <w:pPr>
              <w:ind w:firstLine="0"/>
              <w:rPr>
                <w:rFonts w:ascii="標楷體" w:eastAsia="標楷體" w:hAnsi="標楷體" w:cs="標楷體"/>
                <w:color w:val="auto"/>
                <w:sz w:val="24"/>
                <w:szCs w:val="24"/>
              </w:rPr>
            </w:pPr>
          </w:p>
        </w:tc>
        <w:tc>
          <w:tcPr>
            <w:tcW w:w="3192" w:type="dxa"/>
          </w:tcPr>
          <w:p w:rsidR="00E8654C" w:rsidRPr="00657AF5" w:rsidRDefault="00E8654C" w:rsidP="00B27750">
            <w:pPr>
              <w:ind w:firstLine="0"/>
              <w:rPr>
                <w:rFonts w:ascii="標楷體" w:eastAsia="標楷體" w:hAnsi="標楷體" w:cs="標楷體"/>
                <w:color w:val="auto"/>
                <w:sz w:val="24"/>
                <w:szCs w:val="24"/>
              </w:rPr>
            </w:pPr>
          </w:p>
        </w:tc>
      </w:tr>
      <w:tr w:rsidR="00E8654C" w:rsidRPr="00657AF5" w:rsidTr="00B27750">
        <w:tc>
          <w:tcPr>
            <w:tcW w:w="1292" w:type="dxa"/>
          </w:tcPr>
          <w:p w:rsidR="00E8654C" w:rsidRPr="00657AF5" w:rsidRDefault="00E8654C" w:rsidP="00B27750">
            <w:pPr>
              <w:ind w:firstLine="0"/>
              <w:rPr>
                <w:rFonts w:ascii="標楷體" w:eastAsia="標楷體" w:hAnsi="標楷體" w:cs="標楷體"/>
                <w:color w:val="auto"/>
                <w:sz w:val="24"/>
                <w:szCs w:val="24"/>
              </w:rPr>
            </w:pPr>
          </w:p>
        </w:tc>
        <w:tc>
          <w:tcPr>
            <w:tcW w:w="3416" w:type="dxa"/>
          </w:tcPr>
          <w:p w:rsidR="00E8654C" w:rsidRPr="00657AF5" w:rsidRDefault="00E8654C" w:rsidP="00B27750">
            <w:pPr>
              <w:ind w:firstLine="0"/>
              <w:rPr>
                <w:rFonts w:ascii="標楷體" w:eastAsia="標楷體" w:hAnsi="標楷體" w:cs="標楷體"/>
                <w:color w:val="auto"/>
                <w:sz w:val="24"/>
                <w:szCs w:val="24"/>
              </w:rPr>
            </w:pPr>
          </w:p>
        </w:tc>
        <w:tc>
          <w:tcPr>
            <w:tcW w:w="3513" w:type="dxa"/>
          </w:tcPr>
          <w:p w:rsidR="00E8654C" w:rsidRPr="00657AF5" w:rsidRDefault="00E8654C" w:rsidP="00B27750">
            <w:pPr>
              <w:ind w:firstLine="0"/>
              <w:rPr>
                <w:rFonts w:ascii="標楷體" w:eastAsia="標楷體" w:hAnsi="標楷體" w:cs="標楷體"/>
                <w:color w:val="auto"/>
                <w:sz w:val="24"/>
                <w:szCs w:val="24"/>
              </w:rPr>
            </w:pPr>
          </w:p>
        </w:tc>
        <w:tc>
          <w:tcPr>
            <w:tcW w:w="2296" w:type="dxa"/>
          </w:tcPr>
          <w:p w:rsidR="00E8654C" w:rsidRPr="00657AF5" w:rsidRDefault="00E8654C" w:rsidP="00B27750">
            <w:pPr>
              <w:ind w:firstLine="0"/>
              <w:rPr>
                <w:rFonts w:ascii="標楷體" w:eastAsia="標楷體" w:hAnsi="標楷體" w:cs="標楷體"/>
                <w:color w:val="auto"/>
                <w:sz w:val="24"/>
                <w:szCs w:val="24"/>
              </w:rPr>
            </w:pPr>
          </w:p>
        </w:tc>
        <w:tc>
          <w:tcPr>
            <w:tcW w:w="1399" w:type="dxa"/>
          </w:tcPr>
          <w:p w:rsidR="00E8654C" w:rsidRPr="00657AF5" w:rsidRDefault="00E8654C" w:rsidP="00B27750">
            <w:pPr>
              <w:ind w:firstLine="0"/>
              <w:rPr>
                <w:rFonts w:ascii="標楷體" w:eastAsia="標楷體" w:hAnsi="標楷體" w:cs="標楷體"/>
                <w:color w:val="auto"/>
                <w:sz w:val="24"/>
                <w:szCs w:val="24"/>
              </w:rPr>
            </w:pPr>
          </w:p>
        </w:tc>
        <w:tc>
          <w:tcPr>
            <w:tcW w:w="3192" w:type="dxa"/>
          </w:tcPr>
          <w:p w:rsidR="00E8654C" w:rsidRPr="00657AF5" w:rsidRDefault="00E8654C" w:rsidP="00B27750">
            <w:pPr>
              <w:ind w:firstLine="0"/>
              <w:rPr>
                <w:rFonts w:ascii="標楷體" w:eastAsia="標楷體" w:hAnsi="標楷體" w:cs="標楷體"/>
                <w:color w:val="auto"/>
                <w:sz w:val="24"/>
                <w:szCs w:val="24"/>
              </w:rPr>
            </w:pPr>
          </w:p>
        </w:tc>
      </w:tr>
    </w:tbl>
    <w:p w:rsidR="00B5798C" w:rsidRPr="00E8654C" w:rsidRDefault="00E8654C" w:rsidP="00E8654C">
      <w:pPr>
        <w:ind w:left="23" w:firstLine="0"/>
        <w:rPr>
          <w:rFonts w:eastAsia="標楷體"/>
          <w:b/>
          <w:color w:val="FF0000"/>
          <w:sz w:val="24"/>
          <w:szCs w:val="24"/>
        </w:rPr>
      </w:pPr>
      <w:r w:rsidRPr="00E8654C">
        <w:rPr>
          <w:color w:val="FF0000"/>
          <w:sz w:val="24"/>
          <w:szCs w:val="24"/>
        </w:rPr>
        <w:sym w:font="Wingdings" w:char="F0B6"/>
      </w:r>
      <w:r w:rsidRPr="00E8654C">
        <w:rPr>
          <w:rFonts w:eastAsia="標楷體"/>
          <w:b/>
          <w:color w:val="FF0000"/>
          <w:sz w:val="24"/>
          <w:szCs w:val="24"/>
        </w:rPr>
        <w:t>上述欄位皆與校外人士協助教學</w:t>
      </w:r>
      <w:r w:rsidRPr="00E8654C">
        <w:rPr>
          <w:rFonts w:eastAsia="標楷體" w:hint="eastAsia"/>
          <w:b/>
          <w:color w:val="FF0000"/>
          <w:sz w:val="24"/>
          <w:szCs w:val="24"/>
        </w:rPr>
        <w:t>及</w:t>
      </w:r>
      <w:r w:rsidRPr="00E8654C">
        <w:rPr>
          <w:rFonts w:eastAsia="標楷體"/>
          <w:b/>
          <w:color w:val="FF0000"/>
          <w:sz w:val="24"/>
          <w:szCs w:val="24"/>
        </w:rPr>
        <w:t>活動之申請表一致</w:t>
      </w:r>
      <w:r w:rsidRPr="00E8654C">
        <w:rPr>
          <w:rFonts w:eastAsia="標楷體" w:hint="eastAsia"/>
          <w:b/>
          <w:color w:val="FF0000"/>
          <w:sz w:val="24"/>
          <w:szCs w:val="24"/>
        </w:rPr>
        <w:t>。</w:t>
      </w:r>
    </w:p>
    <w:sectPr w:rsidR="00B5798C" w:rsidRPr="00E8654C" w:rsidSect="003054B9">
      <w:footerReference w:type="default" r:id="rId8"/>
      <w:pgSz w:w="16839" w:h="11907" w:orient="landscape" w:code="9"/>
      <w:pgMar w:top="851" w:right="1134" w:bottom="851" w:left="1134" w:header="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44CA4" w:rsidRDefault="00F44CA4">
      <w:r>
        <w:separator/>
      </w:r>
    </w:p>
  </w:endnote>
  <w:endnote w:type="continuationSeparator" w:id="0">
    <w:p w:rsidR="00F44CA4" w:rsidRDefault="00F44C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DFKaiShu-SB-Estd-BF">
    <w:altName w:val="AVGmdBU"/>
    <w:panose1 w:val="00000000000000000000"/>
    <w:charset w:val="88"/>
    <w:family w:val="auto"/>
    <w:notTrueType/>
    <w:pitch w:val="default"/>
    <w:sig w:usb0="00000001" w:usb1="08080000" w:usb2="00000010" w:usb3="00000000" w:csb0="00100000"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26772356"/>
      <w:docPartObj>
        <w:docPartGallery w:val="Page Numbers (Bottom of Page)"/>
        <w:docPartUnique/>
      </w:docPartObj>
    </w:sdtPr>
    <w:sdtEndPr/>
    <w:sdtContent>
      <w:p w:rsidR="00B27750" w:rsidRDefault="00B27750">
        <w:pPr>
          <w:pStyle w:val="aff5"/>
          <w:jc w:val="center"/>
        </w:pPr>
        <w:r>
          <w:fldChar w:fldCharType="begin"/>
        </w:r>
        <w:r>
          <w:instrText>PAGE   \* MERGEFORMAT</w:instrText>
        </w:r>
        <w:r>
          <w:fldChar w:fldCharType="separate"/>
        </w:r>
        <w:r w:rsidRPr="0097776D">
          <w:rPr>
            <w:noProof/>
            <w:lang w:val="zh-TW"/>
          </w:rPr>
          <w:t>4</w:t>
        </w:r>
        <w:r>
          <w:fldChar w:fldCharType="end"/>
        </w:r>
      </w:p>
    </w:sdtContent>
  </w:sdt>
  <w:p w:rsidR="00B27750" w:rsidRDefault="00B27750">
    <w:pPr>
      <w:tabs>
        <w:tab w:val="center" w:pos="4153"/>
        <w:tab w:val="right" w:pos="8306"/>
      </w:tabs>
      <w:spacing w:after="99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44CA4" w:rsidRDefault="00F44CA4">
      <w:r>
        <w:separator/>
      </w:r>
    </w:p>
  </w:footnote>
  <w:footnote w:type="continuationSeparator" w:id="0">
    <w:p w:rsidR="00F44CA4" w:rsidRDefault="00F44CA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0C4724"/>
    <w:multiLevelType w:val="hybridMultilevel"/>
    <w:tmpl w:val="B296B018"/>
    <w:lvl w:ilvl="0" w:tplc="8210180A">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 w15:restartNumberingAfterBreak="0">
    <w:nsid w:val="04A84EB1"/>
    <w:multiLevelType w:val="hybridMultilevel"/>
    <w:tmpl w:val="E4983F1C"/>
    <w:lvl w:ilvl="0" w:tplc="65CA6476">
      <w:start w:val="1"/>
      <w:numFmt w:val="upperLetter"/>
      <w:lvlText w:val="%1-"/>
      <w:lvlJc w:val="left"/>
      <w:pPr>
        <w:ind w:left="631" w:hanging="360"/>
      </w:pPr>
      <w:rPr>
        <w:rFonts w:hint="default"/>
        <w:color w:val="FF0000"/>
      </w:rPr>
    </w:lvl>
    <w:lvl w:ilvl="1" w:tplc="04090019" w:tentative="1">
      <w:start w:val="1"/>
      <w:numFmt w:val="ideographTraditional"/>
      <w:lvlText w:val="%2、"/>
      <w:lvlJc w:val="left"/>
      <w:pPr>
        <w:ind w:left="1231" w:hanging="480"/>
      </w:pPr>
    </w:lvl>
    <w:lvl w:ilvl="2" w:tplc="0409001B" w:tentative="1">
      <w:start w:val="1"/>
      <w:numFmt w:val="lowerRoman"/>
      <w:lvlText w:val="%3."/>
      <w:lvlJc w:val="right"/>
      <w:pPr>
        <w:ind w:left="1711" w:hanging="480"/>
      </w:pPr>
    </w:lvl>
    <w:lvl w:ilvl="3" w:tplc="0409000F" w:tentative="1">
      <w:start w:val="1"/>
      <w:numFmt w:val="decimal"/>
      <w:lvlText w:val="%4."/>
      <w:lvlJc w:val="left"/>
      <w:pPr>
        <w:ind w:left="2191" w:hanging="480"/>
      </w:pPr>
    </w:lvl>
    <w:lvl w:ilvl="4" w:tplc="04090019" w:tentative="1">
      <w:start w:val="1"/>
      <w:numFmt w:val="ideographTraditional"/>
      <w:lvlText w:val="%5、"/>
      <w:lvlJc w:val="left"/>
      <w:pPr>
        <w:ind w:left="2671" w:hanging="480"/>
      </w:pPr>
    </w:lvl>
    <w:lvl w:ilvl="5" w:tplc="0409001B" w:tentative="1">
      <w:start w:val="1"/>
      <w:numFmt w:val="lowerRoman"/>
      <w:lvlText w:val="%6."/>
      <w:lvlJc w:val="right"/>
      <w:pPr>
        <w:ind w:left="3151" w:hanging="480"/>
      </w:pPr>
    </w:lvl>
    <w:lvl w:ilvl="6" w:tplc="0409000F" w:tentative="1">
      <w:start w:val="1"/>
      <w:numFmt w:val="decimal"/>
      <w:lvlText w:val="%7."/>
      <w:lvlJc w:val="left"/>
      <w:pPr>
        <w:ind w:left="3631" w:hanging="480"/>
      </w:pPr>
    </w:lvl>
    <w:lvl w:ilvl="7" w:tplc="04090019" w:tentative="1">
      <w:start w:val="1"/>
      <w:numFmt w:val="ideographTraditional"/>
      <w:lvlText w:val="%8、"/>
      <w:lvlJc w:val="left"/>
      <w:pPr>
        <w:ind w:left="4111" w:hanging="480"/>
      </w:pPr>
    </w:lvl>
    <w:lvl w:ilvl="8" w:tplc="0409001B" w:tentative="1">
      <w:start w:val="1"/>
      <w:numFmt w:val="lowerRoman"/>
      <w:lvlText w:val="%9."/>
      <w:lvlJc w:val="right"/>
      <w:pPr>
        <w:ind w:left="4591" w:hanging="480"/>
      </w:pPr>
    </w:lvl>
  </w:abstractNum>
  <w:abstractNum w:abstractNumId="2" w15:restartNumberingAfterBreak="0">
    <w:nsid w:val="069C3A2B"/>
    <w:multiLevelType w:val="multilevel"/>
    <w:tmpl w:val="830CE49A"/>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3" w15:restartNumberingAfterBreak="0">
    <w:nsid w:val="082073AC"/>
    <w:multiLevelType w:val="multilevel"/>
    <w:tmpl w:val="AF303260"/>
    <w:lvl w:ilvl="0">
      <w:start w:val="1"/>
      <w:numFmt w:val="ideographLegalTraditional"/>
      <w:suff w:val="nothing"/>
      <w:lvlText w:val="%1、"/>
      <w:lvlJc w:val="left"/>
      <w:pPr>
        <w:ind w:left="425" w:hanging="425"/>
      </w:pPr>
      <w:rPr>
        <w:rFonts w:hint="eastAsia"/>
        <w:lang w:val="en-US"/>
      </w:rPr>
    </w:lvl>
    <w:lvl w:ilvl="1">
      <w:start w:val="1"/>
      <w:numFmt w:val="taiwaneseCountingThousand"/>
      <w:suff w:val="nothing"/>
      <w:lvlText w:val="%2、"/>
      <w:lvlJc w:val="left"/>
      <w:pPr>
        <w:ind w:left="1560" w:hanging="567"/>
      </w:pPr>
      <w:rPr>
        <w:rFonts w:hint="eastAsia"/>
      </w:rPr>
    </w:lvl>
    <w:lvl w:ilvl="2">
      <w:start w:val="1"/>
      <w:numFmt w:val="decimalFullWidth"/>
      <w:suff w:val="nothing"/>
      <w:lvlText w:val="%3、"/>
      <w:lvlJc w:val="left"/>
      <w:pPr>
        <w:ind w:left="1418" w:hanging="567"/>
      </w:pPr>
      <w:rPr>
        <w:rFonts w:hint="eastAsia"/>
      </w:rPr>
    </w:lvl>
    <w:lvl w:ilvl="3">
      <w:start w:val="1"/>
      <w:numFmt w:val="taiwaneseCountingThousand"/>
      <w:suff w:val="nothing"/>
      <w:lvlText w:val="%4、"/>
      <w:lvlJc w:val="left"/>
      <w:pPr>
        <w:ind w:left="1984" w:hanging="708"/>
      </w:pPr>
      <w:rPr>
        <w:rFonts w:hint="eastAsia"/>
        <w:lang w:val="en-US"/>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4" w15:restartNumberingAfterBreak="0">
    <w:nsid w:val="0AAF03F8"/>
    <w:multiLevelType w:val="multilevel"/>
    <w:tmpl w:val="BD5ABB9A"/>
    <w:lvl w:ilvl="0">
      <w:start w:val="1"/>
      <w:numFmt w:val="decimal"/>
      <w:lvlText w:val="%1、"/>
      <w:lvlJc w:val="left"/>
      <w:pPr>
        <w:ind w:left="425" w:hanging="425"/>
      </w:pPr>
    </w:lvl>
    <w:lvl w:ilvl="1">
      <w:start w:val="1"/>
      <w:numFmt w:val="decimal"/>
      <w:lvlText w:val="%2、"/>
      <w:lvlJc w:val="left"/>
      <w:pPr>
        <w:ind w:left="992" w:hanging="567"/>
      </w:pPr>
    </w:lvl>
    <w:lvl w:ilvl="2">
      <w:start w:val="1"/>
      <w:numFmt w:val="decimal"/>
      <w:lvlText w:val="%3、"/>
      <w:lvlJc w:val="left"/>
      <w:pPr>
        <w:ind w:left="1418" w:hanging="566"/>
      </w:pPr>
    </w:lvl>
    <w:lvl w:ilvl="3">
      <w:start w:val="1"/>
      <w:numFmt w:val="decimal"/>
      <w:lvlText w:val="%4、"/>
      <w:lvlJc w:val="left"/>
      <w:pPr>
        <w:ind w:left="1984" w:hanging="708"/>
      </w:pPr>
    </w:lvl>
    <w:lvl w:ilvl="4">
      <w:start w:val="1"/>
      <w:numFmt w:val="decimal"/>
      <w:lvlText w:val="%5."/>
      <w:lvlJc w:val="left"/>
      <w:pPr>
        <w:ind w:left="2551" w:hanging="850"/>
      </w:pPr>
    </w:lvl>
    <w:lvl w:ilvl="5">
      <w:start w:val="1"/>
      <w:numFmt w:val="decimal"/>
      <w:lvlText w:val="%6)"/>
      <w:lvlJc w:val="left"/>
      <w:pPr>
        <w:ind w:left="3260" w:hanging="1134"/>
      </w:pPr>
    </w:lvl>
    <w:lvl w:ilvl="6">
      <w:start w:val="1"/>
      <w:numFmt w:val="decimal"/>
      <w:lvlText w:val="(%7)"/>
      <w:lvlJc w:val="left"/>
      <w:pPr>
        <w:ind w:left="3827" w:hanging="1276"/>
      </w:pPr>
    </w:lvl>
    <w:lvl w:ilvl="7">
      <w:start w:val="1"/>
      <w:numFmt w:val="lowerLetter"/>
      <w:lvlText w:val="%8."/>
      <w:lvlJc w:val="left"/>
      <w:pPr>
        <w:ind w:left="4394" w:hanging="1418"/>
      </w:pPr>
    </w:lvl>
    <w:lvl w:ilvl="8">
      <w:start w:val="1"/>
      <w:numFmt w:val="lowerLetter"/>
      <w:lvlText w:val="%9)"/>
      <w:lvlJc w:val="left"/>
      <w:pPr>
        <w:ind w:left="5102" w:hanging="1700"/>
      </w:pPr>
    </w:lvl>
  </w:abstractNum>
  <w:abstractNum w:abstractNumId="5" w15:restartNumberingAfterBreak="0">
    <w:nsid w:val="0B0437A7"/>
    <w:multiLevelType w:val="multilevel"/>
    <w:tmpl w:val="43E87C4C"/>
    <w:lvl w:ilvl="0">
      <w:start w:val="1"/>
      <w:numFmt w:val="decimal"/>
      <w:lvlText w:val="%1、"/>
      <w:lvlJc w:val="left"/>
      <w:pPr>
        <w:ind w:left="113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6" w15:restartNumberingAfterBreak="0">
    <w:nsid w:val="0C141940"/>
    <w:multiLevelType w:val="multilevel"/>
    <w:tmpl w:val="C95C44F4"/>
    <w:lvl w:ilvl="0">
      <w:start w:val="1"/>
      <w:numFmt w:val="ideographLegalTraditional"/>
      <w:suff w:val="nothing"/>
      <w:lvlText w:val="%1、"/>
      <w:lvlJc w:val="left"/>
      <w:pPr>
        <w:ind w:left="425" w:hanging="425"/>
      </w:pPr>
      <w:rPr>
        <w:rFonts w:hint="eastAsia"/>
        <w:lang w:val="en-US"/>
      </w:rPr>
    </w:lvl>
    <w:lvl w:ilvl="1">
      <w:start w:val="1"/>
      <w:numFmt w:val="taiwaneseCountingThousand"/>
      <w:lvlText w:val="%2、"/>
      <w:lvlJc w:val="left"/>
      <w:pPr>
        <w:ind w:left="1560" w:hanging="567"/>
      </w:pPr>
      <w:rPr>
        <w:rFonts w:hint="eastAsia"/>
      </w:rPr>
    </w:lvl>
    <w:lvl w:ilvl="2">
      <w:start w:val="1"/>
      <w:numFmt w:val="decimalFullWidth"/>
      <w:suff w:val="nothing"/>
      <w:lvlText w:val="%3、"/>
      <w:lvlJc w:val="left"/>
      <w:pPr>
        <w:ind w:left="1418" w:hanging="567"/>
      </w:pPr>
      <w:rPr>
        <w:rFonts w:hint="eastAsia"/>
      </w:rPr>
    </w:lvl>
    <w:lvl w:ilvl="3">
      <w:start w:val="1"/>
      <w:numFmt w:val="taiwaneseCountingThousand"/>
      <w:suff w:val="nothing"/>
      <w:lvlText w:val="%4、"/>
      <w:lvlJc w:val="left"/>
      <w:pPr>
        <w:ind w:left="1984" w:hanging="708"/>
      </w:pPr>
      <w:rPr>
        <w:rFonts w:hint="eastAsia"/>
        <w:lang w:val="en-US"/>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7" w15:restartNumberingAfterBreak="0">
    <w:nsid w:val="0EE05BA0"/>
    <w:multiLevelType w:val="hybridMultilevel"/>
    <w:tmpl w:val="CB5AD9E4"/>
    <w:lvl w:ilvl="0" w:tplc="06B466B0">
      <w:numFmt w:val="bullet"/>
      <w:lvlText w:val="■"/>
      <w:lvlJc w:val="left"/>
      <w:pPr>
        <w:ind w:left="360" w:hanging="360"/>
      </w:pPr>
      <w:rPr>
        <w:rFonts w:ascii="新細明體" w:eastAsia="新細明體" w:hAnsi="新細明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8" w15:restartNumberingAfterBreak="0">
    <w:nsid w:val="106814B0"/>
    <w:multiLevelType w:val="hybridMultilevel"/>
    <w:tmpl w:val="8ECE104A"/>
    <w:lvl w:ilvl="0" w:tplc="E0744E4E">
      <w:start w:val="7"/>
      <w:numFmt w:val="bullet"/>
      <w:lvlText w:val="□"/>
      <w:lvlJc w:val="left"/>
      <w:pPr>
        <w:ind w:left="360" w:hanging="360"/>
      </w:pPr>
      <w:rPr>
        <w:rFonts w:ascii="標楷體" w:eastAsia="標楷體" w:hAnsi="標楷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9" w15:restartNumberingAfterBreak="0">
    <w:nsid w:val="12307321"/>
    <w:multiLevelType w:val="multilevel"/>
    <w:tmpl w:val="0778EA48"/>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10" w15:restartNumberingAfterBreak="0">
    <w:nsid w:val="13857AA9"/>
    <w:multiLevelType w:val="hybridMultilevel"/>
    <w:tmpl w:val="4D88F2AE"/>
    <w:lvl w:ilvl="0" w:tplc="16309D7C">
      <w:start w:val="1"/>
      <w:numFmt w:val="decimal"/>
      <w:lvlText w:val="%1."/>
      <w:lvlJc w:val="left"/>
      <w:pPr>
        <w:ind w:left="383" w:hanging="360"/>
      </w:pPr>
      <w:rPr>
        <w:rFonts w:hint="default"/>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11" w15:restartNumberingAfterBreak="0">
    <w:nsid w:val="1548227C"/>
    <w:multiLevelType w:val="multilevel"/>
    <w:tmpl w:val="43E87C4C"/>
    <w:lvl w:ilvl="0">
      <w:start w:val="1"/>
      <w:numFmt w:val="decimal"/>
      <w:lvlText w:val="%1、"/>
      <w:lvlJc w:val="left"/>
      <w:pPr>
        <w:ind w:left="113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12" w15:restartNumberingAfterBreak="0">
    <w:nsid w:val="181C2EE3"/>
    <w:multiLevelType w:val="multilevel"/>
    <w:tmpl w:val="E80C9908"/>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13" w15:restartNumberingAfterBreak="0">
    <w:nsid w:val="194F2539"/>
    <w:multiLevelType w:val="hybridMultilevel"/>
    <w:tmpl w:val="2E722836"/>
    <w:lvl w:ilvl="0" w:tplc="2C6C9F4A">
      <w:start w:val="1"/>
      <w:numFmt w:val="decimal"/>
      <w:lvlText w:val="%1."/>
      <w:lvlJc w:val="left"/>
      <w:pPr>
        <w:tabs>
          <w:tab w:val="num" w:pos="1380"/>
        </w:tabs>
        <w:ind w:left="1380" w:hanging="480"/>
      </w:pPr>
      <w:rPr>
        <w:color w:val="auto"/>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 w15:restartNumberingAfterBreak="0">
    <w:nsid w:val="1A2F4162"/>
    <w:multiLevelType w:val="multilevel"/>
    <w:tmpl w:val="065683BE"/>
    <w:lvl w:ilvl="0">
      <w:start w:val="1"/>
      <w:numFmt w:val="decimal"/>
      <w:lvlText w:val="%1."/>
      <w:lvlJc w:val="left"/>
      <w:pPr>
        <w:ind w:left="360" w:hanging="360"/>
      </w:pPr>
      <w:rPr>
        <w:color w:val="000000"/>
      </w:r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15" w15:restartNumberingAfterBreak="0">
    <w:nsid w:val="1B5951F0"/>
    <w:multiLevelType w:val="hybridMultilevel"/>
    <w:tmpl w:val="C49874A8"/>
    <w:lvl w:ilvl="0" w:tplc="C6CCFF3E">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29357FD9"/>
    <w:multiLevelType w:val="hybridMultilevel"/>
    <w:tmpl w:val="A8344AFE"/>
    <w:lvl w:ilvl="0" w:tplc="229ADCD6">
      <w:start w:val="2"/>
      <w:numFmt w:val="ideographLegalTraditional"/>
      <w:lvlText w:val="%1、"/>
      <w:lvlJc w:val="left"/>
      <w:pPr>
        <w:ind w:left="480" w:hanging="480"/>
      </w:pPr>
      <w:rPr>
        <w:rFonts w:ascii="標楷體" w:eastAsia="標楷體" w:hAnsi="標楷體" w:cs="標楷體" w:hint="default"/>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29CC21B0"/>
    <w:multiLevelType w:val="hybridMultilevel"/>
    <w:tmpl w:val="10BEB278"/>
    <w:lvl w:ilvl="0" w:tplc="D94A7B58">
      <w:start w:val="1"/>
      <w:numFmt w:val="taiwaneseCountingThousand"/>
      <w:lvlText w:val="%1、"/>
      <w:lvlJc w:val="left"/>
      <w:pPr>
        <w:ind w:left="526" w:hanging="480"/>
      </w:pPr>
      <w:rPr>
        <w:rFonts w:hint="default"/>
        <w:color w:val="000000"/>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18" w15:restartNumberingAfterBreak="0">
    <w:nsid w:val="2A912832"/>
    <w:multiLevelType w:val="hybridMultilevel"/>
    <w:tmpl w:val="833C3712"/>
    <w:lvl w:ilvl="0" w:tplc="7A9E5B7C">
      <w:start w:val="1"/>
      <w:numFmt w:val="taiwaneseCountingThousand"/>
      <w:lvlText w:val="%1、"/>
      <w:lvlJc w:val="left"/>
      <w:pPr>
        <w:ind w:left="503" w:hanging="480"/>
      </w:pPr>
      <w:rPr>
        <w:color w:val="000000" w:themeColor="text1"/>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19" w15:restartNumberingAfterBreak="0">
    <w:nsid w:val="2B837FE4"/>
    <w:multiLevelType w:val="multilevel"/>
    <w:tmpl w:val="AF303260"/>
    <w:lvl w:ilvl="0">
      <w:start w:val="1"/>
      <w:numFmt w:val="ideographLegalTraditional"/>
      <w:suff w:val="nothing"/>
      <w:lvlText w:val="%1、"/>
      <w:lvlJc w:val="left"/>
      <w:pPr>
        <w:ind w:left="425" w:hanging="425"/>
      </w:pPr>
      <w:rPr>
        <w:rFonts w:hint="eastAsia"/>
        <w:lang w:val="en-US"/>
      </w:rPr>
    </w:lvl>
    <w:lvl w:ilvl="1">
      <w:start w:val="1"/>
      <w:numFmt w:val="taiwaneseCountingThousand"/>
      <w:suff w:val="nothing"/>
      <w:lvlText w:val="%2、"/>
      <w:lvlJc w:val="left"/>
      <w:pPr>
        <w:ind w:left="992" w:hanging="567"/>
      </w:pPr>
      <w:rPr>
        <w:rFonts w:hint="eastAsia"/>
      </w:rPr>
    </w:lvl>
    <w:lvl w:ilvl="2">
      <w:start w:val="1"/>
      <w:numFmt w:val="decimalFullWidth"/>
      <w:suff w:val="nothing"/>
      <w:lvlText w:val="%3、"/>
      <w:lvlJc w:val="left"/>
      <w:pPr>
        <w:ind w:left="1418" w:hanging="567"/>
      </w:pPr>
      <w:rPr>
        <w:rFonts w:hint="eastAsia"/>
      </w:rPr>
    </w:lvl>
    <w:lvl w:ilvl="3">
      <w:start w:val="1"/>
      <w:numFmt w:val="taiwaneseCountingThousand"/>
      <w:suff w:val="nothing"/>
      <w:lvlText w:val="%4、"/>
      <w:lvlJc w:val="left"/>
      <w:pPr>
        <w:ind w:left="1984" w:hanging="708"/>
      </w:pPr>
      <w:rPr>
        <w:rFonts w:hint="eastAsia"/>
        <w:lang w:val="en-US"/>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20" w15:restartNumberingAfterBreak="0">
    <w:nsid w:val="32940381"/>
    <w:multiLevelType w:val="multilevel"/>
    <w:tmpl w:val="1B9CA70A"/>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21" w15:restartNumberingAfterBreak="0">
    <w:nsid w:val="34347510"/>
    <w:multiLevelType w:val="multilevel"/>
    <w:tmpl w:val="7E3E95CA"/>
    <w:lvl w:ilvl="0">
      <w:start w:val="1"/>
      <w:numFmt w:val="decimal"/>
      <w:lvlText w:val="%1、"/>
      <w:lvlJc w:val="left"/>
      <w:pPr>
        <w:ind w:left="425" w:firstLine="0"/>
      </w:pPr>
      <w:rPr>
        <w:vertAlign w:val="baseline"/>
      </w:rPr>
    </w:lvl>
    <w:lvl w:ilvl="1">
      <w:start w:val="1"/>
      <w:numFmt w:val="decimal"/>
      <w:lvlText w:val="%2、"/>
      <w:lvlJc w:val="left"/>
      <w:pPr>
        <w:ind w:left="992" w:firstLine="425"/>
      </w:pPr>
      <w:rPr>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22" w15:restartNumberingAfterBreak="0">
    <w:nsid w:val="353B4529"/>
    <w:multiLevelType w:val="hybridMultilevel"/>
    <w:tmpl w:val="491E7424"/>
    <w:lvl w:ilvl="0" w:tplc="D94A7B58">
      <w:start w:val="1"/>
      <w:numFmt w:val="taiwaneseCountingThousand"/>
      <w:lvlText w:val="%1、"/>
      <w:lvlJc w:val="left"/>
      <w:pPr>
        <w:ind w:left="503" w:hanging="480"/>
      </w:pPr>
      <w:rPr>
        <w:rFonts w:hint="default"/>
        <w:color w:val="000000"/>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23" w15:restartNumberingAfterBreak="0">
    <w:nsid w:val="382A5950"/>
    <w:multiLevelType w:val="multilevel"/>
    <w:tmpl w:val="38301B1A"/>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24" w15:restartNumberingAfterBreak="0">
    <w:nsid w:val="38EB5999"/>
    <w:multiLevelType w:val="multilevel"/>
    <w:tmpl w:val="29CCFC4A"/>
    <w:lvl w:ilvl="0">
      <w:start w:val="1"/>
      <w:numFmt w:val="decimal"/>
      <w:lvlText w:val="%1、"/>
      <w:lvlJc w:val="left"/>
      <w:pPr>
        <w:ind w:left="42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25" w15:restartNumberingAfterBreak="0">
    <w:nsid w:val="3BD80ED0"/>
    <w:multiLevelType w:val="hybridMultilevel"/>
    <w:tmpl w:val="724E75D6"/>
    <w:lvl w:ilvl="0" w:tplc="096EFFF2">
      <w:start w:val="2"/>
      <w:numFmt w:val="ideographLegalTraditional"/>
      <w:lvlText w:val="%1、"/>
      <w:lvlJc w:val="left"/>
      <w:pPr>
        <w:ind w:left="510" w:hanging="51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403A227B"/>
    <w:multiLevelType w:val="multilevel"/>
    <w:tmpl w:val="43E87C4C"/>
    <w:lvl w:ilvl="0">
      <w:start w:val="1"/>
      <w:numFmt w:val="decimal"/>
      <w:lvlText w:val="%1、"/>
      <w:lvlJc w:val="left"/>
      <w:pPr>
        <w:ind w:left="113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27" w15:restartNumberingAfterBreak="0">
    <w:nsid w:val="442A4437"/>
    <w:multiLevelType w:val="multilevel"/>
    <w:tmpl w:val="873EE612"/>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28" w15:restartNumberingAfterBreak="0">
    <w:nsid w:val="46823F75"/>
    <w:multiLevelType w:val="hybridMultilevel"/>
    <w:tmpl w:val="4B58C282"/>
    <w:lvl w:ilvl="0" w:tplc="3E8CE9F2">
      <w:start w:val="1"/>
      <w:numFmt w:val="decimal"/>
      <w:lvlText w:val="%1."/>
      <w:lvlJc w:val="left"/>
      <w:pPr>
        <w:ind w:left="863"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469F1474"/>
    <w:multiLevelType w:val="hybridMultilevel"/>
    <w:tmpl w:val="CE88D2F6"/>
    <w:lvl w:ilvl="0" w:tplc="7A9E5B7C">
      <w:start w:val="1"/>
      <w:numFmt w:val="taiwaneseCountingThousand"/>
      <w:lvlText w:val="%1、"/>
      <w:lvlJc w:val="left"/>
      <w:pPr>
        <w:ind w:left="526" w:hanging="480"/>
      </w:pPr>
      <w:rPr>
        <w:color w:val="000000" w:themeColor="text1"/>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30" w15:restartNumberingAfterBreak="0">
    <w:nsid w:val="4AD6262B"/>
    <w:multiLevelType w:val="multilevel"/>
    <w:tmpl w:val="3CAAA93C"/>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31" w15:restartNumberingAfterBreak="0">
    <w:nsid w:val="4FCA4BF9"/>
    <w:multiLevelType w:val="multilevel"/>
    <w:tmpl w:val="AC8C1D28"/>
    <w:lvl w:ilvl="0">
      <w:start w:val="1"/>
      <w:numFmt w:val="decimal"/>
      <w:lvlText w:val="%1."/>
      <w:lvlJc w:val="left"/>
      <w:pPr>
        <w:ind w:left="1380" w:firstLine="900"/>
      </w:pPr>
      <w:rPr>
        <w:color w:val="000000"/>
        <w:vertAlign w:val="baseline"/>
      </w:rPr>
    </w:lvl>
    <w:lvl w:ilvl="1">
      <w:start w:val="1"/>
      <w:numFmt w:val="decimal"/>
      <w:lvlText w:val="%2、"/>
      <w:lvlJc w:val="left"/>
      <w:pPr>
        <w:ind w:left="960" w:firstLine="480"/>
      </w:pPr>
      <w:rPr>
        <w:vertAlign w:val="baseline"/>
      </w:rPr>
    </w:lvl>
    <w:lvl w:ilvl="2">
      <w:start w:val="1"/>
      <w:numFmt w:val="lowerRoman"/>
      <w:lvlText w:val="%3."/>
      <w:lvlJc w:val="right"/>
      <w:pPr>
        <w:ind w:left="1440" w:firstLine="960"/>
      </w:pPr>
      <w:rPr>
        <w:vertAlign w:val="baseline"/>
      </w:rPr>
    </w:lvl>
    <w:lvl w:ilvl="3">
      <w:start w:val="1"/>
      <w:numFmt w:val="decimal"/>
      <w:lvlText w:val="%4."/>
      <w:lvlJc w:val="left"/>
      <w:pPr>
        <w:ind w:left="1920" w:firstLine="1440"/>
      </w:pPr>
      <w:rPr>
        <w:vertAlign w:val="baseline"/>
      </w:rPr>
    </w:lvl>
    <w:lvl w:ilvl="4">
      <w:start w:val="1"/>
      <w:numFmt w:val="decimal"/>
      <w:lvlText w:val="%5、"/>
      <w:lvlJc w:val="left"/>
      <w:pPr>
        <w:ind w:left="2400" w:firstLine="1920"/>
      </w:pPr>
      <w:rPr>
        <w:vertAlign w:val="baseline"/>
      </w:rPr>
    </w:lvl>
    <w:lvl w:ilvl="5">
      <w:start w:val="1"/>
      <w:numFmt w:val="lowerRoman"/>
      <w:lvlText w:val="%6."/>
      <w:lvlJc w:val="right"/>
      <w:pPr>
        <w:ind w:left="2880" w:firstLine="2400"/>
      </w:pPr>
      <w:rPr>
        <w:vertAlign w:val="baseline"/>
      </w:rPr>
    </w:lvl>
    <w:lvl w:ilvl="6">
      <w:start w:val="1"/>
      <w:numFmt w:val="decimal"/>
      <w:lvlText w:val="%7."/>
      <w:lvlJc w:val="left"/>
      <w:pPr>
        <w:ind w:left="3360" w:firstLine="2880"/>
      </w:pPr>
      <w:rPr>
        <w:vertAlign w:val="baseline"/>
      </w:rPr>
    </w:lvl>
    <w:lvl w:ilvl="7">
      <w:start w:val="1"/>
      <w:numFmt w:val="decimal"/>
      <w:lvlText w:val="%8、"/>
      <w:lvlJc w:val="left"/>
      <w:pPr>
        <w:ind w:left="3840" w:firstLine="3360"/>
      </w:pPr>
      <w:rPr>
        <w:vertAlign w:val="baseline"/>
      </w:rPr>
    </w:lvl>
    <w:lvl w:ilvl="8">
      <w:start w:val="1"/>
      <w:numFmt w:val="lowerRoman"/>
      <w:lvlText w:val="%9."/>
      <w:lvlJc w:val="right"/>
      <w:pPr>
        <w:ind w:left="4320" w:firstLine="3840"/>
      </w:pPr>
      <w:rPr>
        <w:vertAlign w:val="baseline"/>
      </w:rPr>
    </w:lvl>
  </w:abstractNum>
  <w:abstractNum w:abstractNumId="32" w15:restartNumberingAfterBreak="0">
    <w:nsid w:val="55EC0162"/>
    <w:multiLevelType w:val="multilevel"/>
    <w:tmpl w:val="79EE2646"/>
    <w:lvl w:ilvl="0">
      <w:start w:val="1"/>
      <w:numFmt w:val="decimal"/>
      <w:lvlText w:val="%1."/>
      <w:lvlJc w:val="left"/>
      <w:pPr>
        <w:ind w:left="1380" w:firstLine="900"/>
      </w:pPr>
      <w:rPr>
        <w:vertAlign w:val="baseline"/>
      </w:rPr>
    </w:lvl>
    <w:lvl w:ilvl="1">
      <w:start w:val="1"/>
      <w:numFmt w:val="decimal"/>
      <w:lvlText w:val="%2、"/>
      <w:lvlJc w:val="left"/>
      <w:pPr>
        <w:ind w:left="1860" w:firstLine="1380"/>
      </w:pPr>
      <w:rPr>
        <w:vertAlign w:val="baseline"/>
      </w:rPr>
    </w:lvl>
    <w:lvl w:ilvl="2">
      <w:start w:val="1"/>
      <w:numFmt w:val="lowerRoman"/>
      <w:lvlText w:val="%3."/>
      <w:lvlJc w:val="right"/>
      <w:pPr>
        <w:ind w:left="2340" w:firstLine="1860"/>
      </w:pPr>
      <w:rPr>
        <w:vertAlign w:val="baseline"/>
      </w:rPr>
    </w:lvl>
    <w:lvl w:ilvl="3">
      <w:start w:val="1"/>
      <w:numFmt w:val="decimal"/>
      <w:lvlText w:val="%4."/>
      <w:lvlJc w:val="left"/>
      <w:pPr>
        <w:ind w:left="2820" w:firstLine="2340"/>
      </w:pPr>
      <w:rPr>
        <w:vertAlign w:val="baseline"/>
      </w:rPr>
    </w:lvl>
    <w:lvl w:ilvl="4">
      <w:start w:val="1"/>
      <w:numFmt w:val="decimal"/>
      <w:lvlText w:val="%5、"/>
      <w:lvlJc w:val="left"/>
      <w:pPr>
        <w:ind w:left="3300" w:firstLine="2820"/>
      </w:pPr>
      <w:rPr>
        <w:vertAlign w:val="baseline"/>
      </w:rPr>
    </w:lvl>
    <w:lvl w:ilvl="5">
      <w:start w:val="1"/>
      <w:numFmt w:val="lowerRoman"/>
      <w:lvlText w:val="%6."/>
      <w:lvlJc w:val="right"/>
      <w:pPr>
        <w:ind w:left="3780" w:firstLine="3300"/>
      </w:pPr>
      <w:rPr>
        <w:vertAlign w:val="baseline"/>
      </w:rPr>
    </w:lvl>
    <w:lvl w:ilvl="6">
      <w:start w:val="1"/>
      <w:numFmt w:val="decimal"/>
      <w:lvlText w:val="%7."/>
      <w:lvlJc w:val="left"/>
      <w:pPr>
        <w:ind w:left="4260" w:firstLine="3780"/>
      </w:pPr>
      <w:rPr>
        <w:vertAlign w:val="baseline"/>
      </w:rPr>
    </w:lvl>
    <w:lvl w:ilvl="7">
      <w:start w:val="1"/>
      <w:numFmt w:val="decimal"/>
      <w:lvlText w:val="%8、"/>
      <w:lvlJc w:val="left"/>
      <w:pPr>
        <w:ind w:left="4740" w:firstLine="4260"/>
      </w:pPr>
      <w:rPr>
        <w:vertAlign w:val="baseline"/>
      </w:rPr>
    </w:lvl>
    <w:lvl w:ilvl="8">
      <w:start w:val="1"/>
      <w:numFmt w:val="lowerRoman"/>
      <w:lvlText w:val="%9."/>
      <w:lvlJc w:val="right"/>
      <w:pPr>
        <w:ind w:left="5220" w:firstLine="4740"/>
      </w:pPr>
      <w:rPr>
        <w:vertAlign w:val="baseline"/>
      </w:rPr>
    </w:lvl>
  </w:abstractNum>
  <w:abstractNum w:abstractNumId="33" w15:restartNumberingAfterBreak="0">
    <w:nsid w:val="5AC34678"/>
    <w:multiLevelType w:val="hybridMultilevel"/>
    <w:tmpl w:val="446E963A"/>
    <w:lvl w:ilvl="0" w:tplc="B518E1B6">
      <w:start w:val="2"/>
      <w:numFmt w:val="upperLetter"/>
      <w:lvlText w:val="%1-"/>
      <w:lvlJc w:val="left"/>
      <w:pPr>
        <w:ind w:left="360" w:hanging="360"/>
      </w:pPr>
      <w:rPr>
        <w:rFonts w:hint="default"/>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5B175503"/>
    <w:multiLevelType w:val="multilevel"/>
    <w:tmpl w:val="3CAAA93C"/>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35" w15:restartNumberingAfterBreak="0">
    <w:nsid w:val="5C334881"/>
    <w:multiLevelType w:val="hybridMultilevel"/>
    <w:tmpl w:val="623E3FB6"/>
    <w:lvl w:ilvl="0" w:tplc="7A9E5B7C">
      <w:start w:val="1"/>
      <w:numFmt w:val="taiwaneseCountingThousand"/>
      <w:lvlText w:val="%1、"/>
      <w:lvlJc w:val="left"/>
      <w:pPr>
        <w:ind w:left="503" w:hanging="480"/>
      </w:pPr>
      <w:rPr>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5E8E3F7B"/>
    <w:multiLevelType w:val="multilevel"/>
    <w:tmpl w:val="03181BB0"/>
    <w:lvl w:ilvl="0">
      <w:start w:val="1"/>
      <w:numFmt w:val="decimal"/>
      <w:lvlText w:val="%1、"/>
      <w:lvlJc w:val="left"/>
      <w:pPr>
        <w:ind w:left="42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37" w15:restartNumberingAfterBreak="0">
    <w:nsid w:val="61095E91"/>
    <w:multiLevelType w:val="hybridMultilevel"/>
    <w:tmpl w:val="AE545CC2"/>
    <w:lvl w:ilvl="0" w:tplc="0409000F">
      <w:start w:val="1"/>
      <w:numFmt w:val="decimal"/>
      <w:lvlText w:val="%1."/>
      <w:lvlJc w:val="left"/>
      <w:pPr>
        <w:tabs>
          <w:tab w:val="num" w:pos="1380"/>
        </w:tabs>
        <w:ind w:left="1380" w:hanging="480"/>
      </w:pPr>
    </w:lvl>
    <w:lvl w:ilvl="1" w:tplc="04090019" w:tentative="1">
      <w:start w:val="1"/>
      <w:numFmt w:val="ideographTraditional"/>
      <w:lvlText w:val="%2、"/>
      <w:lvlJc w:val="left"/>
      <w:pPr>
        <w:tabs>
          <w:tab w:val="num" w:pos="1860"/>
        </w:tabs>
        <w:ind w:left="1860" w:hanging="480"/>
      </w:pPr>
    </w:lvl>
    <w:lvl w:ilvl="2" w:tplc="0409001B" w:tentative="1">
      <w:start w:val="1"/>
      <w:numFmt w:val="lowerRoman"/>
      <w:lvlText w:val="%3."/>
      <w:lvlJc w:val="right"/>
      <w:pPr>
        <w:tabs>
          <w:tab w:val="num" w:pos="2340"/>
        </w:tabs>
        <w:ind w:left="2340" w:hanging="480"/>
      </w:pPr>
    </w:lvl>
    <w:lvl w:ilvl="3" w:tplc="0409000F">
      <w:start w:val="1"/>
      <w:numFmt w:val="decimal"/>
      <w:lvlText w:val="%4."/>
      <w:lvlJc w:val="left"/>
      <w:pPr>
        <w:tabs>
          <w:tab w:val="num" w:pos="2820"/>
        </w:tabs>
        <w:ind w:left="2820" w:hanging="480"/>
      </w:pPr>
    </w:lvl>
    <w:lvl w:ilvl="4" w:tplc="04090019" w:tentative="1">
      <w:start w:val="1"/>
      <w:numFmt w:val="ideographTraditional"/>
      <w:lvlText w:val="%5、"/>
      <w:lvlJc w:val="left"/>
      <w:pPr>
        <w:tabs>
          <w:tab w:val="num" w:pos="3300"/>
        </w:tabs>
        <w:ind w:left="3300" w:hanging="480"/>
      </w:pPr>
    </w:lvl>
    <w:lvl w:ilvl="5" w:tplc="0409001B" w:tentative="1">
      <w:start w:val="1"/>
      <w:numFmt w:val="lowerRoman"/>
      <w:lvlText w:val="%6."/>
      <w:lvlJc w:val="right"/>
      <w:pPr>
        <w:tabs>
          <w:tab w:val="num" w:pos="3780"/>
        </w:tabs>
        <w:ind w:left="3780" w:hanging="480"/>
      </w:pPr>
    </w:lvl>
    <w:lvl w:ilvl="6" w:tplc="0409000F" w:tentative="1">
      <w:start w:val="1"/>
      <w:numFmt w:val="decimal"/>
      <w:lvlText w:val="%7."/>
      <w:lvlJc w:val="left"/>
      <w:pPr>
        <w:tabs>
          <w:tab w:val="num" w:pos="4260"/>
        </w:tabs>
        <w:ind w:left="4260" w:hanging="480"/>
      </w:pPr>
    </w:lvl>
    <w:lvl w:ilvl="7" w:tplc="04090019" w:tentative="1">
      <w:start w:val="1"/>
      <w:numFmt w:val="ideographTraditional"/>
      <w:lvlText w:val="%8、"/>
      <w:lvlJc w:val="left"/>
      <w:pPr>
        <w:tabs>
          <w:tab w:val="num" w:pos="4740"/>
        </w:tabs>
        <w:ind w:left="4740" w:hanging="480"/>
      </w:pPr>
    </w:lvl>
    <w:lvl w:ilvl="8" w:tplc="0409001B" w:tentative="1">
      <w:start w:val="1"/>
      <w:numFmt w:val="lowerRoman"/>
      <w:lvlText w:val="%9."/>
      <w:lvlJc w:val="right"/>
      <w:pPr>
        <w:tabs>
          <w:tab w:val="num" w:pos="5220"/>
        </w:tabs>
        <w:ind w:left="5220" w:hanging="480"/>
      </w:pPr>
    </w:lvl>
  </w:abstractNum>
  <w:abstractNum w:abstractNumId="38" w15:restartNumberingAfterBreak="0">
    <w:nsid w:val="6832034E"/>
    <w:multiLevelType w:val="hybridMultilevel"/>
    <w:tmpl w:val="0ACCAF5E"/>
    <w:lvl w:ilvl="0" w:tplc="8D92AD38">
      <w:start w:val="1"/>
      <w:numFmt w:val="decimal"/>
      <w:lvlText w:val="%1."/>
      <w:lvlJc w:val="left"/>
      <w:pPr>
        <w:ind w:left="863"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71907A34"/>
    <w:multiLevelType w:val="multilevel"/>
    <w:tmpl w:val="BE70809C"/>
    <w:lvl w:ilvl="0">
      <w:start w:val="2"/>
      <w:numFmt w:val="decimal"/>
      <w:lvlText w:val="%1、"/>
      <w:lvlJc w:val="left"/>
      <w:pPr>
        <w:ind w:left="905" w:firstLine="425"/>
      </w:pPr>
      <w:rPr>
        <w:vertAlign w:val="baseline"/>
      </w:rPr>
    </w:lvl>
    <w:lvl w:ilvl="1">
      <w:start w:val="1"/>
      <w:numFmt w:val="decimal"/>
      <w:lvlText w:val="%2、"/>
      <w:lvlJc w:val="left"/>
      <w:pPr>
        <w:ind w:left="1385" w:firstLine="905"/>
      </w:pPr>
      <w:rPr>
        <w:vertAlign w:val="baseline"/>
      </w:rPr>
    </w:lvl>
    <w:lvl w:ilvl="2">
      <w:start w:val="1"/>
      <w:numFmt w:val="lowerRoman"/>
      <w:lvlText w:val="%3."/>
      <w:lvlJc w:val="right"/>
      <w:pPr>
        <w:ind w:left="1865" w:firstLine="1385"/>
      </w:pPr>
      <w:rPr>
        <w:vertAlign w:val="baseline"/>
      </w:rPr>
    </w:lvl>
    <w:lvl w:ilvl="3">
      <w:start w:val="1"/>
      <w:numFmt w:val="decimal"/>
      <w:lvlText w:val="%4."/>
      <w:lvlJc w:val="left"/>
      <w:pPr>
        <w:ind w:left="2345" w:firstLine="1865"/>
      </w:pPr>
      <w:rPr>
        <w:vertAlign w:val="baseline"/>
      </w:rPr>
    </w:lvl>
    <w:lvl w:ilvl="4">
      <w:start w:val="1"/>
      <w:numFmt w:val="decimal"/>
      <w:lvlText w:val="%5、"/>
      <w:lvlJc w:val="left"/>
      <w:pPr>
        <w:ind w:left="2825" w:firstLine="2345"/>
      </w:pPr>
      <w:rPr>
        <w:vertAlign w:val="baseline"/>
      </w:rPr>
    </w:lvl>
    <w:lvl w:ilvl="5">
      <w:start w:val="1"/>
      <w:numFmt w:val="lowerRoman"/>
      <w:lvlText w:val="%6."/>
      <w:lvlJc w:val="right"/>
      <w:pPr>
        <w:ind w:left="3305" w:firstLine="2825"/>
      </w:pPr>
      <w:rPr>
        <w:vertAlign w:val="baseline"/>
      </w:rPr>
    </w:lvl>
    <w:lvl w:ilvl="6">
      <w:start w:val="1"/>
      <w:numFmt w:val="decimal"/>
      <w:lvlText w:val="%7."/>
      <w:lvlJc w:val="left"/>
      <w:pPr>
        <w:ind w:left="3785" w:firstLine="3305"/>
      </w:pPr>
      <w:rPr>
        <w:vertAlign w:val="baseline"/>
      </w:rPr>
    </w:lvl>
    <w:lvl w:ilvl="7">
      <w:start w:val="1"/>
      <w:numFmt w:val="decimal"/>
      <w:lvlText w:val="%8、"/>
      <w:lvlJc w:val="left"/>
      <w:pPr>
        <w:ind w:left="4265" w:firstLine="3785"/>
      </w:pPr>
      <w:rPr>
        <w:vertAlign w:val="baseline"/>
      </w:rPr>
    </w:lvl>
    <w:lvl w:ilvl="8">
      <w:start w:val="1"/>
      <w:numFmt w:val="lowerRoman"/>
      <w:lvlText w:val="%9."/>
      <w:lvlJc w:val="right"/>
      <w:pPr>
        <w:ind w:left="4745" w:firstLine="4265"/>
      </w:pPr>
      <w:rPr>
        <w:vertAlign w:val="baseline"/>
      </w:rPr>
    </w:lvl>
  </w:abstractNum>
  <w:abstractNum w:abstractNumId="40" w15:restartNumberingAfterBreak="0">
    <w:nsid w:val="71D42F9B"/>
    <w:multiLevelType w:val="hybridMultilevel"/>
    <w:tmpl w:val="504A7714"/>
    <w:lvl w:ilvl="0" w:tplc="5F8E3974">
      <w:start w:val="1"/>
      <w:numFmt w:val="taiwaneseCountingThousand"/>
      <w:lvlText w:val="%1、"/>
      <w:lvlJc w:val="left"/>
      <w:pPr>
        <w:ind w:left="503" w:hanging="480"/>
      </w:pPr>
      <w:rPr>
        <w:color w:val="000000" w:themeColor="text1"/>
      </w:rPr>
    </w:lvl>
    <w:lvl w:ilvl="1" w:tplc="B0EE4A3C">
      <w:start w:val="1"/>
      <w:numFmt w:val="decimal"/>
      <w:lvlText w:val="%2."/>
      <w:lvlJc w:val="left"/>
      <w:pPr>
        <w:ind w:left="863" w:hanging="360"/>
      </w:pPr>
      <w:rPr>
        <w:rFonts w:ascii="Times New Roman" w:hAnsi="Times New Roman" w:cs="Times New Roman" w:hint="default"/>
      </w:r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41" w15:restartNumberingAfterBreak="0">
    <w:nsid w:val="779D17C1"/>
    <w:multiLevelType w:val="multilevel"/>
    <w:tmpl w:val="E9CCED76"/>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42" w15:restartNumberingAfterBreak="0">
    <w:nsid w:val="77E96FC8"/>
    <w:multiLevelType w:val="multilevel"/>
    <w:tmpl w:val="148EF0E0"/>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num w:numId="1">
    <w:abstractNumId w:val="21"/>
  </w:num>
  <w:num w:numId="2">
    <w:abstractNumId w:val="42"/>
  </w:num>
  <w:num w:numId="3">
    <w:abstractNumId w:val="27"/>
  </w:num>
  <w:num w:numId="4">
    <w:abstractNumId w:val="36"/>
  </w:num>
  <w:num w:numId="5">
    <w:abstractNumId w:val="32"/>
  </w:num>
  <w:num w:numId="6">
    <w:abstractNumId w:val="31"/>
  </w:num>
  <w:num w:numId="7">
    <w:abstractNumId w:val="2"/>
  </w:num>
  <w:num w:numId="8">
    <w:abstractNumId w:val="24"/>
  </w:num>
  <w:num w:numId="9">
    <w:abstractNumId w:val="20"/>
  </w:num>
  <w:num w:numId="10">
    <w:abstractNumId w:val="34"/>
  </w:num>
  <w:num w:numId="11">
    <w:abstractNumId w:val="39"/>
  </w:num>
  <w:num w:numId="12">
    <w:abstractNumId w:val="41"/>
  </w:num>
  <w:num w:numId="13">
    <w:abstractNumId w:val="23"/>
  </w:num>
  <w:num w:numId="14">
    <w:abstractNumId w:val="12"/>
  </w:num>
  <w:num w:numId="15">
    <w:abstractNumId w:val="9"/>
  </w:num>
  <w:num w:numId="16">
    <w:abstractNumId w:val="30"/>
  </w:num>
  <w:num w:numId="17">
    <w:abstractNumId w:val="11"/>
  </w:num>
  <w:num w:numId="18">
    <w:abstractNumId w:val="0"/>
  </w:num>
  <w:num w:numId="19">
    <w:abstractNumId w:val="25"/>
  </w:num>
  <w:num w:numId="20">
    <w:abstractNumId w:val="26"/>
  </w:num>
  <w:num w:numId="21">
    <w:abstractNumId w:val="16"/>
  </w:num>
  <w:num w:numId="22">
    <w:abstractNumId w:val="5"/>
  </w:num>
  <w:num w:numId="23">
    <w:abstractNumId w:val="3"/>
  </w:num>
  <w:num w:numId="24">
    <w:abstractNumId w:val="37"/>
  </w:num>
  <w:num w:numId="25">
    <w:abstractNumId w:val="13"/>
  </w:num>
  <w:num w:numId="26">
    <w:abstractNumId w:val="8"/>
  </w:num>
  <w:num w:numId="27">
    <w:abstractNumId w:val="7"/>
  </w:num>
  <w:num w:numId="28">
    <w:abstractNumId w:val="15"/>
  </w:num>
  <w:num w:numId="29">
    <w:abstractNumId w:val="19"/>
  </w:num>
  <w:num w:numId="30">
    <w:abstractNumId w:val="1"/>
  </w:num>
  <w:num w:numId="31">
    <w:abstractNumId w:val="33"/>
  </w:num>
  <w:num w:numId="32">
    <w:abstractNumId w:val="14"/>
  </w:num>
  <w:num w:numId="33">
    <w:abstractNumId w:val="4"/>
  </w:num>
  <w:num w:numId="34">
    <w:abstractNumId w:val="6"/>
  </w:num>
  <w:num w:numId="35">
    <w:abstractNumId w:val="18"/>
  </w:num>
  <w:num w:numId="36">
    <w:abstractNumId w:val="22"/>
  </w:num>
  <w:num w:numId="37">
    <w:abstractNumId w:val="17"/>
  </w:num>
  <w:num w:numId="38">
    <w:abstractNumId w:val="35"/>
  </w:num>
  <w:num w:numId="39">
    <w:abstractNumId w:val="29"/>
  </w:num>
  <w:num w:numId="40">
    <w:abstractNumId w:val="40"/>
  </w:num>
  <w:num w:numId="41">
    <w:abstractNumId w:val="28"/>
  </w:num>
  <w:num w:numId="42">
    <w:abstractNumId w:val="38"/>
  </w:num>
  <w:num w:numId="4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isplayBackgroundShape/>
  <w:bordersDoNotSurroundHeader/>
  <w:bordersDoNotSurroundFooter/>
  <w:hideSpellingErrors/>
  <w:activeWritingStyle w:appName="MSWord" w:lang="en-US" w:vendorID="64" w:dllVersion="6" w:nlCheck="1" w:checkStyle="0"/>
  <w:activeWritingStyle w:appName="MSWord" w:lang="zh-TW" w:vendorID="64" w:dllVersion="5" w:nlCheck="1" w:checkStyle="1"/>
  <w:activeWritingStyle w:appName="MSWord" w:lang="zh-TW" w:vendorID="64" w:dllVersion="0" w:nlCheck="1" w:checkStyle="1"/>
  <w:activeWritingStyle w:appName="MSWord" w:lang="en-US" w:vendorID="64" w:dllVersion="4096" w:nlCheck="1" w:checkStyle="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354"/>
    <w:rsid w:val="0000497E"/>
    <w:rsid w:val="00005FB2"/>
    <w:rsid w:val="00006DA2"/>
    <w:rsid w:val="00010F37"/>
    <w:rsid w:val="00014B99"/>
    <w:rsid w:val="00014DA1"/>
    <w:rsid w:val="0001581F"/>
    <w:rsid w:val="00017015"/>
    <w:rsid w:val="00020AF4"/>
    <w:rsid w:val="00026BCF"/>
    <w:rsid w:val="000279DB"/>
    <w:rsid w:val="00031A53"/>
    <w:rsid w:val="00031BC9"/>
    <w:rsid w:val="00033334"/>
    <w:rsid w:val="000346B2"/>
    <w:rsid w:val="00035DBB"/>
    <w:rsid w:val="00040719"/>
    <w:rsid w:val="00045A88"/>
    <w:rsid w:val="00046661"/>
    <w:rsid w:val="00046E11"/>
    <w:rsid w:val="000502B5"/>
    <w:rsid w:val="00052883"/>
    <w:rsid w:val="0005561B"/>
    <w:rsid w:val="00060028"/>
    <w:rsid w:val="00060770"/>
    <w:rsid w:val="00060DFA"/>
    <w:rsid w:val="000619E4"/>
    <w:rsid w:val="00061EC2"/>
    <w:rsid w:val="0006474D"/>
    <w:rsid w:val="00064FA1"/>
    <w:rsid w:val="000668B0"/>
    <w:rsid w:val="00076501"/>
    <w:rsid w:val="000766D7"/>
    <w:rsid w:val="00076909"/>
    <w:rsid w:val="00081436"/>
    <w:rsid w:val="00081700"/>
    <w:rsid w:val="0008332E"/>
    <w:rsid w:val="00085DA0"/>
    <w:rsid w:val="0009638F"/>
    <w:rsid w:val="00096419"/>
    <w:rsid w:val="00097C2E"/>
    <w:rsid w:val="000A1997"/>
    <w:rsid w:val="000A3BDE"/>
    <w:rsid w:val="000A544E"/>
    <w:rsid w:val="000A7AF6"/>
    <w:rsid w:val="000B1DEA"/>
    <w:rsid w:val="000B3A25"/>
    <w:rsid w:val="000C03B0"/>
    <w:rsid w:val="000C0FEA"/>
    <w:rsid w:val="000C2DE4"/>
    <w:rsid w:val="000C3028"/>
    <w:rsid w:val="000D26F4"/>
    <w:rsid w:val="000D39CB"/>
    <w:rsid w:val="000D4140"/>
    <w:rsid w:val="000D6C88"/>
    <w:rsid w:val="000E334A"/>
    <w:rsid w:val="000E67EC"/>
    <w:rsid w:val="000E7B47"/>
    <w:rsid w:val="000F33DD"/>
    <w:rsid w:val="000F6784"/>
    <w:rsid w:val="00105275"/>
    <w:rsid w:val="00107B78"/>
    <w:rsid w:val="00110487"/>
    <w:rsid w:val="001112EF"/>
    <w:rsid w:val="00111853"/>
    <w:rsid w:val="00112170"/>
    <w:rsid w:val="0011580C"/>
    <w:rsid w:val="00115A2F"/>
    <w:rsid w:val="0012196C"/>
    <w:rsid w:val="00123A2D"/>
    <w:rsid w:val="001248B8"/>
    <w:rsid w:val="001265EE"/>
    <w:rsid w:val="00130353"/>
    <w:rsid w:val="001360E9"/>
    <w:rsid w:val="0014114E"/>
    <w:rsid w:val="00141E97"/>
    <w:rsid w:val="00143740"/>
    <w:rsid w:val="0014796F"/>
    <w:rsid w:val="00150A4C"/>
    <w:rsid w:val="00156A6B"/>
    <w:rsid w:val="00170D0B"/>
    <w:rsid w:val="00181ACE"/>
    <w:rsid w:val="001850A6"/>
    <w:rsid w:val="00187019"/>
    <w:rsid w:val="001918A5"/>
    <w:rsid w:val="00191B20"/>
    <w:rsid w:val="00191BEF"/>
    <w:rsid w:val="001933CC"/>
    <w:rsid w:val="001948DA"/>
    <w:rsid w:val="001A17C6"/>
    <w:rsid w:val="001A1D6E"/>
    <w:rsid w:val="001A57C5"/>
    <w:rsid w:val="001B04F0"/>
    <w:rsid w:val="001B3ACA"/>
    <w:rsid w:val="001B4EE9"/>
    <w:rsid w:val="001B5CEB"/>
    <w:rsid w:val="001C0AFC"/>
    <w:rsid w:val="001C162B"/>
    <w:rsid w:val="001C44AF"/>
    <w:rsid w:val="001C5493"/>
    <w:rsid w:val="001C5ACF"/>
    <w:rsid w:val="001C7FAA"/>
    <w:rsid w:val="001D0E7F"/>
    <w:rsid w:val="001D293D"/>
    <w:rsid w:val="001D3382"/>
    <w:rsid w:val="001D52A7"/>
    <w:rsid w:val="001E290D"/>
    <w:rsid w:val="001E5752"/>
    <w:rsid w:val="001E6F9A"/>
    <w:rsid w:val="001E724D"/>
    <w:rsid w:val="001F1F5B"/>
    <w:rsid w:val="001F4460"/>
    <w:rsid w:val="00200C15"/>
    <w:rsid w:val="002026C7"/>
    <w:rsid w:val="00204666"/>
    <w:rsid w:val="002058E2"/>
    <w:rsid w:val="00205A5D"/>
    <w:rsid w:val="00210F9A"/>
    <w:rsid w:val="00214156"/>
    <w:rsid w:val="00214BA9"/>
    <w:rsid w:val="00217DCF"/>
    <w:rsid w:val="00221BF0"/>
    <w:rsid w:val="00223EC7"/>
    <w:rsid w:val="00225853"/>
    <w:rsid w:val="00227D43"/>
    <w:rsid w:val="002465A9"/>
    <w:rsid w:val="0025196E"/>
    <w:rsid w:val="00252E0C"/>
    <w:rsid w:val="00263A25"/>
    <w:rsid w:val="002664FE"/>
    <w:rsid w:val="002670FA"/>
    <w:rsid w:val="00281385"/>
    <w:rsid w:val="00285A39"/>
    <w:rsid w:val="002873A9"/>
    <w:rsid w:val="00290376"/>
    <w:rsid w:val="002915C9"/>
    <w:rsid w:val="002920BA"/>
    <w:rsid w:val="00294813"/>
    <w:rsid w:val="002A105E"/>
    <w:rsid w:val="002A156D"/>
    <w:rsid w:val="002A225A"/>
    <w:rsid w:val="002A2334"/>
    <w:rsid w:val="002A402E"/>
    <w:rsid w:val="002A422B"/>
    <w:rsid w:val="002A4EAA"/>
    <w:rsid w:val="002A7515"/>
    <w:rsid w:val="002B5B91"/>
    <w:rsid w:val="002C2C4F"/>
    <w:rsid w:val="002C6411"/>
    <w:rsid w:val="002D3F86"/>
    <w:rsid w:val="002D7331"/>
    <w:rsid w:val="002E2523"/>
    <w:rsid w:val="002E38B1"/>
    <w:rsid w:val="002F535E"/>
    <w:rsid w:val="002F74D8"/>
    <w:rsid w:val="00301426"/>
    <w:rsid w:val="00302525"/>
    <w:rsid w:val="00302B24"/>
    <w:rsid w:val="003054B9"/>
    <w:rsid w:val="00306DEF"/>
    <w:rsid w:val="00310872"/>
    <w:rsid w:val="00314C01"/>
    <w:rsid w:val="00315311"/>
    <w:rsid w:val="00316E9B"/>
    <w:rsid w:val="0032064E"/>
    <w:rsid w:val="00320E8E"/>
    <w:rsid w:val="003219D1"/>
    <w:rsid w:val="00322744"/>
    <w:rsid w:val="00323167"/>
    <w:rsid w:val="00330675"/>
    <w:rsid w:val="00334F63"/>
    <w:rsid w:val="0034044A"/>
    <w:rsid w:val="00342067"/>
    <w:rsid w:val="00355490"/>
    <w:rsid w:val="0035771B"/>
    <w:rsid w:val="00357A06"/>
    <w:rsid w:val="00360009"/>
    <w:rsid w:val="0036459A"/>
    <w:rsid w:val="003646AA"/>
    <w:rsid w:val="003652AB"/>
    <w:rsid w:val="0037137A"/>
    <w:rsid w:val="0037218D"/>
    <w:rsid w:val="00376C12"/>
    <w:rsid w:val="00384845"/>
    <w:rsid w:val="003850A7"/>
    <w:rsid w:val="00392A6A"/>
    <w:rsid w:val="0039306C"/>
    <w:rsid w:val="003939AB"/>
    <w:rsid w:val="0039412B"/>
    <w:rsid w:val="00394743"/>
    <w:rsid w:val="003A2FAC"/>
    <w:rsid w:val="003B57B2"/>
    <w:rsid w:val="003B75E7"/>
    <w:rsid w:val="003B7C4D"/>
    <w:rsid w:val="003B7FA8"/>
    <w:rsid w:val="003C1C0A"/>
    <w:rsid w:val="003C7092"/>
    <w:rsid w:val="003D2C05"/>
    <w:rsid w:val="003D2E00"/>
    <w:rsid w:val="003E11DC"/>
    <w:rsid w:val="003F0081"/>
    <w:rsid w:val="003F2C64"/>
    <w:rsid w:val="003F7A48"/>
    <w:rsid w:val="00401839"/>
    <w:rsid w:val="0040278C"/>
    <w:rsid w:val="00403CDE"/>
    <w:rsid w:val="00403E10"/>
    <w:rsid w:val="004070BB"/>
    <w:rsid w:val="00415037"/>
    <w:rsid w:val="0042042E"/>
    <w:rsid w:val="00426712"/>
    <w:rsid w:val="00431B0B"/>
    <w:rsid w:val="00433109"/>
    <w:rsid w:val="00434C48"/>
    <w:rsid w:val="00434E3E"/>
    <w:rsid w:val="00440A20"/>
    <w:rsid w:val="00440B21"/>
    <w:rsid w:val="00441B99"/>
    <w:rsid w:val="00444D37"/>
    <w:rsid w:val="00454FAA"/>
    <w:rsid w:val="0046203E"/>
    <w:rsid w:val="00465A21"/>
    <w:rsid w:val="00467F96"/>
    <w:rsid w:val="00470E2B"/>
    <w:rsid w:val="00471A5D"/>
    <w:rsid w:val="00471BCC"/>
    <w:rsid w:val="00474E06"/>
    <w:rsid w:val="00481A87"/>
    <w:rsid w:val="004843EC"/>
    <w:rsid w:val="0048605F"/>
    <w:rsid w:val="00490278"/>
    <w:rsid w:val="00493294"/>
    <w:rsid w:val="004A46BB"/>
    <w:rsid w:val="004A5072"/>
    <w:rsid w:val="004B0A44"/>
    <w:rsid w:val="004B103C"/>
    <w:rsid w:val="004B2A8F"/>
    <w:rsid w:val="004C31EE"/>
    <w:rsid w:val="004C409F"/>
    <w:rsid w:val="004C42DD"/>
    <w:rsid w:val="004C5CE7"/>
    <w:rsid w:val="004D048E"/>
    <w:rsid w:val="004D0F9B"/>
    <w:rsid w:val="004D2FAA"/>
    <w:rsid w:val="004D5763"/>
    <w:rsid w:val="004D651E"/>
    <w:rsid w:val="004E43E3"/>
    <w:rsid w:val="004E5581"/>
    <w:rsid w:val="004E6CC7"/>
    <w:rsid w:val="004F1AB5"/>
    <w:rsid w:val="004F2F0B"/>
    <w:rsid w:val="004F40A0"/>
    <w:rsid w:val="004F7550"/>
    <w:rsid w:val="00500692"/>
    <w:rsid w:val="00501758"/>
    <w:rsid w:val="005048F6"/>
    <w:rsid w:val="00504BCC"/>
    <w:rsid w:val="00507327"/>
    <w:rsid w:val="005103D7"/>
    <w:rsid w:val="00517FDB"/>
    <w:rsid w:val="00524F98"/>
    <w:rsid w:val="005336C0"/>
    <w:rsid w:val="0053472D"/>
    <w:rsid w:val="00540EB2"/>
    <w:rsid w:val="005432CD"/>
    <w:rsid w:val="00543640"/>
    <w:rsid w:val="00543FDF"/>
    <w:rsid w:val="00550328"/>
    <w:rsid w:val="005528F3"/>
    <w:rsid w:val="0055297F"/>
    <w:rsid w:val="005533E5"/>
    <w:rsid w:val="005571F5"/>
    <w:rsid w:val="005652F5"/>
    <w:rsid w:val="00570442"/>
    <w:rsid w:val="00573E05"/>
    <w:rsid w:val="00575BF8"/>
    <w:rsid w:val="00586943"/>
    <w:rsid w:val="005902DD"/>
    <w:rsid w:val="005A3DF5"/>
    <w:rsid w:val="005A4D9A"/>
    <w:rsid w:val="005B1A2D"/>
    <w:rsid w:val="005B39AB"/>
    <w:rsid w:val="005B3F5F"/>
    <w:rsid w:val="005B4FE2"/>
    <w:rsid w:val="005B69DE"/>
    <w:rsid w:val="005B722E"/>
    <w:rsid w:val="005C10D9"/>
    <w:rsid w:val="005C62F3"/>
    <w:rsid w:val="005D0143"/>
    <w:rsid w:val="005D2CCD"/>
    <w:rsid w:val="005D6008"/>
    <w:rsid w:val="005D74BC"/>
    <w:rsid w:val="005D7AB8"/>
    <w:rsid w:val="005E6CDD"/>
    <w:rsid w:val="005F1B74"/>
    <w:rsid w:val="005F562B"/>
    <w:rsid w:val="005F5C4A"/>
    <w:rsid w:val="0060022B"/>
    <w:rsid w:val="00607C91"/>
    <w:rsid w:val="006121F2"/>
    <w:rsid w:val="0061264C"/>
    <w:rsid w:val="006177F3"/>
    <w:rsid w:val="00617F7F"/>
    <w:rsid w:val="0062005B"/>
    <w:rsid w:val="00622E5F"/>
    <w:rsid w:val="00624805"/>
    <w:rsid w:val="00624D39"/>
    <w:rsid w:val="00635100"/>
    <w:rsid w:val="006352E5"/>
    <w:rsid w:val="00635B49"/>
    <w:rsid w:val="00642508"/>
    <w:rsid w:val="006453E2"/>
    <w:rsid w:val="00645503"/>
    <w:rsid w:val="0064640F"/>
    <w:rsid w:val="006510A0"/>
    <w:rsid w:val="00654B9D"/>
    <w:rsid w:val="006550DD"/>
    <w:rsid w:val="0066106E"/>
    <w:rsid w:val="00663336"/>
    <w:rsid w:val="006648FA"/>
    <w:rsid w:val="00666617"/>
    <w:rsid w:val="006711E0"/>
    <w:rsid w:val="006820EF"/>
    <w:rsid w:val="00683A76"/>
    <w:rsid w:val="006848A7"/>
    <w:rsid w:val="00684EC6"/>
    <w:rsid w:val="0068714E"/>
    <w:rsid w:val="00691588"/>
    <w:rsid w:val="006920B6"/>
    <w:rsid w:val="00693F13"/>
    <w:rsid w:val="00694980"/>
    <w:rsid w:val="006967C2"/>
    <w:rsid w:val="006A529F"/>
    <w:rsid w:val="006B02E0"/>
    <w:rsid w:val="006B2866"/>
    <w:rsid w:val="006B3591"/>
    <w:rsid w:val="006D1D3D"/>
    <w:rsid w:val="006D30E1"/>
    <w:rsid w:val="006D3ACD"/>
    <w:rsid w:val="006D3CA3"/>
    <w:rsid w:val="006D52E9"/>
    <w:rsid w:val="006E27FD"/>
    <w:rsid w:val="006F2305"/>
    <w:rsid w:val="006F3A41"/>
    <w:rsid w:val="006F68F5"/>
    <w:rsid w:val="006F71C8"/>
    <w:rsid w:val="00700B02"/>
    <w:rsid w:val="00701F4B"/>
    <w:rsid w:val="00702282"/>
    <w:rsid w:val="007044B8"/>
    <w:rsid w:val="007061DD"/>
    <w:rsid w:val="00707F8C"/>
    <w:rsid w:val="00712C94"/>
    <w:rsid w:val="00716139"/>
    <w:rsid w:val="007257DA"/>
    <w:rsid w:val="00725A45"/>
    <w:rsid w:val="00726FA3"/>
    <w:rsid w:val="00731AE5"/>
    <w:rsid w:val="007361BE"/>
    <w:rsid w:val="00736961"/>
    <w:rsid w:val="0074128F"/>
    <w:rsid w:val="0074265B"/>
    <w:rsid w:val="00742F96"/>
    <w:rsid w:val="00747546"/>
    <w:rsid w:val="00754A2E"/>
    <w:rsid w:val="00756819"/>
    <w:rsid w:val="00760AB4"/>
    <w:rsid w:val="00762578"/>
    <w:rsid w:val="007649FE"/>
    <w:rsid w:val="00765F73"/>
    <w:rsid w:val="00772791"/>
    <w:rsid w:val="00777B8C"/>
    <w:rsid w:val="00780181"/>
    <w:rsid w:val="00780CEF"/>
    <w:rsid w:val="00786577"/>
    <w:rsid w:val="0079073C"/>
    <w:rsid w:val="007924F8"/>
    <w:rsid w:val="00793F87"/>
    <w:rsid w:val="007A03E7"/>
    <w:rsid w:val="007B08AA"/>
    <w:rsid w:val="007B4583"/>
    <w:rsid w:val="007C0CAF"/>
    <w:rsid w:val="007C196E"/>
    <w:rsid w:val="007C2A65"/>
    <w:rsid w:val="007C355B"/>
    <w:rsid w:val="007C4F1E"/>
    <w:rsid w:val="007C689B"/>
    <w:rsid w:val="007D347C"/>
    <w:rsid w:val="007D42F0"/>
    <w:rsid w:val="007D5CDE"/>
    <w:rsid w:val="00811297"/>
    <w:rsid w:val="00812AC4"/>
    <w:rsid w:val="008222BF"/>
    <w:rsid w:val="00823DF1"/>
    <w:rsid w:val="00824477"/>
    <w:rsid w:val="00825116"/>
    <w:rsid w:val="00832CA1"/>
    <w:rsid w:val="0084049D"/>
    <w:rsid w:val="008441A1"/>
    <w:rsid w:val="0084515D"/>
    <w:rsid w:val="00847029"/>
    <w:rsid w:val="00847164"/>
    <w:rsid w:val="00850FA4"/>
    <w:rsid w:val="008512C8"/>
    <w:rsid w:val="00851B3E"/>
    <w:rsid w:val="008555DC"/>
    <w:rsid w:val="00855A15"/>
    <w:rsid w:val="00855F30"/>
    <w:rsid w:val="00856331"/>
    <w:rsid w:val="00864919"/>
    <w:rsid w:val="008656BF"/>
    <w:rsid w:val="00871317"/>
    <w:rsid w:val="00871E0A"/>
    <w:rsid w:val="0087429D"/>
    <w:rsid w:val="0087452F"/>
    <w:rsid w:val="00875CBB"/>
    <w:rsid w:val="0088018D"/>
    <w:rsid w:val="00882E64"/>
    <w:rsid w:val="0089168C"/>
    <w:rsid w:val="008920B6"/>
    <w:rsid w:val="0089672F"/>
    <w:rsid w:val="008A339B"/>
    <w:rsid w:val="008A5131"/>
    <w:rsid w:val="008A5E7D"/>
    <w:rsid w:val="008A65EB"/>
    <w:rsid w:val="008B066B"/>
    <w:rsid w:val="008B2B8C"/>
    <w:rsid w:val="008B56DD"/>
    <w:rsid w:val="008B7B1A"/>
    <w:rsid w:val="008C346B"/>
    <w:rsid w:val="008C6637"/>
    <w:rsid w:val="008C7AF6"/>
    <w:rsid w:val="008D2428"/>
    <w:rsid w:val="008E1F08"/>
    <w:rsid w:val="008F1D99"/>
    <w:rsid w:val="008F22B2"/>
    <w:rsid w:val="008F2B26"/>
    <w:rsid w:val="00902CB0"/>
    <w:rsid w:val="009034F6"/>
    <w:rsid w:val="00903674"/>
    <w:rsid w:val="00904158"/>
    <w:rsid w:val="009102E9"/>
    <w:rsid w:val="009114CF"/>
    <w:rsid w:val="00913E80"/>
    <w:rsid w:val="00916B7C"/>
    <w:rsid w:val="00916DBE"/>
    <w:rsid w:val="00917081"/>
    <w:rsid w:val="009224C9"/>
    <w:rsid w:val="00922616"/>
    <w:rsid w:val="009234F2"/>
    <w:rsid w:val="0092541D"/>
    <w:rsid w:val="00926B07"/>
    <w:rsid w:val="00927B38"/>
    <w:rsid w:val="00930D6B"/>
    <w:rsid w:val="009335D2"/>
    <w:rsid w:val="0093744F"/>
    <w:rsid w:val="00940293"/>
    <w:rsid w:val="00940542"/>
    <w:rsid w:val="00945217"/>
    <w:rsid w:val="009476AD"/>
    <w:rsid w:val="00951842"/>
    <w:rsid w:val="009529E0"/>
    <w:rsid w:val="00955F24"/>
    <w:rsid w:val="00956B1D"/>
    <w:rsid w:val="00965857"/>
    <w:rsid w:val="00966319"/>
    <w:rsid w:val="00967331"/>
    <w:rsid w:val="00967DBF"/>
    <w:rsid w:val="0097151F"/>
    <w:rsid w:val="00972994"/>
    <w:rsid w:val="00973395"/>
    <w:rsid w:val="009740F8"/>
    <w:rsid w:val="0097776D"/>
    <w:rsid w:val="00981915"/>
    <w:rsid w:val="00982D4A"/>
    <w:rsid w:val="00987F14"/>
    <w:rsid w:val="00991898"/>
    <w:rsid w:val="0099265F"/>
    <w:rsid w:val="00992B4E"/>
    <w:rsid w:val="00992C7C"/>
    <w:rsid w:val="00994F36"/>
    <w:rsid w:val="00995135"/>
    <w:rsid w:val="009A1520"/>
    <w:rsid w:val="009A1881"/>
    <w:rsid w:val="009A39B2"/>
    <w:rsid w:val="009A450A"/>
    <w:rsid w:val="009A7E41"/>
    <w:rsid w:val="009B00CC"/>
    <w:rsid w:val="009B2487"/>
    <w:rsid w:val="009B2F4D"/>
    <w:rsid w:val="009B31E2"/>
    <w:rsid w:val="009B394E"/>
    <w:rsid w:val="009B482E"/>
    <w:rsid w:val="009B6152"/>
    <w:rsid w:val="009B665B"/>
    <w:rsid w:val="009B7F87"/>
    <w:rsid w:val="009C0E03"/>
    <w:rsid w:val="009C4C90"/>
    <w:rsid w:val="009C534F"/>
    <w:rsid w:val="009C5A07"/>
    <w:rsid w:val="009D1081"/>
    <w:rsid w:val="009D1652"/>
    <w:rsid w:val="009D2C20"/>
    <w:rsid w:val="009D42FE"/>
    <w:rsid w:val="009D5D4A"/>
    <w:rsid w:val="009D5F4F"/>
    <w:rsid w:val="009D67C7"/>
    <w:rsid w:val="009E08EA"/>
    <w:rsid w:val="009F0433"/>
    <w:rsid w:val="009F17F9"/>
    <w:rsid w:val="009F2C5D"/>
    <w:rsid w:val="009F5DAD"/>
    <w:rsid w:val="00A05906"/>
    <w:rsid w:val="00A1338F"/>
    <w:rsid w:val="00A17F97"/>
    <w:rsid w:val="00A20A0D"/>
    <w:rsid w:val="00A22D08"/>
    <w:rsid w:val="00A25248"/>
    <w:rsid w:val="00A26323"/>
    <w:rsid w:val="00A311F1"/>
    <w:rsid w:val="00A3233F"/>
    <w:rsid w:val="00A331DD"/>
    <w:rsid w:val="00A4179C"/>
    <w:rsid w:val="00A43A34"/>
    <w:rsid w:val="00A448DC"/>
    <w:rsid w:val="00A45123"/>
    <w:rsid w:val="00A45C34"/>
    <w:rsid w:val="00A46A53"/>
    <w:rsid w:val="00A47E10"/>
    <w:rsid w:val="00A501E0"/>
    <w:rsid w:val="00A5508B"/>
    <w:rsid w:val="00A57619"/>
    <w:rsid w:val="00A60A64"/>
    <w:rsid w:val="00A62145"/>
    <w:rsid w:val="00A654F9"/>
    <w:rsid w:val="00A6655E"/>
    <w:rsid w:val="00A67682"/>
    <w:rsid w:val="00A676A7"/>
    <w:rsid w:val="00A76789"/>
    <w:rsid w:val="00A76F8F"/>
    <w:rsid w:val="00A77B85"/>
    <w:rsid w:val="00A77E44"/>
    <w:rsid w:val="00A837EB"/>
    <w:rsid w:val="00A92B7A"/>
    <w:rsid w:val="00AA158C"/>
    <w:rsid w:val="00AA56E5"/>
    <w:rsid w:val="00AA5C9E"/>
    <w:rsid w:val="00AB0D6C"/>
    <w:rsid w:val="00AB33BD"/>
    <w:rsid w:val="00AB671C"/>
    <w:rsid w:val="00AB6FC4"/>
    <w:rsid w:val="00AC4B0F"/>
    <w:rsid w:val="00AD2399"/>
    <w:rsid w:val="00AD3378"/>
    <w:rsid w:val="00AE5DA6"/>
    <w:rsid w:val="00AE6E7D"/>
    <w:rsid w:val="00AF1E63"/>
    <w:rsid w:val="00AF4902"/>
    <w:rsid w:val="00AF649B"/>
    <w:rsid w:val="00B0211E"/>
    <w:rsid w:val="00B0232A"/>
    <w:rsid w:val="00B02B71"/>
    <w:rsid w:val="00B106EC"/>
    <w:rsid w:val="00B1179B"/>
    <w:rsid w:val="00B124D9"/>
    <w:rsid w:val="00B12AA8"/>
    <w:rsid w:val="00B14AB5"/>
    <w:rsid w:val="00B14B23"/>
    <w:rsid w:val="00B15D5D"/>
    <w:rsid w:val="00B200F9"/>
    <w:rsid w:val="00B20A8E"/>
    <w:rsid w:val="00B21708"/>
    <w:rsid w:val="00B2365E"/>
    <w:rsid w:val="00B27750"/>
    <w:rsid w:val="00B308B6"/>
    <w:rsid w:val="00B346A1"/>
    <w:rsid w:val="00B41FD5"/>
    <w:rsid w:val="00B47EBB"/>
    <w:rsid w:val="00B47F56"/>
    <w:rsid w:val="00B5253C"/>
    <w:rsid w:val="00B54810"/>
    <w:rsid w:val="00B5559D"/>
    <w:rsid w:val="00B5798C"/>
    <w:rsid w:val="00B62FC1"/>
    <w:rsid w:val="00B66C53"/>
    <w:rsid w:val="00B7069B"/>
    <w:rsid w:val="00B715B5"/>
    <w:rsid w:val="00B759CA"/>
    <w:rsid w:val="00B80E48"/>
    <w:rsid w:val="00B85833"/>
    <w:rsid w:val="00B858CC"/>
    <w:rsid w:val="00B8634E"/>
    <w:rsid w:val="00B87A7B"/>
    <w:rsid w:val="00B93C61"/>
    <w:rsid w:val="00B9600B"/>
    <w:rsid w:val="00BA1445"/>
    <w:rsid w:val="00BA61D7"/>
    <w:rsid w:val="00BB2520"/>
    <w:rsid w:val="00BB3889"/>
    <w:rsid w:val="00BB69DE"/>
    <w:rsid w:val="00BC25C2"/>
    <w:rsid w:val="00BC285E"/>
    <w:rsid w:val="00BC3525"/>
    <w:rsid w:val="00BC75B2"/>
    <w:rsid w:val="00BD0C8A"/>
    <w:rsid w:val="00BD3CA2"/>
    <w:rsid w:val="00BD5193"/>
    <w:rsid w:val="00BD5366"/>
    <w:rsid w:val="00BD57F7"/>
    <w:rsid w:val="00BE2654"/>
    <w:rsid w:val="00BE3EEA"/>
    <w:rsid w:val="00BE6B7C"/>
    <w:rsid w:val="00BE7C71"/>
    <w:rsid w:val="00BF1A42"/>
    <w:rsid w:val="00C01B71"/>
    <w:rsid w:val="00C0277A"/>
    <w:rsid w:val="00C05E79"/>
    <w:rsid w:val="00C16726"/>
    <w:rsid w:val="00C2644D"/>
    <w:rsid w:val="00C27837"/>
    <w:rsid w:val="00C27A1B"/>
    <w:rsid w:val="00C31F2D"/>
    <w:rsid w:val="00C35623"/>
    <w:rsid w:val="00C3784A"/>
    <w:rsid w:val="00C41BC8"/>
    <w:rsid w:val="00C4394F"/>
    <w:rsid w:val="00C443DF"/>
    <w:rsid w:val="00C44F9E"/>
    <w:rsid w:val="00C453F2"/>
    <w:rsid w:val="00C45941"/>
    <w:rsid w:val="00C4704C"/>
    <w:rsid w:val="00C532F0"/>
    <w:rsid w:val="00C536FA"/>
    <w:rsid w:val="00C5403B"/>
    <w:rsid w:val="00C56A17"/>
    <w:rsid w:val="00C60C7A"/>
    <w:rsid w:val="00C63B62"/>
    <w:rsid w:val="00C669AB"/>
    <w:rsid w:val="00C66C03"/>
    <w:rsid w:val="00C67293"/>
    <w:rsid w:val="00C73B44"/>
    <w:rsid w:val="00C73DB2"/>
    <w:rsid w:val="00C80467"/>
    <w:rsid w:val="00C85389"/>
    <w:rsid w:val="00C93D91"/>
    <w:rsid w:val="00C977D3"/>
    <w:rsid w:val="00CA47CD"/>
    <w:rsid w:val="00CB00F2"/>
    <w:rsid w:val="00CB2269"/>
    <w:rsid w:val="00CB3018"/>
    <w:rsid w:val="00CB40FF"/>
    <w:rsid w:val="00CB62C6"/>
    <w:rsid w:val="00CC16B0"/>
    <w:rsid w:val="00CC1C3B"/>
    <w:rsid w:val="00CC450A"/>
    <w:rsid w:val="00CC4513"/>
    <w:rsid w:val="00CC59D8"/>
    <w:rsid w:val="00CC7789"/>
    <w:rsid w:val="00CE123A"/>
    <w:rsid w:val="00CE1354"/>
    <w:rsid w:val="00CE3EA2"/>
    <w:rsid w:val="00CE79C5"/>
    <w:rsid w:val="00CE7CA1"/>
    <w:rsid w:val="00CF21F2"/>
    <w:rsid w:val="00CF4E48"/>
    <w:rsid w:val="00CF54DE"/>
    <w:rsid w:val="00CF7EE5"/>
    <w:rsid w:val="00D045C7"/>
    <w:rsid w:val="00D07E13"/>
    <w:rsid w:val="00D10117"/>
    <w:rsid w:val="00D11E2A"/>
    <w:rsid w:val="00D14AD0"/>
    <w:rsid w:val="00D20DA2"/>
    <w:rsid w:val="00D23103"/>
    <w:rsid w:val="00D23BE9"/>
    <w:rsid w:val="00D26332"/>
    <w:rsid w:val="00D31E75"/>
    <w:rsid w:val="00D336E5"/>
    <w:rsid w:val="00D37503"/>
    <w:rsid w:val="00D37619"/>
    <w:rsid w:val="00D40406"/>
    <w:rsid w:val="00D41C2B"/>
    <w:rsid w:val="00D44219"/>
    <w:rsid w:val="00D4505C"/>
    <w:rsid w:val="00D4517C"/>
    <w:rsid w:val="00D45AC9"/>
    <w:rsid w:val="00D4747A"/>
    <w:rsid w:val="00D4762E"/>
    <w:rsid w:val="00D55878"/>
    <w:rsid w:val="00D564D0"/>
    <w:rsid w:val="00D57FF1"/>
    <w:rsid w:val="00D63D19"/>
    <w:rsid w:val="00D660A8"/>
    <w:rsid w:val="00D67729"/>
    <w:rsid w:val="00D777C7"/>
    <w:rsid w:val="00D8163B"/>
    <w:rsid w:val="00D81B60"/>
    <w:rsid w:val="00D82CA1"/>
    <w:rsid w:val="00D85659"/>
    <w:rsid w:val="00D91CCA"/>
    <w:rsid w:val="00DA3981"/>
    <w:rsid w:val="00DA3FCB"/>
    <w:rsid w:val="00DB2FC8"/>
    <w:rsid w:val="00DB552D"/>
    <w:rsid w:val="00DC0AFE"/>
    <w:rsid w:val="00DC68AD"/>
    <w:rsid w:val="00DD4D59"/>
    <w:rsid w:val="00DE1D2A"/>
    <w:rsid w:val="00DE677C"/>
    <w:rsid w:val="00DF1923"/>
    <w:rsid w:val="00DF2965"/>
    <w:rsid w:val="00DF4173"/>
    <w:rsid w:val="00DF5C42"/>
    <w:rsid w:val="00DF608F"/>
    <w:rsid w:val="00DF698D"/>
    <w:rsid w:val="00DF6DD0"/>
    <w:rsid w:val="00E07B7B"/>
    <w:rsid w:val="00E131CD"/>
    <w:rsid w:val="00E13C58"/>
    <w:rsid w:val="00E13ECD"/>
    <w:rsid w:val="00E22722"/>
    <w:rsid w:val="00E22ED8"/>
    <w:rsid w:val="00E24A57"/>
    <w:rsid w:val="00E325ED"/>
    <w:rsid w:val="00E3550F"/>
    <w:rsid w:val="00E428EF"/>
    <w:rsid w:val="00E46E43"/>
    <w:rsid w:val="00E47B31"/>
    <w:rsid w:val="00E51BC1"/>
    <w:rsid w:val="00E52EA3"/>
    <w:rsid w:val="00E568E8"/>
    <w:rsid w:val="00E570C1"/>
    <w:rsid w:val="00E57107"/>
    <w:rsid w:val="00E57B91"/>
    <w:rsid w:val="00E67498"/>
    <w:rsid w:val="00E71D77"/>
    <w:rsid w:val="00E734E3"/>
    <w:rsid w:val="00E74D0A"/>
    <w:rsid w:val="00E75021"/>
    <w:rsid w:val="00E75892"/>
    <w:rsid w:val="00E7594F"/>
    <w:rsid w:val="00E81811"/>
    <w:rsid w:val="00E82C56"/>
    <w:rsid w:val="00E82FA6"/>
    <w:rsid w:val="00E8310E"/>
    <w:rsid w:val="00E831E7"/>
    <w:rsid w:val="00E84C29"/>
    <w:rsid w:val="00E8654C"/>
    <w:rsid w:val="00E906A3"/>
    <w:rsid w:val="00E93A00"/>
    <w:rsid w:val="00E94462"/>
    <w:rsid w:val="00E94C62"/>
    <w:rsid w:val="00E954D0"/>
    <w:rsid w:val="00E95856"/>
    <w:rsid w:val="00E974D7"/>
    <w:rsid w:val="00EA1344"/>
    <w:rsid w:val="00EA289B"/>
    <w:rsid w:val="00EB34A3"/>
    <w:rsid w:val="00EB540B"/>
    <w:rsid w:val="00EC07DB"/>
    <w:rsid w:val="00EC378D"/>
    <w:rsid w:val="00EC6824"/>
    <w:rsid w:val="00EC68FB"/>
    <w:rsid w:val="00EC7948"/>
    <w:rsid w:val="00ED37F6"/>
    <w:rsid w:val="00ED746A"/>
    <w:rsid w:val="00EE3F60"/>
    <w:rsid w:val="00EE5720"/>
    <w:rsid w:val="00EE6B9E"/>
    <w:rsid w:val="00EE7CBD"/>
    <w:rsid w:val="00EF1BAB"/>
    <w:rsid w:val="00EF1F52"/>
    <w:rsid w:val="00F00E16"/>
    <w:rsid w:val="00F01103"/>
    <w:rsid w:val="00F10314"/>
    <w:rsid w:val="00F11260"/>
    <w:rsid w:val="00F13548"/>
    <w:rsid w:val="00F13826"/>
    <w:rsid w:val="00F17733"/>
    <w:rsid w:val="00F30474"/>
    <w:rsid w:val="00F37A1E"/>
    <w:rsid w:val="00F44CA4"/>
    <w:rsid w:val="00F471D9"/>
    <w:rsid w:val="00F50AA5"/>
    <w:rsid w:val="00F53B9A"/>
    <w:rsid w:val="00F55354"/>
    <w:rsid w:val="00F612CC"/>
    <w:rsid w:val="00F62B3F"/>
    <w:rsid w:val="00F6351E"/>
    <w:rsid w:val="00F63EED"/>
    <w:rsid w:val="00F649DF"/>
    <w:rsid w:val="00F64A46"/>
    <w:rsid w:val="00F64A99"/>
    <w:rsid w:val="00F6602E"/>
    <w:rsid w:val="00F734A5"/>
    <w:rsid w:val="00F741D9"/>
    <w:rsid w:val="00F7647E"/>
    <w:rsid w:val="00F76AAA"/>
    <w:rsid w:val="00F80526"/>
    <w:rsid w:val="00F81C2A"/>
    <w:rsid w:val="00F83476"/>
    <w:rsid w:val="00F906D6"/>
    <w:rsid w:val="00F9202A"/>
    <w:rsid w:val="00F931AD"/>
    <w:rsid w:val="00F94E97"/>
    <w:rsid w:val="00FA2518"/>
    <w:rsid w:val="00FB7303"/>
    <w:rsid w:val="00FB7658"/>
    <w:rsid w:val="00FC01EC"/>
    <w:rsid w:val="00FC1B4B"/>
    <w:rsid w:val="00FC1ECF"/>
    <w:rsid w:val="00FC234E"/>
    <w:rsid w:val="00FC25E5"/>
    <w:rsid w:val="00FC2E78"/>
    <w:rsid w:val="00FC384A"/>
    <w:rsid w:val="00FC5594"/>
    <w:rsid w:val="00FC648B"/>
    <w:rsid w:val="00FD06EA"/>
    <w:rsid w:val="00FE5095"/>
    <w:rsid w:val="00FE6368"/>
    <w:rsid w:val="00FF527C"/>
    <w:rsid w:val="00FF633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D726FB0"/>
  <w15:docId w15:val="{324CA96E-F2FB-40DA-9D43-9FED36141D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imes New Roman"/>
        <w:color w:val="000000"/>
        <w:lang w:val="en-US" w:eastAsia="zh-TW" w:bidi="ar-SA"/>
      </w:rPr>
    </w:rPrDefault>
    <w:pPrDefault>
      <w:pPr>
        <w:ind w:firstLine="23"/>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style>
  <w:style w:type="paragraph" w:styleId="1">
    <w:name w:val="heading 1"/>
    <w:basedOn w:val="a"/>
    <w:next w:val="a"/>
    <w:pPr>
      <w:keepNext/>
      <w:keepLines/>
      <w:spacing w:before="480" w:after="120"/>
      <w:contextualSpacing/>
      <w:outlineLvl w:val="0"/>
    </w:pPr>
    <w:rPr>
      <w:b/>
      <w:sz w:val="48"/>
      <w:szCs w:val="48"/>
    </w:rPr>
  </w:style>
  <w:style w:type="paragraph" w:styleId="2">
    <w:name w:val="heading 2"/>
    <w:basedOn w:val="a"/>
    <w:next w:val="a"/>
    <w:pPr>
      <w:keepNext/>
      <w:keepLines/>
      <w:spacing w:before="360" w:after="80"/>
      <w:contextualSpacing/>
      <w:outlineLvl w:val="1"/>
    </w:pPr>
    <w:rPr>
      <w:b/>
      <w:sz w:val="36"/>
      <w:szCs w:val="36"/>
    </w:rPr>
  </w:style>
  <w:style w:type="paragraph" w:styleId="3">
    <w:name w:val="heading 3"/>
    <w:basedOn w:val="a"/>
    <w:next w:val="a"/>
    <w:pPr>
      <w:keepNext/>
      <w:keepLines/>
      <w:spacing w:before="280" w:after="80"/>
      <w:contextualSpacing/>
      <w:outlineLvl w:val="2"/>
    </w:pPr>
    <w:rPr>
      <w:b/>
      <w:sz w:val="28"/>
      <w:szCs w:val="28"/>
    </w:rPr>
  </w:style>
  <w:style w:type="paragraph" w:styleId="4">
    <w:name w:val="heading 4"/>
    <w:basedOn w:val="a"/>
    <w:next w:val="a"/>
    <w:pPr>
      <w:keepNext/>
      <w:keepLines/>
      <w:spacing w:before="240" w:after="40"/>
      <w:contextualSpacing/>
      <w:outlineLvl w:val="3"/>
    </w:pPr>
    <w:rPr>
      <w:b/>
      <w:sz w:val="24"/>
      <w:szCs w:val="24"/>
    </w:rPr>
  </w:style>
  <w:style w:type="paragraph" w:styleId="5">
    <w:name w:val="heading 5"/>
    <w:basedOn w:val="a"/>
    <w:next w:val="a"/>
    <w:pPr>
      <w:keepNext/>
      <w:keepLines/>
      <w:spacing w:before="220" w:after="40"/>
      <w:contextualSpacing/>
      <w:outlineLvl w:val="4"/>
    </w:pPr>
    <w:rPr>
      <w:b/>
      <w:sz w:val="22"/>
      <w:szCs w:val="22"/>
    </w:rPr>
  </w:style>
  <w:style w:type="paragraph" w:styleId="6">
    <w:name w:val="heading 6"/>
    <w:basedOn w:val="a"/>
    <w:next w:val="a"/>
    <w:pPr>
      <w:keepNext/>
      <w:keepLines/>
      <w:spacing w:before="200" w:after="40"/>
      <w:contextualSpacing/>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contextualSpacing/>
    </w:pPr>
    <w:rPr>
      <w:b/>
      <w:sz w:val="72"/>
      <w:szCs w:val="72"/>
    </w:rPr>
  </w:style>
  <w:style w:type="paragraph" w:styleId="a4">
    <w:name w:val="Subtitle"/>
    <w:basedOn w:val="a"/>
    <w:next w:val="a"/>
    <w:pPr>
      <w:keepNext/>
      <w:keepLines/>
      <w:spacing w:before="360" w:after="80"/>
      <w:contextualSpacing/>
    </w:pPr>
    <w:rPr>
      <w:rFonts w:ascii="Georgia" w:eastAsia="Georgia" w:hAnsi="Georgia" w:cs="Georgia"/>
      <w:i/>
      <w:color w:val="666666"/>
      <w:sz w:val="48"/>
      <w:szCs w:val="48"/>
    </w:rPr>
  </w:style>
  <w:style w:type="table" w:customStyle="1" w:styleId="a5">
    <w:basedOn w:val="TableNormal"/>
    <w:tblPr>
      <w:tblStyleRowBandSize w:val="1"/>
      <w:tblStyleColBandSize w:val="1"/>
      <w:tblCellMar>
        <w:left w:w="28" w:type="dxa"/>
        <w:right w:w="28" w:type="dxa"/>
      </w:tblCellMar>
    </w:tblPr>
  </w:style>
  <w:style w:type="table" w:customStyle="1" w:styleId="a6">
    <w:basedOn w:val="TableNormal"/>
    <w:tblPr>
      <w:tblStyleRowBandSize w:val="1"/>
      <w:tblStyleColBandSize w:val="1"/>
      <w:tblCellMar>
        <w:left w:w="28" w:type="dxa"/>
        <w:right w:w="28" w:type="dxa"/>
      </w:tblCellMar>
    </w:tblPr>
  </w:style>
  <w:style w:type="table" w:customStyle="1" w:styleId="a7">
    <w:basedOn w:val="TableNormal"/>
    <w:tblPr>
      <w:tblStyleRowBandSize w:val="1"/>
      <w:tblStyleColBandSize w:val="1"/>
      <w:tblCellMar>
        <w:left w:w="108" w:type="dxa"/>
        <w:right w:w="108" w:type="dxa"/>
      </w:tblCellMar>
    </w:tblPr>
  </w:style>
  <w:style w:type="table" w:customStyle="1" w:styleId="a8">
    <w:basedOn w:val="TableNormal"/>
    <w:tblPr>
      <w:tblStyleRowBandSize w:val="1"/>
      <w:tblStyleColBandSize w:val="1"/>
      <w:tblCellMar>
        <w:left w:w="28" w:type="dxa"/>
        <w:right w:w="28" w:type="dxa"/>
      </w:tblCellMar>
    </w:tblPr>
  </w:style>
  <w:style w:type="table" w:customStyle="1" w:styleId="a9">
    <w:basedOn w:val="TableNormal"/>
    <w:tblPr>
      <w:tblStyleRowBandSize w:val="1"/>
      <w:tblStyleColBandSize w:val="1"/>
    </w:tblPr>
  </w:style>
  <w:style w:type="table" w:customStyle="1" w:styleId="aa">
    <w:basedOn w:val="TableNormal"/>
    <w:tblPr>
      <w:tblStyleRowBandSize w:val="1"/>
      <w:tblStyleColBandSize w:val="1"/>
    </w:tblPr>
  </w:style>
  <w:style w:type="table" w:customStyle="1" w:styleId="ab">
    <w:basedOn w:val="TableNormal"/>
    <w:tblPr>
      <w:tblStyleRowBandSize w:val="1"/>
      <w:tblStyleColBandSize w:val="1"/>
    </w:tblPr>
  </w:style>
  <w:style w:type="table" w:customStyle="1" w:styleId="ac">
    <w:basedOn w:val="TableNormal"/>
    <w:tblPr>
      <w:tblStyleRowBandSize w:val="1"/>
      <w:tblStyleColBandSize w:val="1"/>
    </w:tblPr>
  </w:style>
  <w:style w:type="table" w:customStyle="1" w:styleId="ad">
    <w:basedOn w:val="TableNormal"/>
    <w:tblPr>
      <w:tblStyleRowBandSize w:val="1"/>
      <w:tblStyleColBandSize w:val="1"/>
      <w:tblCellMar>
        <w:left w:w="108" w:type="dxa"/>
        <w:right w:w="108" w:type="dxa"/>
      </w:tblCellMar>
    </w:tblPr>
  </w:style>
  <w:style w:type="table" w:customStyle="1" w:styleId="ae">
    <w:basedOn w:val="TableNormal"/>
    <w:tblPr>
      <w:tblStyleRowBandSize w:val="1"/>
      <w:tblStyleColBandSize w:val="1"/>
      <w:tblCellMar>
        <w:left w:w="28" w:type="dxa"/>
        <w:right w:w="28" w:type="dxa"/>
      </w:tblCellMar>
    </w:tblPr>
  </w:style>
  <w:style w:type="table" w:customStyle="1" w:styleId="af">
    <w:basedOn w:val="TableNormal"/>
    <w:tblPr>
      <w:tblStyleRowBandSize w:val="1"/>
      <w:tblStyleColBandSize w:val="1"/>
      <w:tblCellMar>
        <w:left w:w="28" w:type="dxa"/>
        <w:right w:w="28" w:type="dxa"/>
      </w:tblCellMar>
    </w:tblPr>
  </w:style>
  <w:style w:type="table" w:customStyle="1" w:styleId="af0">
    <w:basedOn w:val="TableNormal"/>
    <w:tblPr>
      <w:tblStyleRowBandSize w:val="1"/>
      <w:tblStyleColBandSize w:val="1"/>
      <w:tblCellMar>
        <w:left w:w="108" w:type="dxa"/>
        <w:right w:w="108" w:type="dxa"/>
      </w:tblCellMar>
    </w:tblPr>
  </w:style>
  <w:style w:type="table" w:customStyle="1" w:styleId="af1">
    <w:basedOn w:val="TableNormal"/>
    <w:tblPr>
      <w:tblStyleRowBandSize w:val="1"/>
      <w:tblStyleColBandSize w:val="1"/>
      <w:tblCellMar>
        <w:left w:w="28" w:type="dxa"/>
        <w:right w:w="28" w:type="dxa"/>
      </w:tblCellMar>
    </w:tblPr>
  </w:style>
  <w:style w:type="table" w:customStyle="1" w:styleId="af2">
    <w:basedOn w:val="TableNormal"/>
    <w:tblPr>
      <w:tblStyleRowBandSize w:val="1"/>
      <w:tblStyleColBandSize w:val="1"/>
      <w:tblCellMar>
        <w:left w:w="108" w:type="dxa"/>
        <w:right w:w="108" w:type="dxa"/>
      </w:tblCellMar>
    </w:tblPr>
  </w:style>
  <w:style w:type="table" w:customStyle="1" w:styleId="af3">
    <w:basedOn w:val="TableNormal"/>
    <w:tblPr>
      <w:tblStyleRowBandSize w:val="1"/>
      <w:tblStyleColBandSize w:val="1"/>
    </w:tblPr>
  </w:style>
  <w:style w:type="table" w:customStyle="1" w:styleId="af4">
    <w:basedOn w:val="TableNormal"/>
    <w:tblPr>
      <w:tblStyleRowBandSize w:val="1"/>
      <w:tblStyleColBandSize w:val="1"/>
      <w:tblCellMar>
        <w:left w:w="28" w:type="dxa"/>
        <w:right w:w="28" w:type="dxa"/>
      </w:tblCellMar>
    </w:tblPr>
  </w:style>
  <w:style w:type="table" w:customStyle="1" w:styleId="af5">
    <w:basedOn w:val="TableNormal"/>
    <w:tblPr>
      <w:tblStyleRowBandSize w:val="1"/>
      <w:tblStyleColBandSize w:val="1"/>
      <w:tblCellMar>
        <w:left w:w="28" w:type="dxa"/>
        <w:right w:w="28" w:type="dxa"/>
      </w:tblCellMar>
    </w:tblPr>
  </w:style>
  <w:style w:type="table" w:customStyle="1" w:styleId="af6">
    <w:basedOn w:val="TableNormal"/>
    <w:tblPr>
      <w:tblStyleRowBandSize w:val="1"/>
      <w:tblStyleColBandSize w:val="1"/>
      <w:tblCellMar>
        <w:left w:w="28" w:type="dxa"/>
        <w:right w:w="28" w:type="dxa"/>
      </w:tblCellMar>
    </w:tblPr>
  </w:style>
  <w:style w:type="table" w:customStyle="1" w:styleId="af7">
    <w:basedOn w:val="TableNormal"/>
    <w:tblPr>
      <w:tblStyleRowBandSize w:val="1"/>
      <w:tblStyleColBandSize w:val="1"/>
      <w:tblCellMar>
        <w:left w:w="28" w:type="dxa"/>
        <w:right w:w="28" w:type="dxa"/>
      </w:tblCellMar>
    </w:tblPr>
  </w:style>
  <w:style w:type="table" w:customStyle="1" w:styleId="af8">
    <w:basedOn w:val="TableNormal"/>
    <w:tblPr>
      <w:tblStyleRowBandSize w:val="1"/>
      <w:tblStyleColBandSize w:val="1"/>
      <w:tblCellMar>
        <w:left w:w="108" w:type="dxa"/>
        <w:right w:w="108" w:type="dxa"/>
      </w:tblCellMar>
    </w:tblPr>
  </w:style>
  <w:style w:type="table" w:customStyle="1" w:styleId="af9">
    <w:basedOn w:val="TableNormal"/>
    <w:tblPr>
      <w:tblStyleRowBandSize w:val="1"/>
      <w:tblStyleColBandSize w:val="1"/>
    </w:tblPr>
  </w:style>
  <w:style w:type="table" w:customStyle="1" w:styleId="afa">
    <w:basedOn w:val="TableNormal"/>
    <w:tblPr>
      <w:tblStyleRowBandSize w:val="1"/>
      <w:tblStyleColBandSize w:val="1"/>
    </w:tblPr>
  </w:style>
  <w:style w:type="table" w:customStyle="1" w:styleId="afb">
    <w:basedOn w:val="TableNormal"/>
    <w:tblPr>
      <w:tblStyleRowBandSize w:val="1"/>
      <w:tblStyleColBandSize w:val="1"/>
      <w:tblCellMar>
        <w:top w:w="15" w:type="dxa"/>
        <w:left w:w="15" w:type="dxa"/>
        <w:bottom w:w="15" w:type="dxa"/>
        <w:right w:w="15" w:type="dxa"/>
      </w:tblCellMar>
    </w:tblPr>
  </w:style>
  <w:style w:type="table" w:customStyle="1" w:styleId="afc">
    <w:basedOn w:val="TableNormal"/>
    <w:tblPr>
      <w:tblStyleRowBandSize w:val="1"/>
      <w:tblStyleColBandSize w:val="1"/>
      <w:tblCellMar>
        <w:top w:w="15" w:type="dxa"/>
        <w:left w:w="15" w:type="dxa"/>
        <w:bottom w:w="15" w:type="dxa"/>
        <w:right w:w="15" w:type="dxa"/>
      </w:tblCellMar>
    </w:tblPr>
  </w:style>
  <w:style w:type="table" w:customStyle="1" w:styleId="afd">
    <w:basedOn w:val="TableNormal"/>
    <w:tblPr>
      <w:tblStyleRowBandSize w:val="1"/>
      <w:tblStyleColBandSize w:val="1"/>
      <w:tblCellMar>
        <w:top w:w="15" w:type="dxa"/>
        <w:left w:w="15" w:type="dxa"/>
        <w:bottom w:w="15" w:type="dxa"/>
        <w:right w:w="15" w:type="dxa"/>
      </w:tblCellMar>
    </w:tblPr>
  </w:style>
  <w:style w:type="table" w:customStyle="1" w:styleId="afe">
    <w:basedOn w:val="TableNormal"/>
    <w:tblPr>
      <w:tblStyleRowBandSize w:val="1"/>
      <w:tblStyleColBandSize w:val="1"/>
      <w:tblCellMar>
        <w:top w:w="60" w:type="dxa"/>
        <w:left w:w="60" w:type="dxa"/>
        <w:bottom w:w="60" w:type="dxa"/>
        <w:right w:w="60" w:type="dxa"/>
      </w:tblCellMar>
    </w:tblPr>
  </w:style>
  <w:style w:type="table" w:customStyle="1" w:styleId="aff">
    <w:basedOn w:val="TableNormal"/>
    <w:tblPr>
      <w:tblStyleRowBandSize w:val="1"/>
      <w:tblStyleColBandSize w:val="1"/>
      <w:tblCellMar>
        <w:left w:w="28" w:type="dxa"/>
        <w:right w:w="28" w:type="dxa"/>
      </w:tblCellMar>
    </w:tblPr>
  </w:style>
  <w:style w:type="paragraph" w:styleId="aff0">
    <w:name w:val="List Paragraph"/>
    <w:basedOn w:val="a"/>
    <w:uiPriority w:val="34"/>
    <w:qFormat/>
    <w:rsid w:val="00294813"/>
    <w:pPr>
      <w:ind w:leftChars="200" w:left="480"/>
    </w:pPr>
  </w:style>
  <w:style w:type="character" w:customStyle="1" w:styleId="apple-converted-space">
    <w:name w:val="apple-converted-space"/>
    <w:basedOn w:val="a0"/>
    <w:rsid w:val="00DC68AD"/>
  </w:style>
  <w:style w:type="paragraph" w:styleId="aff1">
    <w:name w:val="Balloon Text"/>
    <w:basedOn w:val="a"/>
    <w:link w:val="aff2"/>
    <w:uiPriority w:val="99"/>
    <w:semiHidden/>
    <w:unhideWhenUsed/>
    <w:rsid w:val="005F1B74"/>
    <w:rPr>
      <w:rFonts w:asciiTheme="majorHAnsi" w:eastAsiaTheme="majorEastAsia" w:hAnsiTheme="majorHAnsi" w:cstheme="majorBidi"/>
      <w:sz w:val="18"/>
      <w:szCs w:val="18"/>
    </w:rPr>
  </w:style>
  <w:style w:type="character" w:customStyle="1" w:styleId="aff2">
    <w:name w:val="註解方塊文字 字元"/>
    <w:basedOn w:val="a0"/>
    <w:link w:val="aff1"/>
    <w:uiPriority w:val="99"/>
    <w:semiHidden/>
    <w:rsid w:val="005F1B74"/>
    <w:rPr>
      <w:rFonts w:asciiTheme="majorHAnsi" w:eastAsiaTheme="majorEastAsia" w:hAnsiTheme="majorHAnsi" w:cstheme="majorBidi"/>
      <w:sz w:val="18"/>
      <w:szCs w:val="18"/>
    </w:rPr>
  </w:style>
  <w:style w:type="paragraph" w:styleId="aff3">
    <w:name w:val="header"/>
    <w:basedOn w:val="a"/>
    <w:link w:val="aff4"/>
    <w:uiPriority w:val="99"/>
    <w:unhideWhenUsed/>
    <w:rsid w:val="003C7092"/>
    <w:pPr>
      <w:tabs>
        <w:tab w:val="center" w:pos="4153"/>
        <w:tab w:val="right" w:pos="8306"/>
      </w:tabs>
      <w:snapToGrid w:val="0"/>
    </w:pPr>
  </w:style>
  <w:style w:type="character" w:customStyle="1" w:styleId="aff4">
    <w:name w:val="頁首 字元"/>
    <w:basedOn w:val="a0"/>
    <w:link w:val="aff3"/>
    <w:uiPriority w:val="99"/>
    <w:rsid w:val="003C7092"/>
  </w:style>
  <w:style w:type="paragraph" w:styleId="aff5">
    <w:name w:val="footer"/>
    <w:basedOn w:val="a"/>
    <w:link w:val="aff6"/>
    <w:uiPriority w:val="99"/>
    <w:unhideWhenUsed/>
    <w:rsid w:val="003C7092"/>
    <w:pPr>
      <w:tabs>
        <w:tab w:val="center" w:pos="4153"/>
        <w:tab w:val="right" w:pos="8306"/>
      </w:tabs>
      <w:snapToGrid w:val="0"/>
    </w:pPr>
  </w:style>
  <w:style w:type="character" w:customStyle="1" w:styleId="aff6">
    <w:name w:val="頁尾 字元"/>
    <w:basedOn w:val="a0"/>
    <w:link w:val="aff5"/>
    <w:uiPriority w:val="99"/>
    <w:rsid w:val="003C7092"/>
  </w:style>
  <w:style w:type="table" w:styleId="aff7">
    <w:name w:val="Table Grid"/>
    <w:basedOn w:val="a1"/>
    <w:uiPriority w:val="39"/>
    <w:rsid w:val="00060D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8">
    <w:name w:val="No Spacing"/>
    <w:uiPriority w:val="1"/>
    <w:qFormat/>
    <w:rsid w:val="00B1179B"/>
  </w:style>
  <w:style w:type="paragraph" w:customStyle="1" w:styleId="Default">
    <w:name w:val="Default"/>
    <w:rsid w:val="0039306C"/>
    <w:pPr>
      <w:autoSpaceDE w:val="0"/>
      <w:autoSpaceDN w:val="0"/>
      <w:adjustRightInd w:val="0"/>
    </w:pPr>
    <w:rPr>
      <w:rFonts w:ascii="標楷體" w:hAnsi="標楷體" w:cs="標楷體"/>
      <w:sz w:val="24"/>
      <w:szCs w:val="24"/>
    </w:rPr>
  </w:style>
  <w:style w:type="paragraph" w:styleId="Web">
    <w:name w:val="Normal (Web)"/>
    <w:basedOn w:val="a"/>
    <w:uiPriority w:val="99"/>
    <w:unhideWhenUsed/>
    <w:rsid w:val="00B5253C"/>
    <w:pPr>
      <w:spacing w:before="100" w:beforeAutospacing="1" w:after="100" w:afterAutospacing="1"/>
      <w:ind w:firstLine="0"/>
      <w:jc w:val="left"/>
    </w:pPr>
    <w:rPr>
      <w:rFonts w:ascii="新細明體" w:eastAsia="新細明體" w:hAnsi="新細明體" w:cs="新細明體"/>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102487">
      <w:bodyDiv w:val="1"/>
      <w:marLeft w:val="0"/>
      <w:marRight w:val="0"/>
      <w:marTop w:val="0"/>
      <w:marBottom w:val="0"/>
      <w:divBdr>
        <w:top w:val="none" w:sz="0" w:space="0" w:color="auto"/>
        <w:left w:val="none" w:sz="0" w:space="0" w:color="auto"/>
        <w:bottom w:val="none" w:sz="0" w:space="0" w:color="auto"/>
        <w:right w:val="none" w:sz="0" w:space="0" w:color="auto"/>
      </w:divBdr>
    </w:div>
    <w:div w:id="55590962">
      <w:bodyDiv w:val="1"/>
      <w:marLeft w:val="0"/>
      <w:marRight w:val="0"/>
      <w:marTop w:val="0"/>
      <w:marBottom w:val="0"/>
      <w:divBdr>
        <w:top w:val="none" w:sz="0" w:space="0" w:color="auto"/>
        <w:left w:val="none" w:sz="0" w:space="0" w:color="auto"/>
        <w:bottom w:val="none" w:sz="0" w:space="0" w:color="auto"/>
        <w:right w:val="none" w:sz="0" w:space="0" w:color="auto"/>
      </w:divBdr>
    </w:div>
    <w:div w:id="166866014">
      <w:bodyDiv w:val="1"/>
      <w:marLeft w:val="0"/>
      <w:marRight w:val="0"/>
      <w:marTop w:val="0"/>
      <w:marBottom w:val="0"/>
      <w:divBdr>
        <w:top w:val="none" w:sz="0" w:space="0" w:color="auto"/>
        <w:left w:val="none" w:sz="0" w:space="0" w:color="auto"/>
        <w:bottom w:val="none" w:sz="0" w:space="0" w:color="auto"/>
        <w:right w:val="none" w:sz="0" w:space="0" w:color="auto"/>
      </w:divBdr>
    </w:div>
    <w:div w:id="188417101">
      <w:bodyDiv w:val="1"/>
      <w:marLeft w:val="0"/>
      <w:marRight w:val="0"/>
      <w:marTop w:val="0"/>
      <w:marBottom w:val="0"/>
      <w:divBdr>
        <w:top w:val="none" w:sz="0" w:space="0" w:color="auto"/>
        <w:left w:val="none" w:sz="0" w:space="0" w:color="auto"/>
        <w:bottom w:val="none" w:sz="0" w:space="0" w:color="auto"/>
        <w:right w:val="none" w:sz="0" w:space="0" w:color="auto"/>
      </w:divBdr>
    </w:div>
    <w:div w:id="210387271">
      <w:bodyDiv w:val="1"/>
      <w:marLeft w:val="0"/>
      <w:marRight w:val="0"/>
      <w:marTop w:val="0"/>
      <w:marBottom w:val="0"/>
      <w:divBdr>
        <w:top w:val="none" w:sz="0" w:space="0" w:color="auto"/>
        <w:left w:val="none" w:sz="0" w:space="0" w:color="auto"/>
        <w:bottom w:val="none" w:sz="0" w:space="0" w:color="auto"/>
        <w:right w:val="none" w:sz="0" w:space="0" w:color="auto"/>
      </w:divBdr>
    </w:div>
    <w:div w:id="321811695">
      <w:bodyDiv w:val="1"/>
      <w:marLeft w:val="0"/>
      <w:marRight w:val="0"/>
      <w:marTop w:val="0"/>
      <w:marBottom w:val="0"/>
      <w:divBdr>
        <w:top w:val="none" w:sz="0" w:space="0" w:color="auto"/>
        <w:left w:val="none" w:sz="0" w:space="0" w:color="auto"/>
        <w:bottom w:val="none" w:sz="0" w:space="0" w:color="auto"/>
        <w:right w:val="none" w:sz="0" w:space="0" w:color="auto"/>
      </w:divBdr>
    </w:div>
    <w:div w:id="440036227">
      <w:bodyDiv w:val="1"/>
      <w:marLeft w:val="0"/>
      <w:marRight w:val="0"/>
      <w:marTop w:val="0"/>
      <w:marBottom w:val="0"/>
      <w:divBdr>
        <w:top w:val="none" w:sz="0" w:space="0" w:color="auto"/>
        <w:left w:val="none" w:sz="0" w:space="0" w:color="auto"/>
        <w:bottom w:val="none" w:sz="0" w:space="0" w:color="auto"/>
        <w:right w:val="none" w:sz="0" w:space="0" w:color="auto"/>
      </w:divBdr>
    </w:div>
    <w:div w:id="634140682">
      <w:bodyDiv w:val="1"/>
      <w:marLeft w:val="0"/>
      <w:marRight w:val="0"/>
      <w:marTop w:val="0"/>
      <w:marBottom w:val="0"/>
      <w:divBdr>
        <w:top w:val="none" w:sz="0" w:space="0" w:color="auto"/>
        <w:left w:val="none" w:sz="0" w:space="0" w:color="auto"/>
        <w:bottom w:val="none" w:sz="0" w:space="0" w:color="auto"/>
        <w:right w:val="none" w:sz="0" w:space="0" w:color="auto"/>
      </w:divBdr>
    </w:div>
    <w:div w:id="811411430">
      <w:bodyDiv w:val="1"/>
      <w:marLeft w:val="0"/>
      <w:marRight w:val="0"/>
      <w:marTop w:val="0"/>
      <w:marBottom w:val="0"/>
      <w:divBdr>
        <w:top w:val="none" w:sz="0" w:space="0" w:color="auto"/>
        <w:left w:val="none" w:sz="0" w:space="0" w:color="auto"/>
        <w:bottom w:val="none" w:sz="0" w:space="0" w:color="auto"/>
        <w:right w:val="none" w:sz="0" w:space="0" w:color="auto"/>
      </w:divBdr>
    </w:div>
    <w:div w:id="972177097">
      <w:bodyDiv w:val="1"/>
      <w:marLeft w:val="0"/>
      <w:marRight w:val="0"/>
      <w:marTop w:val="0"/>
      <w:marBottom w:val="0"/>
      <w:divBdr>
        <w:top w:val="none" w:sz="0" w:space="0" w:color="auto"/>
        <w:left w:val="none" w:sz="0" w:space="0" w:color="auto"/>
        <w:bottom w:val="none" w:sz="0" w:space="0" w:color="auto"/>
        <w:right w:val="none" w:sz="0" w:space="0" w:color="auto"/>
      </w:divBdr>
    </w:div>
    <w:div w:id="1103496927">
      <w:bodyDiv w:val="1"/>
      <w:marLeft w:val="0"/>
      <w:marRight w:val="0"/>
      <w:marTop w:val="0"/>
      <w:marBottom w:val="0"/>
      <w:divBdr>
        <w:top w:val="none" w:sz="0" w:space="0" w:color="auto"/>
        <w:left w:val="none" w:sz="0" w:space="0" w:color="auto"/>
        <w:bottom w:val="none" w:sz="0" w:space="0" w:color="auto"/>
        <w:right w:val="none" w:sz="0" w:space="0" w:color="auto"/>
      </w:divBdr>
    </w:div>
    <w:div w:id="1389257034">
      <w:bodyDiv w:val="1"/>
      <w:marLeft w:val="0"/>
      <w:marRight w:val="0"/>
      <w:marTop w:val="0"/>
      <w:marBottom w:val="0"/>
      <w:divBdr>
        <w:top w:val="none" w:sz="0" w:space="0" w:color="auto"/>
        <w:left w:val="none" w:sz="0" w:space="0" w:color="auto"/>
        <w:bottom w:val="none" w:sz="0" w:space="0" w:color="auto"/>
        <w:right w:val="none" w:sz="0" w:space="0" w:color="auto"/>
      </w:divBdr>
    </w:div>
    <w:div w:id="1613977899">
      <w:bodyDiv w:val="1"/>
      <w:marLeft w:val="0"/>
      <w:marRight w:val="0"/>
      <w:marTop w:val="0"/>
      <w:marBottom w:val="0"/>
      <w:divBdr>
        <w:top w:val="none" w:sz="0" w:space="0" w:color="auto"/>
        <w:left w:val="none" w:sz="0" w:space="0" w:color="auto"/>
        <w:bottom w:val="none" w:sz="0" w:space="0" w:color="auto"/>
        <w:right w:val="none" w:sz="0" w:space="0" w:color="auto"/>
      </w:divBdr>
    </w:div>
    <w:div w:id="18312916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860132-A3E7-4074-87FF-B537038231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60</Pages>
  <Words>5633</Words>
  <Characters>32112</Characters>
  <Application>Microsoft Office Word</Application>
  <DocSecurity>0</DocSecurity>
  <Lines>267</Lines>
  <Paragraphs>75</Paragraphs>
  <ScaleCrop>false</ScaleCrop>
  <Company>Hewlett-Packard Company</Company>
  <LinksUpToDate>false</LinksUpToDate>
  <CharactersWithSpaces>37670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leard</dc:creator>
  <cp:lastModifiedBy>admin</cp:lastModifiedBy>
  <cp:revision>14</cp:revision>
  <cp:lastPrinted>2018-11-20T02:54:00Z</cp:lastPrinted>
  <dcterms:created xsi:type="dcterms:W3CDTF">2024-05-30T02:08:00Z</dcterms:created>
  <dcterms:modified xsi:type="dcterms:W3CDTF">2024-05-30T04:11:00Z</dcterms:modified>
</cp:coreProperties>
</file>