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5255AD0" w14:textId="6C3EF2CB"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sidR="001A667D">
        <w:rPr>
          <w:rFonts w:ascii="標楷體" w:eastAsia="標楷體" w:hAnsi="標楷體" w:cs="標楷體" w:hint="eastAsia"/>
          <w:b/>
          <w:sz w:val="28"/>
          <w:szCs w:val="28"/>
          <w:u w:val="single"/>
        </w:rPr>
        <w:t>鷺江</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1A667D">
        <w:rPr>
          <w:rFonts w:ascii="標楷體" w:eastAsia="標楷體" w:hAnsi="標楷體" w:cs="標楷體" w:hint="eastAsia"/>
          <w:b/>
          <w:sz w:val="28"/>
          <w:szCs w:val="28"/>
          <w:u w:val="single"/>
        </w:rPr>
        <w:t>109</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1A667D">
        <w:rPr>
          <w:rFonts w:ascii="標楷體" w:eastAsia="標楷體" w:hAnsi="標楷體" w:cs="標楷體" w:hint="eastAsia"/>
          <w:b/>
          <w:sz w:val="28"/>
          <w:szCs w:val="28"/>
          <w:u w:val="single"/>
        </w:rPr>
        <w:t>九</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1A667D">
        <w:rPr>
          <w:rFonts w:ascii="標楷體" w:eastAsia="標楷體" w:hAnsi="標楷體" w:cs="標楷體" w:hint="eastAsia"/>
          <w:b/>
          <w:sz w:val="28"/>
          <w:szCs w:val="28"/>
          <w:u w:val="single"/>
        </w:rPr>
        <w:t>一</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sidR="001821D5">
        <w:rPr>
          <w:rFonts w:ascii="標楷體" w:eastAsia="標楷體" w:hAnsi="標楷體" w:cs="標楷體" w:hint="eastAsia"/>
          <w:b/>
          <w:sz w:val="28"/>
          <w:szCs w:val="28"/>
          <w:u w:val="single"/>
        </w:rPr>
        <w:t>部訂</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1A667D">
        <w:rPr>
          <w:rFonts w:ascii="標楷體" w:eastAsia="標楷體" w:hAnsi="標楷體" w:cs="標楷體" w:hint="eastAsia"/>
          <w:b/>
          <w:sz w:val="28"/>
          <w:szCs w:val="28"/>
          <w:u w:val="single"/>
        </w:rPr>
        <w:t>劉美君</w:t>
      </w:r>
      <w:r w:rsidR="00967DBF" w:rsidRPr="001E290D">
        <w:rPr>
          <w:rFonts w:ascii="標楷體" w:eastAsia="標楷體" w:hAnsi="標楷體" w:cs="標楷體" w:hint="eastAsia"/>
          <w:b/>
          <w:sz w:val="28"/>
          <w:szCs w:val="28"/>
          <w:u w:val="single"/>
        </w:rPr>
        <w:t>＿＿＿＿</w:t>
      </w:r>
    </w:p>
    <w:p w14:paraId="75199D66" w14:textId="77777777" w:rsidR="003939AB" w:rsidRPr="001E290D" w:rsidRDefault="003939AB" w:rsidP="002B5B91">
      <w:pPr>
        <w:jc w:val="center"/>
        <w:rPr>
          <w:rFonts w:ascii="標楷體" w:eastAsia="標楷體" w:hAnsi="標楷體" w:cs="標楷體"/>
          <w:b/>
          <w:sz w:val="28"/>
          <w:szCs w:val="28"/>
        </w:rPr>
      </w:pPr>
    </w:p>
    <w:p w14:paraId="72B848F7" w14:textId="4408BF0F"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B56B97" w:rsidRPr="00B56B97">
        <w:rPr>
          <w:rFonts w:ascii="標楷體" w:eastAsia="標楷體" w:hAnsi="標楷體" w:cs="標楷體" w:hint="eastAsia"/>
          <w:b/>
          <w:color w:val="FF0000"/>
          <w:sz w:val="24"/>
          <w:szCs w:val="24"/>
        </w:rPr>
        <w:t>(請學校計畫不得與廠商提供計畫雷同，如雷同者，不予備查)</w:t>
      </w:r>
      <w:r w:rsidR="00221BF0" w:rsidRPr="00B56B97">
        <w:rPr>
          <w:rFonts w:ascii="標楷體" w:eastAsia="標楷體" w:hAnsi="標楷體" w:cs="標楷體"/>
          <w:b/>
          <w:color w:val="FF0000"/>
          <w:sz w:val="24"/>
          <w:szCs w:val="24"/>
        </w:rPr>
        <w:tab/>
      </w:r>
    </w:p>
    <w:p w14:paraId="22D40FC3" w14:textId="5D34CCF8"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9D5F4F" w:rsidRPr="001A667D">
        <w:rPr>
          <w:rFonts w:ascii="標楷體" w:eastAsia="標楷體" w:hAnsi="標楷體" w:cs="標楷體"/>
          <w:color w:val="auto"/>
          <w:sz w:val="24"/>
          <w:szCs w:val="24"/>
          <w:shd w:val="pct15" w:color="auto" w:fill="FFFFFF"/>
        </w:rPr>
        <w:t>□</w:t>
      </w:r>
      <w:r w:rsidR="009D5F4F" w:rsidRPr="00903674">
        <w:rPr>
          <w:rFonts w:ascii="標楷體" w:eastAsia="標楷體" w:hAnsi="標楷體" w:cs="標楷體" w:hint="eastAsia"/>
          <w:color w:val="auto"/>
          <w:sz w:val="24"/>
          <w:szCs w:val="24"/>
        </w:rPr>
        <w:t>社會</w:t>
      </w:r>
      <w:r w:rsidR="001A667D">
        <w:rPr>
          <w:rFonts w:ascii="標楷體" w:eastAsia="標楷體" w:hAnsi="標楷體" w:cs="標楷體" w:hint="eastAsia"/>
          <w:color w:val="auto"/>
          <w:sz w:val="24"/>
          <w:szCs w:val="24"/>
        </w:rPr>
        <w:t>(地理)</w:t>
      </w:r>
      <w:r w:rsidR="009D5F4F"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14:paraId="3C6D7233" w14:textId="5108F584"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1A667D">
        <w:rPr>
          <w:rFonts w:ascii="標楷體" w:eastAsia="標楷體" w:hAnsi="標楷體" w:cs="標楷體" w:hint="eastAsia"/>
          <w:sz w:val="24"/>
          <w:szCs w:val="24"/>
        </w:rPr>
        <w:t>(1.5</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360D3B">
        <w:rPr>
          <w:rFonts w:ascii="標楷體" w:eastAsia="標楷體" w:hAnsi="標楷體" w:cs="標楷體" w:hint="eastAsia"/>
          <w:sz w:val="24"/>
          <w:szCs w:val="24"/>
        </w:rPr>
        <w:t>(史地單雙週)</w:t>
      </w:r>
      <w:r w:rsidR="00726FA3" w:rsidRPr="00504BCC">
        <w:rPr>
          <w:rFonts w:ascii="標楷體" w:eastAsia="標楷體" w:hAnsi="標楷體" w:cs="標楷體" w:hint="eastAsia"/>
          <w:sz w:val="24"/>
          <w:szCs w:val="24"/>
        </w:rPr>
        <w:t xml:space="preserve">  </w:t>
      </w:r>
    </w:p>
    <w:p w14:paraId="4AD94F0C" w14:textId="77777777" w:rsidR="00360D3B" w:rsidRDefault="00360D3B" w:rsidP="00360D3B">
      <w:pPr>
        <w:pStyle w:val="10"/>
        <w:ind w:right="57"/>
        <w:jc w:val="left"/>
        <w:rPr>
          <w:rFonts w:ascii="標楷體" w:eastAsia="標楷體" w:hAnsi="標楷體" w:cs="標楷體"/>
          <w:sz w:val="24"/>
          <w:szCs w:val="24"/>
        </w:rPr>
      </w:pPr>
      <w:r>
        <w:rPr>
          <w:rFonts w:ascii="標楷體" w:eastAsia="標楷體" w:hAnsi="標楷體" w:cs="標楷體" w:hint="eastAsia"/>
          <w:sz w:val="24"/>
          <w:szCs w:val="24"/>
        </w:rPr>
        <w:t>三、學習總目標</w:t>
      </w:r>
      <w:r w:rsidRPr="00504BCC">
        <w:rPr>
          <w:rFonts w:ascii="標楷體" w:eastAsia="標楷體" w:hAnsi="標楷體" w:cs="標楷體" w:hint="eastAsia"/>
          <w:sz w:val="24"/>
          <w:szCs w:val="24"/>
        </w:rPr>
        <w:t>：</w:t>
      </w:r>
    </w:p>
    <w:p w14:paraId="371BE442" w14:textId="3A6263CA" w:rsidR="00360D3B" w:rsidRPr="00360D3B" w:rsidRDefault="00360D3B" w:rsidP="00360D3B">
      <w:pPr>
        <w:pStyle w:val="10"/>
        <w:ind w:right="57"/>
        <w:jc w:val="left"/>
        <w:rPr>
          <w:rFonts w:ascii="標楷體" w:eastAsia="標楷體" w:hAnsi="標楷體"/>
          <w:sz w:val="24"/>
          <w:szCs w:val="24"/>
        </w:rPr>
      </w:pPr>
      <w:r>
        <w:rPr>
          <w:rFonts w:ascii="標楷體" w:eastAsia="標楷體" w:hAnsi="標楷體" w:hint="eastAsia"/>
          <w:sz w:val="24"/>
          <w:szCs w:val="24"/>
        </w:rPr>
        <w:t xml:space="preserve">    </w:t>
      </w:r>
      <w:r w:rsidRPr="00360D3B">
        <w:rPr>
          <w:rFonts w:ascii="標楷體" w:eastAsia="標楷體" w:hAnsi="標楷體" w:hint="eastAsia"/>
          <w:sz w:val="24"/>
          <w:szCs w:val="24"/>
        </w:rPr>
        <w:t>1.能了解不同區域因為不同的自然及人文環境，會發展出不同的區域特色。</w:t>
      </w:r>
    </w:p>
    <w:p w14:paraId="441092B7" w14:textId="227D03B6" w:rsidR="00360D3B" w:rsidRPr="00360D3B" w:rsidRDefault="00360D3B" w:rsidP="00360D3B">
      <w:pPr>
        <w:pStyle w:val="10"/>
        <w:ind w:right="57"/>
        <w:jc w:val="left"/>
        <w:rPr>
          <w:rFonts w:ascii="標楷體" w:eastAsia="標楷體" w:hAnsi="標楷體"/>
          <w:sz w:val="24"/>
          <w:szCs w:val="24"/>
        </w:rPr>
      </w:pPr>
      <w:r>
        <w:rPr>
          <w:rFonts w:ascii="標楷體" w:eastAsia="標楷體" w:hAnsi="標楷體" w:hint="eastAsia"/>
          <w:sz w:val="24"/>
          <w:szCs w:val="24"/>
        </w:rPr>
        <w:t xml:space="preserve">    </w:t>
      </w:r>
      <w:r w:rsidRPr="00360D3B">
        <w:rPr>
          <w:rFonts w:ascii="標楷體" w:eastAsia="標楷體" w:hAnsi="標楷體" w:hint="eastAsia"/>
          <w:sz w:val="24"/>
          <w:szCs w:val="24"/>
        </w:rPr>
        <w:t>2.能了解各地區居民的自然環境、人口成長、產業活動與區域特色。</w:t>
      </w:r>
    </w:p>
    <w:p w14:paraId="217DD72E" w14:textId="2F181E5A" w:rsidR="00200C15" w:rsidRPr="00360D3B" w:rsidRDefault="00200C15" w:rsidP="001A667D">
      <w:pPr>
        <w:spacing w:line="0" w:lineRule="atLeast"/>
        <w:ind w:firstLine="0"/>
        <w:rPr>
          <w:rFonts w:ascii="標楷體" w:eastAsia="標楷體" w:hAnsi="標楷體" w:cs="標楷體"/>
          <w:sz w:val="24"/>
          <w:szCs w:val="24"/>
        </w:rPr>
      </w:pPr>
    </w:p>
    <w:p w14:paraId="73B4CC49" w14:textId="77777777" w:rsidR="00D37619" w:rsidRPr="00C453F2"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3118"/>
        <w:gridCol w:w="2977"/>
        <w:gridCol w:w="709"/>
        <w:gridCol w:w="2268"/>
        <w:gridCol w:w="1417"/>
        <w:gridCol w:w="1559"/>
        <w:gridCol w:w="1784"/>
      </w:tblGrid>
      <w:tr w:rsidR="00A3147C" w:rsidRPr="002026C7" w14:paraId="71935373" w14:textId="77777777" w:rsidTr="00A3147C">
        <w:trPr>
          <w:trHeight w:val="824"/>
          <w:jc w:val="center"/>
        </w:trPr>
        <w:tc>
          <w:tcPr>
            <w:tcW w:w="1247" w:type="dxa"/>
            <w:tcBorders>
              <w:top w:val="single" w:sz="8" w:space="0" w:color="000000"/>
              <w:left w:val="single" w:sz="8" w:space="0" w:color="000000"/>
              <w:right w:val="single" w:sz="8" w:space="0" w:color="000000"/>
            </w:tcBorders>
            <w:vAlign w:val="center"/>
          </w:tcPr>
          <w:p w14:paraId="7A0DFEC8" w14:textId="77777777" w:rsidR="00A3147C" w:rsidRPr="002026C7" w:rsidRDefault="00A3147C" w:rsidP="00D20E1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18" w:type="dxa"/>
            <w:tcBorders>
              <w:top w:val="single" w:sz="8" w:space="0" w:color="000000"/>
              <w:left w:val="single" w:sz="8" w:space="0" w:color="000000"/>
              <w:right w:val="single" w:sz="8" w:space="0" w:color="000000"/>
            </w:tcBorders>
            <w:vAlign w:val="center"/>
          </w:tcPr>
          <w:p w14:paraId="05F43F03" w14:textId="6A4173F4" w:rsidR="00A3147C" w:rsidRPr="002026C7" w:rsidRDefault="00A3147C" w:rsidP="00A3147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能力指標</w:t>
            </w:r>
          </w:p>
        </w:tc>
        <w:tc>
          <w:tcPr>
            <w:tcW w:w="2977" w:type="dxa"/>
            <w:tcBorders>
              <w:top w:val="single" w:sz="8" w:space="0" w:color="000000"/>
              <w:right w:val="single" w:sz="8" w:space="0" w:color="000000"/>
            </w:tcBorders>
            <w:tcMar>
              <w:top w:w="100" w:type="dxa"/>
              <w:left w:w="20" w:type="dxa"/>
              <w:bottom w:w="100" w:type="dxa"/>
              <w:right w:w="20" w:type="dxa"/>
            </w:tcMar>
            <w:vAlign w:val="center"/>
          </w:tcPr>
          <w:p w14:paraId="06220F6A" w14:textId="77777777" w:rsidR="00A3147C" w:rsidRPr="002026C7" w:rsidRDefault="00A3147C"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tcBorders>
              <w:top w:val="single" w:sz="8" w:space="0" w:color="000000"/>
              <w:right w:val="single" w:sz="8" w:space="0" w:color="000000"/>
            </w:tcBorders>
            <w:tcMar>
              <w:top w:w="100" w:type="dxa"/>
              <w:left w:w="20" w:type="dxa"/>
              <w:bottom w:w="100" w:type="dxa"/>
              <w:right w:w="20" w:type="dxa"/>
            </w:tcMar>
            <w:vAlign w:val="center"/>
          </w:tcPr>
          <w:p w14:paraId="63B60742" w14:textId="77777777" w:rsidR="00A3147C" w:rsidRPr="002026C7" w:rsidRDefault="00A3147C"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tcBorders>
              <w:top w:val="single" w:sz="8" w:space="0" w:color="000000"/>
              <w:right w:val="single" w:sz="8" w:space="0" w:color="000000"/>
            </w:tcBorders>
            <w:tcMar>
              <w:top w:w="100" w:type="dxa"/>
              <w:left w:w="20" w:type="dxa"/>
              <w:bottom w:w="100" w:type="dxa"/>
              <w:right w:w="20" w:type="dxa"/>
            </w:tcMar>
            <w:vAlign w:val="center"/>
          </w:tcPr>
          <w:p w14:paraId="59416031" w14:textId="77777777" w:rsidR="00A3147C" w:rsidRPr="002026C7" w:rsidRDefault="00A3147C"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tcBorders>
              <w:top w:val="single" w:sz="8" w:space="0" w:color="000000"/>
              <w:right w:val="single" w:sz="8" w:space="0" w:color="000000"/>
            </w:tcBorders>
            <w:tcMar>
              <w:top w:w="100" w:type="dxa"/>
              <w:left w:w="20" w:type="dxa"/>
              <w:bottom w:w="100" w:type="dxa"/>
              <w:right w:w="20" w:type="dxa"/>
            </w:tcMar>
            <w:vAlign w:val="center"/>
          </w:tcPr>
          <w:p w14:paraId="3C142340" w14:textId="77777777" w:rsidR="00A3147C" w:rsidRPr="002026C7" w:rsidRDefault="00A3147C"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tcBorders>
              <w:top w:val="single" w:sz="8" w:space="0" w:color="000000"/>
              <w:right w:val="single" w:sz="8" w:space="0" w:color="000000"/>
            </w:tcBorders>
            <w:tcMar>
              <w:top w:w="100" w:type="dxa"/>
              <w:left w:w="20" w:type="dxa"/>
              <w:bottom w:w="100" w:type="dxa"/>
              <w:right w:w="20" w:type="dxa"/>
            </w:tcMar>
            <w:vAlign w:val="center"/>
          </w:tcPr>
          <w:p w14:paraId="6B9913DB" w14:textId="77777777" w:rsidR="00A3147C" w:rsidRPr="002026C7" w:rsidRDefault="00A3147C"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tcBorders>
              <w:top w:val="single" w:sz="8" w:space="0" w:color="000000"/>
              <w:right w:val="single" w:sz="8" w:space="0" w:color="000000"/>
            </w:tcBorders>
            <w:vAlign w:val="center"/>
          </w:tcPr>
          <w:p w14:paraId="6A9BAEF1" w14:textId="77777777" w:rsidR="00A3147C" w:rsidRPr="002026C7" w:rsidRDefault="00A3147C"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E5099F" w:rsidRPr="00AC47FC" w14:paraId="0003DFDB" w14:textId="77777777" w:rsidTr="004956E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8A76875" w14:textId="77777777"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第一週</w:t>
            </w:r>
          </w:p>
          <w:p w14:paraId="1A3484EE" w14:textId="595F37E7"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8/31~9/4</w:t>
            </w:r>
          </w:p>
        </w:tc>
        <w:tc>
          <w:tcPr>
            <w:tcW w:w="3118" w:type="dxa"/>
            <w:tcBorders>
              <w:top w:val="single" w:sz="8" w:space="0" w:color="000000"/>
              <w:left w:val="single" w:sz="8" w:space="0" w:color="000000"/>
              <w:bottom w:val="single" w:sz="8" w:space="0" w:color="000000"/>
              <w:right w:val="single" w:sz="8" w:space="0" w:color="000000"/>
            </w:tcBorders>
          </w:tcPr>
          <w:p w14:paraId="189FFEBD"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4CFC56ED"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7FFAE1F1" w14:textId="77777777" w:rsidR="00E5099F" w:rsidRPr="00AC47FC" w:rsidRDefault="00E5099F" w:rsidP="004231B1">
            <w:pPr>
              <w:spacing w:line="220" w:lineRule="atLeast"/>
              <w:ind w:leftChars="10" w:left="20" w:rightChars="10" w:right="20"/>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9E6C34" w14:textId="77777777" w:rsidR="00E5099F" w:rsidRPr="00AC47FC" w:rsidRDefault="00E5099F" w:rsidP="009A70AA">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第一章西亞與中亞</w:t>
            </w:r>
          </w:p>
          <w:p w14:paraId="7BA51367" w14:textId="77777777" w:rsidR="00E5099F" w:rsidRPr="00AC47FC" w:rsidRDefault="00E5099F" w:rsidP="009A70AA">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1.西亞地區包括哪些國家？</w:t>
            </w:r>
          </w:p>
          <w:p w14:paraId="5CA9F3FC" w14:textId="37023297" w:rsidR="00E5099F" w:rsidRPr="00AC47FC" w:rsidRDefault="00E5099F" w:rsidP="009A70AA">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2.西亞的地理位置及交通、附近重要海峽。</w:t>
            </w:r>
            <w:r w:rsidRPr="00AC47FC">
              <w:rPr>
                <w:rFonts w:ascii="標楷體" w:eastAsia="標楷體" w:hAnsi="標楷體" w:cs="標楷體" w:hint="eastAsia"/>
                <w:bCs/>
                <w:sz w:val="24"/>
                <w:szCs w:val="24"/>
              </w:rPr>
              <w:br/>
              <w:t>3.西亞地形主體是什麼？它分布在什麼地方？</w:t>
            </w:r>
            <w:r w:rsidRPr="00AC47FC">
              <w:rPr>
                <w:rFonts w:ascii="標楷體" w:eastAsia="標楷體" w:hAnsi="標楷體" w:cs="標楷體" w:hint="eastAsia"/>
                <w:bCs/>
                <w:sz w:val="24"/>
                <w:szCs w:val="24"/>
              </w:rPr>
              <w:br/>
              <w:t>4.西亞精華區在哪些地方？它對西亞有何貢獻？</w:t>
            </w:r>
          </w:p>
          <w:p w14:paraId="7EA5CF9C" w14:textId="77777777" w:rsidR="00E5099F" w:rsidRPr="00AC47FC" w:rsidRDefault="00840F1E" w:rsidP="00956B1D">
            <w:pPr>
              <w:jc w:val="left"/>
              <w:rPr>
                <w:rFonts w:ascii="標楷體" w:eastAsia="標楷體" w:hAnsi="標楷體" w:cs="標楷體"/>
                <w:color w:val="FF0000"/>
                <w:sz w:val="24"/>
                <w:szCs w:val="24"/>
              </w:rPr>
            </w:pPr>
            <w:r w:rsidRPr="00AC47FC">
              <w:rPr>
                <w:rFonts w:ascii="標楷體" w:eastAsia="標楷體" w:hAnsi="標楷體" w:cs="標楷體"/>
                <w:color w:val="FF0000"/>
                <w:sz w:val="24"/>
                <w:szCs w:val="24"/>
              </w:rPr>
              <w:sym w:font="Wingdings 2" w:char="F0DE"/>
            </w:r>
            <w:r w:rsidRPr="00AC47FC">
              <w:rPr>
                <w:rFonts w:ascii="標楷體" w:eastAsia="標楷體" w:hAnsi="標楷體" w:cs="標楷體" w:hint="eastAsia"/>
                <w:color w:val="FF0000"/>
                <w:sz w:val="24"/>
                <w:szCs w:val="24"/>
              </w:rPr>
              <w:t>複習等高線～～高原</w:t>
            </w:r>
          </w:p>
          <w:p w14:paraId="4E064669" w14:textId="77777777" w:rsidR="00840F1E" w:rsidRPr="00AC47FC" w:rsidRDefault="00840F1E" w:rsidP="00956B1D">
            <w:pPr>
              <w:jc w:val="left"/>
              <w:rPr>
                <w:rFonts w:ascii="標楷體" w:eastAsia="標楷體" w:hAnsi="標楷體" w:cs="標楷體"/>
                <w:color w:val="FF0000"/>
                <w:sz w:val="24"/>
                <w:szCs w:val="24"/>
              </w:rPr>
            </w:pPr>
            <w:r w:rsidRPr="00AC47FC">
              <w:rPr>
                <w:rFonts w:ascii="標楷體" w:eastAsia="標楷體" w:hAnsi="標楷體" w:cs="標楷體"/>
                <w:color w:val="FF0000"/>
                <w:sz w:val="24"/>
                <w:szCs w:val="24"/>
              </w:rPr>
              <w:sym w:font="Wingdings 2" w:char="F0DE"/>
            </w:r>
            <w:r w:rsidRPr="00AC47FC">
              <w:rPr>
                <w:rFonts w:ascii="標楷體" w:eastAsia="標楷體" w:hAnsi="標楷體" w:cs="標楷體" w:hint="eastAsia"/>
                <w:color w:val="FF0000"/>
                <w:sz w:val="24"/>
                <w:szCs w:val="24"/>
              </w:rPr>
              <w:t>結合歷史~西亞古文明</w:t>
            </w:r>
          </w:p>
          <w:p w14:paraId="216AB9AD" w14:textId="19F7E851" w:rsidR="00840F1E" w:rsidRPr="00AC47FC" w:rsidRDefault="00840F1E" w:rsidP="00840F1E">
            <w:pPr>
              <w:jc w:val="left"/>
              <w:rPr>
                <w:rFonts w:ascii="標楷體" w:eastAsia="標楷體" w:hAnsi="標楷體" w:cs="標楷體"/>
                <w:color w:val="FF0000"/>
                <w:sz w:val="24"/>
                <w:szCs w:val="24"/>
              </w:rPr>
            </w:pPr>
            <w:r w:rsidRPr="00AC47FC">
              <w:rPr>
                <w:rFonts w:ascii="標楷體" w:eastAsia="標楷體" w:hAnsi="標楷體" w:cs="標楷體" w:hint="eastAsia"/>
                <w:color w:val="FF0000"/>
                <w:sz w:val="24"/>
                <w:szCs w:val="24"/>
              </w:rPr>
              <w:t>播放周杰倫的愛在西元前歌曲</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61F0AD" w14:textId="21715E2B" w:rsidR="00E5099F" w:rsidRPr="00AC47FC" w:rsidRDefault="00E5099F" w:rsidP="00500692">
            <w:pPr>
              <w:ind w:left="317" w:hanging="317"/>
              <w:jc w:val="left"/>
              <w:rPr>
                <w:rFonts w:ascii="標楷體" w:eastAsia="標楷體" w:hAnsi="標楷體" w:cs="標楷體"/>
                <w:color w:val="FF0000"/>
                <w:sz w:val="24"/>
                <w:szCs w:val="24"/>
              </w:rPr>
            </w:pPr>
            <w:r w:rsidRPr="00AC47FC">
              <w:rPr>
                <w:rFonts w:ascii="標楷體" w:eastAsia="標楷體" w:hAnsi="標楷體" w:cs="標楷體" w:hint="eastAsia"/>
                <w:color w:val="FF0000"/>
                <w:sz w:val="24"/>
                <w:szCs w:val="24"/>
              </w:rPr>
              <w:t>1.5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68C0C9" w14:textId="77777777" w:rsidR="00E5099F" w:rsidRPr="00AC47FC" w:rsidRDefault="00E5099F" w:rsidP="009A70AA">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56B8B197" w14:textId="77777777" w:rsidR="00E5099F" w:rsidRPr="00AC47FC" w:rsidRDefault="00E5099F" w:rsidP="009A70AA">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465AD39F" w14:textId="0681CE24" w:rsidR="00E5099F" w:rsidRPr="00AC47FC" w:rsidRDefault="00E5099F" w:rsidP="009A70AA">
            <w:pPr>
              <w:jc w:val="left"/>
              <w:rPr>
                <w:rFonts w:ascii="標楷體" w:eastAsia="標楷體" w:hAnsi="標楷體" w:cs="標楷體"/>
                <w:color w:val="FF0000"/>
                <w:sz w:val="24"/>
                <w:szCs w:val="24"/>
              </w:rPr>
            </w:pPr>
            <w:r w:rsidRPr="00AC47FC">
              <w:rPr>
                <w:rFonts w:ascii="標楷體" w:eastAsia="標楷體" w:hAnsi="標楷體" w:cs="標楷體" w:hint="eastAsia"/>
                <w:bCs/>
                <w:sz w:val="24"/>
                <w:szCs w:val="24"/>
              </w:rPr>
              <w:t>第一章西亞與中亞</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DB119A" w14:textId="77777777" w:rsidR="00E5099F" w:rsidRPr="00AC47FC" w:rsidRDefault="00E5099F" w:rsidP="00582461">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083F3430" w14:textId="77777777" w:rsidR="00E5099F" w:rsidRPr="00AC47FC" w:rsidRDefault="00E5099F" w:rsidP="00582461">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4D6945BA" w14:textId="1D137BF5" w:rsidR="00E5099F" w:rsidRPr="00AC47FC" w:rsidRDefault="00E5099F" w:rsidP="00500692">
            <w:pPr>
              <w:ind w:left="9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196885" w14:textId="37B0B026" w:rsidR="00E5099F" w:rsidRPr="00AC47FC" w:rsidRDefault="00E5099F" w:rsidP="00500692">
            <w:pPr>
              <w:autoSpaceDE w:val="0"/>
              <w:autoSpaceDN w:val="0"/>
              <w:adjustRightInd w:val="0"/>
              <w:jc w:val="left"/>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14:paraId="23CB5770" w14:textId="77777777" w:rsidR="00E5099F" w:rsidRPr="00AC47FC" w:rsidRDefault="00E5099F" w:rsidP="00500692">
            <w:pPr>
              <w:adjustRightInd w:val="0"/>
              <w:snapToGrid w:val="0"/>
              <w:spacing w:line="0" w:lineRule="atLeast"/>
              <w:ind w:hanging="7"/>
              <w:jc w:val="left"/>
              <w:rPr>
                <w:rFonts w:ascii="標楷體" w:eastAsia="標楷體" w:hAnsi="標楷體" w:cs="標楷體"/>
                <w:sz w:val="24"/>
                <w:szCs w:val="24"/>
              </w:rPr>
            </w:pPr>
            <w:r w:rsidRPr="00AC47FC">
              <w:rPr>
                <w:rFonts w:ascii="標楷體" w:eastAsia="標楷體" w:hAnsi="標楷體" w:cs="標楷體"/>
                <w:sz w:val="24"/>
                <w:szCs w:val="24"/>
              </w:rPr>
              <w:t>□</w:t>
            </w:r>
            <w:r w:rsidRPr="00AC47FC">
              <w:rPr>
                <w:rFonts w:ascii="標楷體" w:eastAsia="標楷體" w:hAnsi="標楷體" w:cs="標楷體" w:hint="eastAsia"/>
                <w:sz w:val="24"/>
                <w:szCs w:val="24"/>
              </w:rPr>
              <w:t>實施跨領域或</w:t>
            </w:r>
            <w:r w:rsidRPr="00AC47FC">
              <w:rPr>
                <w:rFonts w:ascii="標楷體" w:eastAsia="標楷體" w:hAnsi="標楷體" w:cs="標楷體" w:hint="eastAsia"/>
                <w:color w:val="auto"/>
                <w:sz w:val="24"/>
                <w:szCs w:val="24"/>
              </w:rPr>
              <w:t>跨</w:t>
            </w:r>
            <w:r w:rsidRPr="00AC47FC">
              <w:rPr>
                <w:rFonts w:ascii="標楷體" w:eastAsia="標楷體" w:hAnsi="標楷體" w:cs="標楷體" w:hint="eastAsia"/>
                <w:sz w:val="24"/>
                <w:szCs w:val="24"/>
              </w:rPr>
              <w:t>科目</w:t>
            </w:r>
            <w:r w:rsidRPr="00AC47FC">
              <w:rPr>
                <w:rFonts w:ascii="標楷體" w:eastAsia="標楷體" w:hAnsi="標楷體" w:cs="標楷體"/>
                <w:sz w:val="24"/>
                <w:szCs w:val="24"/>
              </w:rPr>
              <w:t>協同</w:t>
            </w:r>
            <w:r w:rsidRPr="00AC47FC">
              <w:rPr>
                <w:rFonts w:ascii="標楷體" w:eastAsia="標楷體" w:hAnsi="標楷體" w:cs="標楷體" w:hint="eastAsia"/>
                <w:sz w:val="24"/>
                <w:szCs w:val="24"/>
              </w:rPr>
              <w:t>教學(需另申請授課鐘點費者)</w:t>
            </w:r>
          </w:p>
          <w:p w14:paraId="4AE6221B" w14:textId="77777777" w:rsidR="00E5099F" w:rsidRPr="00AC47FC" w:rsidRDefault="00E5099F" w:rsidP="00500692">
            <w:pPr>
              <w:adjustRightInd w:val="0"/>
              <w:snapToGrid w:val="0"/>
              <w:spacing w:line="0" w:lineRule="atLeast"/>
              <w:ind w:left="120" w:hangingChars="50" w:hanging="120"/>
              <w:jc w:val="left"/>
              <w:rPr>
                <w:rFonts w:ascii="標楷體" w:eastAsia="標楷體" w:hAnsi="標楷體" w:cs="標楷體"/>
                <w:sz w:val="24"/>
                <w:szCs w:val="24"/>
              </w:rPr>
            </w:pPr>
            <w:r w:rsidRPr="00AC47FC">
              <w:rPr>
                <w:rFonts w:ascii="標楷體" w:eastAsia="標楷體" w:hAnsi="標楷體" w:cs="標楷體" w:hint="eastAsia"/>
                <w:sz w:val="24"/>
                <w:szCs w:val="24"/>
              </w:rPr>
              <w:t>1.協同科目：</w:t>
            </w:r>
          </w:p>
          <w:p w14:paraId="79B73C0C" w14:textId="77777777" w:rsidR="00E5099F" w:rsidRPr="00AC47FC" w:rsidRDefault="00E5099F" w:rsidP="00500692">
            <w:pPr>
              <w:adjustRightInd w:val="0"/>
              <w:snapToGrid w:val="0"/>
              <w:spacing w:line="0" w:lineRule="atLeast"/>
              <w:jc w:val="left"/>
              <w:rPr>
                <w:rFonts w:ascii="標楷體" w:eastAsia="標楷體" w:hAnsi="標楷體" w:cs="標楷體"/>
                <w:sz w:val="24"/>
                <w:szCs w:val="24"/>
                <w:u w:val="single"/>
              </w:rPr>
            </w:pPr>
            <w:r w:rsidRPr="00AC47FC">
              <w:rPr>
                <w:rFonts w:ascii="標楷體" w:eastAsia="標楷體" w:hAnsi="標楷體" w:cs="標楷體" w:hint="eastAsia"/>
                <w:sz w:val="24"/>
                <w:szCs w:val="24"/>
                <w:u w:val="single"/>
              </w:rPr>
              <w:t xml:space="preserve"> ＿       ＿ </w:t>
            </w:r>
          </w:p>
          <w:p w14:paraId="05879B30" w14:textId="77777777" w:rsidR="00E5099F" w:rsidRPr="00AC47FC" w:rsidRDefault="00E5099F" w:rsidP="00500692">
            <w:pPr>
              <w:adjustRightInd w:val="0"/>
              <w:snapToGrid w:val="0"/>
              <w:spacing w:line="0" w:lineRule="atLeast"/>
              <w:ind w:hanging="7"/>
              <w:jc w:val="left"/>
              <w:rPr>
                <w:rFonts w:ascii="標楷體" w:eastAsia="標楷體" w:hAnsi="標楷體" w:cs="標楷體"/>
                <w:sz w:val="24"/>
                <w:szCs w:val="24"/>
                <w:u w:val="single"/>
              </w:rPr>
            </w:pPr>
            <w:r w:rsidRPr="00AC47FC">
              <w:rPr>
                <w:rFonts w:ascii="標楷體" w:eastAsia="標楷體" w:hAnsi="標楷體" w:cs="標楷體" w:hint="eastAsia"/>
                <w:sz w:val="24"/>
                <w:szCs w:val="24"/>
              </w:rPr>
              <w:t>2.協同</w:t>
            </w:r>
            <w:r w:rsidRPr="00AC47FC">
              <w:rPr>
                <w:rFonts w:ascii="標楷體" w:eastAsia="標楷體" w:hAnsi="標楷體" w:cs="標楷體"/>
                <w:sz w:val="24"/>
                <w:szCs w:val="24"/>
              </w:rPr>
              <w:t>節數</w:t>
            </w:r>
            <w:r w:rsidRPr="00AC47FC">
              <w:rPr>
                <w:rFonts w:ascii="標楷體" w:eastAsia="標楷體" w:hAnsi="標楷體" w:cs="標楷體" w:hint="eastAsia"/>
                <w:sz w:val="24"/>
                <w:szCs w:val="24"/>
              </w:rPr>
              <w:t>：</w:t>
            </w:r>
          </w:p>
          <w:p w14:paraId="3E59399C" w14:textId="77777777" w:rsidR="00E5099F" w:rsidRPr="00AC47FC" w:rsidRDefault="00E5099F" w:rsidP="00500692">
            <w:pPr>
              <w:adjustRightInd w:val="0"/>
              <w:snapToGrid w:val="0"/>
              <w:spacing w:line="0" w:lineRule="atLeast"/>
              <w:ind w:hanging="7"/>
              <w:jc w:val="left"/>
              <w:rPr>
                <w:rFonts w:ascii="標楷體" w:eastAsia="標楷體" w:hAnsi="標楷體" w:cs="標楷體"/>
                <w:sz w:val="24"/>
                <w:szCs w:val="24"/>
              </w:rPr>
            </w:pPr>
            <w:r w:rsidRPr="00AC47FC">
              <w:rPr>
                <w:rFonts w:ascii="標楷體" w:eastAsia="標楷體" w:hAnsi="標楷體" w:cs="標楷體" w:hint="eastAsia"/>
                <w:sz w:val="24"/>
                <w:szCs w:val="24"/>
                <w:u w:val="single"/>
              </w:rPr>
              <w:t>＿      ＿＿</w:t>
            </w:r>
          </w:p>
        </w:tc>
      </w:tr>
      <w:tr w:rsidR="00E5099F" w:rsidRPr="00AC47FC" w14:paraId="35EC5DE5" w14:textId="77777777" w:rsidTr="00C11B7B">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99A8405" w14:textId="08E51F2E"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lastRenderedPageBreak/>
              <w:t>第二週</w:t>
            </w:r>
          </w:p>
          <w:p w14:paraId="2FAF814B" w14:textId="740DFCE8" w:rsidR="00E5099F" w:rsidRPr="00AC745D" w:rsidRDefault="00E5099F" w:rsidP="001A667D">
            <w:pPr>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9/7~9/11</w:t>
            </w:r>
          </w:p>
        </w:tc>
        <w:tc>
          <w:tcPr>
            <w:tcW w:w="3118" w:type="dxa"/>
            <w:tcBorders>
              <w:top w:val="single" w:sz="8" w:space="0" w:color="000000"/>
              <w:left w:val="single" w:sz="8" w:space="0" w:color="000000"/>
              <w:bottom w:val="single" w:sz="8" w:space="0" w:color="000000"/>
              <w:right w:val="single" w:sz="8" w:space="0" w:color="000000"/>
            </w:tcBorders>
          </w:tcPr>
          <w:p w14:paraId="10DABB9D"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325C2D7C"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1549B169"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sz w:val="24"/>
                <w:szCs w:val="24"/>
              </w:rPr>
            </w:pPr>
            <w:r w:rsidRPr="00AC47FC">
              <w:rPr>
                <w:rFonts w:ascii="標楷體" w:eastAsia="標楷體" w:hAnsi="標楷體" w:hint="eastAsia"/>
                <w:sz w:val="24"/>
                <w:szCs w:val="24"/>
              </w:rPr>
              <w:t>1-4-3 分析人們對地方和環境的識覺改變如何反映文化的變遷。</w:t>
            </w:r>
          </w:p>
          <w:p w14:paraId="450AD49B" w14:textId="77777777" w:rsidR="00E5099F" w:rsidRPr="00AC47FC" w:rsidRDefault="00E5099F"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799479" w14:textId="77777777" w:rsidR="00E5099F" w:rsidRPr="00AC47FC" w:rsidRDefault="00E5099F" w:rsidP="009A70AA">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第一章西亞與中亞</w:t>
            </w:r>
          </w:p>
          <w:p w14:paraId="4A4C2C56" w14:textId="77777777" w:rsidR="00E5099F" w:rsidRPr="00AC47FC" w:rsidRDefault="00E5099F" w:rsidP="009A70AA">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1.西亞地區的氣候特色</w:t>
            </w:r>
          </w:p>
          <w:p w14:paraId="182945C3" w14:textId="77777777" w:rsidR="0087525F" w:rsidRPr="00AC47FC" w:rsidRDefault="0087525F" w:rsidP="00AC47FC">
            <w:pPr>
              <w:spacing w:line="0" w:lineRule="atLeast"/>
              <w:ind w:leftChars="-39" w:left="136" w:hangingChars="89" w:hanging="214"/>
              <w:rPr>
                <w:rFonts w:ascii="標楷體" w:eastAsia="標楷體" w:hAnsi="標楷體"/>
                <w:b/>
                <w:bCs/>
                <w:snapToGrid w:val="0"/>
                <w:color w:val="FF0000"/>
                <w:sz w:val="24"/>
                <w:szCs w:val="24"/>
              </w:rPr>
            </w:pPr>
            <w:r w:rsidRPr="00AC47FC">
              <w:rPr>
                <w:rFonts w:ascii="標楷體" w:eastAsia="標楷體" w:hAnsi="標楷體" w:hint="eastAsia"/>
                <w:b/>
                <w:bCs/>
                <w:snapToGrid w:val="0"/>
                <w:color w:val="FF0000"/>
                <w:sz w:val="24"/>
                <w:szCs w:val="24"/>
              </w:rPr>
              <w:t>＊連結第四冊世界氣候介紹的行星風系帶</w:t>
            </w:r>
            <w:r w:rsidRPr="00AC47FC">
              <w:rPr>
                <w:rFonts w:ascii="標楷體" w:eastAsia="標楷體" w:hAnsi="標楷體"/>
                <w:b/>
                <w:bCs/>
                <w:snapToGrid w:val="0"/>
                <w:color w:val="FF0000"/>
                <w:sz w:val="24"/>
                <w:szCs w:val="24"/>
              </w:rPr>
              <w:t>—</w:t>
            </w:r>
            <w:r w:rsidRPr="00AC47FC">
              <w:rPr>
                <w:rFonts w:ascii="標楷體" w:eastAsia="標楷體" w:hAnsi="標楷體" w:hint="eastAsia"/>
                <w:b/>
                <w:bCs/>
                <w:snapToGrid w:val="0"/>
                <w:color w:val="FF0000"/>
                <w:sz w:val="24"/>
                <w:szCs w:val="24"/>
              </w:rPr>
              <w:t>副熱帶高氣壓。</w:t>
            </w:r>
          </w:p>
          <w:p w14:paraId="30419DDB" w14:textId="5A2F41CA" w:rsidR="00E5099F" w:rsidRPr="00AC47FC" w:rsidRDefault="00E5099F" w:rsidP="009A70AA">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2.西亞地區的房屋多厚牆、窗小及平頂等特質，它與當地自然環境有何關係？</w:t>
            </w:r>
          </w:p>
          <w:p w14:paraId="08868DA4" w14:textId="77777777" w:rsidR="0087525F" w:rsidRPr="00AC47FC" w:rsidRDefault="0087525F" w:rsidP="00AC47FC">
            <w:pPr>
              <w:spacing w:line="0" w:lineRule="atLeast"/>
              <w:ind w:leftChars="-39" w:left="136" w:hangingChars="89" w:hanging="214"/>
              <w:rPr>
                <w:rFonts w:ascii="標楷體" w:eastAsia="標楷體" w:hAnsi="標楷體"/>
                <w:b/>
                <w:bCs/>
                <w:snapToGrid w:val="0"/>
                <w:color w:val="FF0000"/>
                <w:sz w:val="24"/>
                <w:szCs w:val="24"/>
              </w:rPr>
            </w:pPr>
            <w:r w:rsidRPr="00AC47FC">
              <w:rPr>
                <w:rFonts w:ascii="標楷體" w:eastAsia="標楷體" w:hAnsi="標楷體" w:hint="eastAsia"/>
                <w:b/>
                <w:bCs/>
                <w:snapToGrid w:val="0"/>
                <w:color w:val="FF0000"/>
                <w:sz w:val="24"/>
                <w:szCs w:val="24"/>
              </w:rPr>
              <w:t>＊播放影片說明死海的形成和特色</w:t>
            </w:r>
            <w:r w:rsidRPr="00AC47FC">
              <w:rPr>
                <w:rFonts w:ascii="標楷體" w:eastAsia="標楷體" w:hAnsi="標楷體"/>
                <w:b/>
                <w:bCs/>
                <w:snapToGrid w:val="0"/>
                <w:color w:val="FF0000"/>
                <w:sz w:val="24"/>
                <w:szCs w:val="24"/>
              </w:rPr>
              <w:t>—</w:t>
            </w:r>
            <w:r w:rsidRPr="00AC47FC">
              <w:rPr>
                <w:rFonts w:ascii="標楷體" w:eastAsia="標楷體" w:hAnsi="標楷體" w:hint="eastAsia"/>
                <w:b/>
                <w:bCs/>
                <w:snapToGrid w:val="0"/>
                <w:color w:val="FF0000"/>
                <w:sz w:val="24"/>
                <w:szCs w:val="24"/>
              </w:rPr>
              <w:t>不沉之海。</w:t>
            </w:r>
          </w:p>
          <w:p w14:paraId="799C536F" w14:textId="77777777" w:rsidR="0087525F" w:rsidRPr="00AC47FC" w:rsidRDefault="00E5099F" w:rsidP="009A70AA">
            <w:pPr>
              <w:jc w:val="left"/>
              <w:rPr>
                <w:rFonts w:ascii="標楷體" w:eastAsia="標楷體" w:hAnsi="標楷體"/>
                <w:b/>
                <w:bCs/>
                <w:snapToGrid w:val="0"/>
                <w:color w:val="FF0000"/>
                <w:sz w:val="24"/>
                <w:szCs w:val="24"/>
              </w:rPr>
            </w:pPr>
            <w:r w:rsidRPr="00AC47FC">
              <w:rPr>
                <w:rFonts w:ascii="標楷體" w:eastAsia="標楷體" w:hAnsi="標楷體" w:cs="標楷體" w:hint="eastAsia"/>
                <w:bCs/>
                <w:sz w:val="24"/>
                <w:szCs w:val="24"/>
              </w:rPr>
              <w:t>3.因應乾燥氣候，西亞人如何發展農業？又如何發展灌溉設施？</w:t>
            </w:r>
            <w:r w:rsidRPr="00AC47FC">
              <w:rPr>
                <w:rFonts w:ascii="標楷體" w:eastAsia="標楷體" w:hAnsi="標楷體" w:cs="標楷體" w:hint="eastAsia"/>
                <w:bCs/>
                <w:sz w:val="24"/>
                <w:szCs w:val="24"/>
              </w:rPr>
              <w:br/>
            </w:r>
            <w:r w:rsidR="0087525F" w:rsidRPr="00AC47FC">
              <w:rPr>
                <w:rFonts w:ascii="標楷體" w:eastAsia="標楷體" w:hAnsi="標楷體" w:hint="eastAsia"/>
                <w:b/>
                <w:bCs/>
                <w:snapToGrid w:val="0"/>
                <w:color w:val="FF0000"/>
                <w:sz w:val="24"/>
                <w:szCs w:val="24"/>
              </w:rPr>
              <w:t>＊播放影片介紹科威特的滴灌技術，引導學生討論同樣水資源不足的台灣，可以如何做。</w:t>
            </w:r>
          </w:p>
          <w:p w14:paraId="0189C829" w14:textId="7D39D330" w:rsidR="00E5099F" w:rsidRPr="00AC47FC" w:rsidRDefault="00E5099F" w:rsidP="009A70AA">
            <w:pPr>
              <w:jc w:val="left"/>
              <w:rPr>
                <w:rFonts w:ascii="標楷體" w:eastAsia="標楷體" w:hAnsi="標楷體" w:cs="標楷體"/>
                <w:bCs/>
                <w:sz w:val="24"/>
                <w:szCs w:val="24"/>
              </w:rPr>
            </w:pPr>
            <w:r w:rsidRPr="00AC47FC">
              <w:rPr>
                <w:rFonts w:ascii="標楷體" w:eastAsia="標楷體" w:hAnsi="標楷體" w:cs="標楷體" w:hint="eastAsia"/>
                <w:bCs/>
                <w:sz w:val="24"/>
                <w:szCs w:val="24"/>
              </w:rPr>
              <w:t>4.介紹西亞地區重要農產品。</w:t>
            </w:r>
          </w:p>
          <w:p w14:paraId="2CF4854D" w14:textId="1C42D646" w:rsidR="0087525F" w:rsidRPr="00AC47FC" w:rsidRDefault="0087525F" w:rsidP="0087525F">
            <w:pPr>
              <w:jc w:val="left"/>
              <w:rPr>
                <w:rFonts w:ascii="標楷體" w:eastAsia="標楷體" w:hAnsi="標楷體" w:cs="標楷體"/>
                <w:b/>
                <w:bCs/>
                <w:sz w:val="24"/>
                <w:szCs w:val="24"/>
              </w:rPr>
            </w:pPr>
            <w:r w:rsidRPr="00AC47FC">
              <w:rPr>
                <w:rFonts w:ascii="標楷體" w:eastAsia="標楷體" w:hAnsi="標楷體" w:hint="eastAsia"/>
                <w:b/>
                <w:bCs/>
                <w:snapToGrid w:val="0"/>
                <w:color w:val="FF0000"/>
                <w:sz w:val="24"/>
                <w:szCs w:val="24"/>
              </w:rPr>
              <w:t>＊補充介紹椰棗(並讓學生有機會可以品嘗看看)、貝都因人生活的特色。</w:t>
            </w:r>
            <w:r w:rsidRPr="00AC47FC">
              <w:rPr>
                <w:rFonts w:ascii="標楷體" w:eastAsia="標楷體" w:hAnsi="標楷體" w:hint="eastAsia"/>
                <w:b/>
                <w:bCs/>
                <w:snapToGrid w:val="0"/>
                <w:sz w:val="24"/>
                <w:szCs w:val="24"/>
              </w:rPr>
              <w:br/>
            </w:r>
          </w:p>
          <w:p w14:paraId="4B8B11B4" w14:textId="0B7D839F" w:rsidR="001B63BF" w:rsidRPr="00AC47FC" w:rsidRDefault="001B63BF" w:rsidP="0087525F">
            <w:pPr>
              <w:spacing w:line="0" w:lineRule="atLeast"/>
              <w:ind w:leftChars="-39" w:left="136" w:hangingChars="89" w:hanging="214"/>
              <w:rPr>
                <w:rFonts w:ascii="標楷體" w:eastAsia="標楷體" w:hAnsi="標楷體" w:cs="標楷體"/>
                <w:color w:val="FF0000"/>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33069A" w14:textId="144BCDE5" w:rsidR="00E5099F" w:rsidRPr="00AC47FC" w:rsidRDefault="00E5099F" w:rsidP="00500692">
            <w:pPr>
              <w:ind w:left="317" w:hanging="317"/>
              <w:jc w:val="left"/>
              <w:rPr>
                <w:rFonts w:ascii="標楷體" w:eastAsia="標楷體" w:hAnsi="標楷體" w:cs="標楷體"/>
                <w:color w:val="FF0000"/>
                <w:sz w:val="24"/>
                <w:szCs w:val="24"/>
              </w:rPr>
            </w:pPr>
            <w:r w:rsidRPr="00AC47FC">
              <w:rPr>
                <w:rFonts w:ascii="標楷體" w:eastAsia="標楷體" w:hAnsi="標楷體" w:cs="標楷體" w:hint="eastAsia"/>
                <w:color w:val="FF0000"/>
                <w:sz w:val="24"/>
                <w:szCs w:val="24"/>
              </w:rPr>
              <w:t>1.5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267414"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4D3FEB59"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0D90FE1E" w14:textId="28348522" w:rsidR="00E5099F" w:rsidRPr="00AC47FC" w:rsidRDefault="00E5099F" w:rsidP="00500692">
            <w:pPr>
              <w:ind w:left="92" w:hanging="7"/>
              <w:jc w:val="left"/>
              <w:rPr>
                <w:rFonts w:ascii="標楷體" w:eastAsia="標楷體" w:hAnsi="標楷體" w:cs="標楷體"/>
                <w:color w:val="FF0000"/>
                <w:sz w:val="24"/>
                <w:szCs w:val="24"/>
              </w:rPr>
            </w:pPr>
            <w:r w:rsidRPr="00AC47FC">
              <w:rPr>
                <w:rFonts w:ascii="標楷體" w:eastAsia="標楷體" w:hAnsi="標楷體" w:cs="標楷體" w:hint="eastAsia"/>
                <w:bCs/>
                <w:sz w:val="24"/>
                <w:szCs w:val="24"/>
              </w:rPr>
              <w:t>第一章西亞與中亞</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6CC070" w14:textId="77777777" w:rsidR="00E5099F" w:rsidRPr="00AC47FC" w:rsidRDefault="00E5099F" w:rsidP="00E5099F">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761F81EB" w14:textId="77777777" w:rsidR="00E5099F" w:rsidRPr="00AC47FC" w:rsidRDefault="00E5099F" w:rsidP="00E5099F">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0E7172E8" w14:textId="31C81087" w:rsidR="00E5099F" w:rsidRPr="00AC47FC" w:rsidRDefault="00E5099F" w:rsidP="00E5099F">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10482A" w14:textId="77777777" w:rsidR="007766EE" w:rsidRPr="00AC47FC" w:rsidRDefault="007766EE" w:rsidP="007766EE">
            <w:pPr>
              <w:autoSpaceDE w:val="0"/>
              <w:autoSpaceDN w:val="0"/>
              <w:adjustRightInd w:val="0"/>
              <w:jc w:val="left"/>
              <w:rPr>
                <w:rFonts w:ascii="標楷體" w:eastAsia="標楷體" w:hAnsi="標楷體" w:cs="DFKaiShu-SB-Estd-BF"/>
                <w:color w:val="FF0000"/>
                <w:sz w:val="24"/>
                <w:szCs w:val="24"/>
              </w:rPr>
            </w:pPr>
            <w:r w:rsidRPr="00AC47FC">
              <w:rPr>
                <w:rFonts w:ascii="標楷體" w:eastAsia="標楷體" w:hAnsi="標楷體" w:cs="DFKaiShu-SB-Estd-BF" w:hint="eastAsia"/>
                <w:color w:val="FF0000"/>
                <w:sz w:val="24"/>
                <w:szCs w:val="24"/>
              </w:rPr>
              <w:t>【環境教育】</w:t>
            </w:r>
          </w:p>
          <w:p w14:paraId="3151F5FD" w14:textId="3DAD5171" w:rsidR="00E5099F" w:rsidRPr="00AC47FC" w:rsidRDefault="007766EE" w:rsidP="007766EE">
            <w:pPr>
              <w:autoSpaceDE w:val="0"/>
              <w:autoSpaceDN w:val="0"/>
              <w:adjustRightInd w:val="0"/>
              <w:jc w:val="left"/>
              <w:rPr>
                <w:rFonts w:ascii="標楷體" w:eastAsia="標楷體" w:hAnsi="標楷體" w:cs="DFKaiShu-SB-Estd-BF"/>
                <w:color w:val="FF0000"/>
                <w:sz w:val="24"/>
                <w:szCs w:val="24"/>
              </w:rPr>
            </w:pPr>
            <w:r w:rsidRPr="00AC47FC">
              <w:rPr>
                <w:rFonts w:ascii="標楷體" w:eastAsia="標楷體" w:hAnsi="標楷體" w:cs="DFKaiShu-SB-Estd-BF" w:hint="eastAsia"/>
                <w:color w:val="FF0000"/>
                <w:sz w:val="24"/>
                <w:szCs w:val="24"/>
              </w:rPr>
              <w:t>2-4-1 了解環境與經濟發展間的關係。</w:t>
            </w:r>
          </w:p>
        </w:tc>
        <w:tc>
          <w:tcPr>
            <w:tcW w:w="1784" w:type="dxa"/>
            <w:tcBorders>
              <w:top w:val="single" w:sz="8" w:space="0" w:color="000000"/>
              <w:bottom w:val="single" w:sz="8" w:space="0" w:color="000000"/>
              <w:right w:val="single" w:sz="8" w:space="0" w:color="000000"/>
            </w:tcBorders>
          </w:tcPr>
          <w:p w14:paraId="3056BE3B"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r w:rsidRPr="00AC47FC">
              <w:rPr>
                <w:rFonts w:ascii="標楷體" w:eastAsia="標楷體" w:hAnsi="標楷體" w:cs="標楷體"/>
                <w:sz w:val="24"/>
                <w:szCs w:val="24"/>
              </w:rPr>
              <w:t>□</w:t>
            </w:r>
            <w:r w:rsidRPr="00AC47FC">
              <w:rPr>
                <w:rFonts w:ascii="標楷體" w:eastAsia="標楷體" w:hAnsi="標楷體" w:cs="標楷體" w:hint="eastAsia"/>
                <w:sz w:val="24"/>
                <w:szCs w:val="24"/>
              </w:rPr>
              <w:t>實施跨領域或</w:t>
            </w:r>
            <w:r w:rsidRPr="00AC47FC">
              <w:rPr>
                <w:rFonts w:ascii="標楷體" w:eastAsia="標楷體" w:hAnsi="標楷體" w:cs="標楷體" w:hint="eastAsia"/>
                <w:color w:val="auto"/>
                <w:sz w:val="24"/>
                <w:szCs w:val="24"/>
              </w:rPr>
              <w:t>跨</w:t>
            </w:r>
            <w:r w:rsidRPr="00AC47FC">
              <w:rPr>
                <w:rFonts w:ascii="標楷體" w:eastAsia="標楷體" w:hAnsi="標楷體" w:cs="標楷體" w:hint="eastAsia"/>
                <w:sz w:val="24"/>
                <w:szCs w:val="24"/>
              </w:rPr>
              <w:t>科目</w:t>
            </w:r>
            <w:r w:rsidRPr="00AC47FC">
              <w:rPr>
                <w:rFonts w:ascii="標楷體" w:eastAsia="標楷體" w:hAnsi="標楷體" w:cs="標楷體"/>
                <w:sz w:val="24"/>
                <w:szCs w:val="24"/>
              </w:rPr>
              <w:t>協同</w:t>
            </w:r>
            <w:r w:rsidRPr="00AC47FC">
              <w:rPr>
                <w:rFonts w:ascii="標楷體" w:eastAsia="標楷體" w:hAnsi="標楷體" w:cs="標楷體" w:hint="eastAsia"/>
                <w:sz w:val="24"/>
                <w:szCs w:val="24"/>
              </w:rPr>
              <w:t>教學(需另申請授課鐘點費者)</w:t>
            </w:r>
          </w:p>
          <w:p w14:paraId="0ACCB6AD" w14:textId="77777777" w:rsidR="00E5099F" w:rsidRPr="00AC47FC" w:rsidRDefault="00E5099F" w:rsidP="00112170">
            <w:pPr>
              <w:adjustRightInd w:val="0"/>
              <w:snapToGrid w:val="0"/>
              <w:spacing w:line="0" w:lineRule="atLeast"/>
              <w:ind w:left="120" w:hangingChars="50" w:hanging="120"/>
              <w:jc w:val="left"/>
              <w:rPr>
                <w:rFonts w:ascii="標楷體" w:eastAsia="標楷體" w:hAnsi="標楷體" w:cs="標楷體"/>
                <w:sz w:val="24"/>
                <w:szCs w:val="24"/>
              </w:rPr>
            </w:pPr>
            <w:r w:rsidRPr="00AC47FC">
              <w:rPr>
                <w:rFonts w:ascii="標楷體" w:eastAsia="標楷體" w:hAnsi="標楷體" w:cs="標楷體" w:hint="eastAsia"/>
                <w:sz w:val="24"/>
                <w:szCs w:val="24"/>
              </w:rPr>
              <w:t>1.協同科目：</w:t>
            </w:r>
          </w:p>
          <w:p w14:paraId="6A88CB22" w14:textId="77777777" w:rsidR="00E5099F" w:rsidRPr="00AC47FC" w:rsidRDefault="00E5099F" w:rsidP="00112170">
            <w:pPr>
              <w:adjustRightInd w:val="0"/>
              <w:snapToGrid w:val="0"/>
              <w:spacing w:line="0" w:lineRule="atLeast"/>
              <w:jc w:val="left"/>
              <w:rPr>
                <w:rFonts w:ascii="標楷體" w:eastAsia="標楷體" w:hAnsi="標楷體" w:cs="標楷體"/>
                <w:sz w:val="24"/>
                <w:szCs w:val="24"/>
                <w:u w:val="single"/>
              </w:rPr>
            </w:pPr>
            <w:r w:rsidRPr="00AC47FC">
              <w:rPr>
                <w:rFonts w:ascii="標楷體" w:eastAsia="標楷體" w:hAnsi="標楷體" w:cs="標楷體" w:hint="eastAsia"/>
                <w:sz w:val="24"/>
                <w:szCs w:val="24"/>
                <w:u w:val="single"/>
              </w:rPr>
              <w:t xml:space="preserve"> ＿       ＿ </w:t>
            </w:r>
          </w:p>
          <w:p w14:paraId="1CE5D1B6"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u w:val="single"/>
              </w:rPr>
            </w:pPr>
            <w:r w:rsidRPr="00AC47FC">
              <w:rPr>
                <w:rFonts w:ascii="標楷體" w:eastAsia="標楷體" w:hAnsi="標楷體" w:cs="標楷體" w:hint="eastAsia"/>
                <w:sz w:val="24"/>
                <w:szCs w:val="24"/>
              </w:rPr>
              <w:t>2.協同</w:t>
            </w:r>
            <w:r w:rsidRPr="00AC47FC">
              <w:rPr>
                <w:rFonts w:ascii="標楷體" w:eastAsia="標楷體" w:hAnsi="標楷體" w:cs="標楷體"/>
                <w:sz w:val="24"/>
                <w:szCs w:val="24"/>
              </w:rPr>
              <w:t>節數</w:t>
            </w:r>
            <w:r w:rsidRPr="00AC47FC">
              <w:rPr>
                <w:rFonts w:ascii="標楷體" w:eastAsia="標楷體" w:hAnsi="標楷體" w:cs="標楷體" w:hint="eastAsia"/>
                <w:sz w:val="24"/>
                <w:szCs w:val="24"/>
              </w:rPr>
              <w:t>：</w:t>
            </w:r>
          </w:p>
          <w:p w14:paraId="37AAFE59"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r w:rsidRPr="00AC47FC">
              <w:rPr>
                <w:rFonts w:ascii="標楷體" w:eastAsia="標楷體" w:hAnsi="標楷體" w:cs="標楷體" w:hint="eastAsia"/>
                <w:sz w:val="24"/>
                <w:szCs w:val="24"/>
                <w:u w:val="single"/>
              </w:rPr>
              <w:t>＿      ＿＿</w:t>
            </w:r>
          </w:p>
        </w:tc>
      </w:tr>
      <w:tr w:rsidR="00E5099F" w:rsidRPr="00AC47FC" w14:paraId="48AC22E7" w14:textId="77777777" w:rsidTr="001A1B6B">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9424B39" w14:textId="251EBBA7"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第三週</w:t>
            </w:r>
          </w:p>
          <w:p w14:paraId="49820FDC" w14:textId="192391D6"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9/14~9/1</w:t>
            </w:r>
            <w:r w:rsidRPr="00AC745D">
              <w:rPr>
                <w:rFonts w:ascii="標楷體" w:eastAsia="標楷體" w:hAnsi="標楷體" w:cs="標楷體" w:hint="eastAsia"/>
                <w:color w:val="auto"/>
                <w:sz w:val="24"/>
                <w:szCs w:val="24"/>
              </w:rPr>
              <w:lastRenderedPageBreak/>
              <w:t>8</w:t>
            </w:r>
          </w:p>
        </w:tc>
        <w:tc>
          <w:tcPr>
            <w:tcW w:w="3118" w:type="dxa"/>
            <w:tcBorders>
              <w:top w:val="single" w:sz="8" w:space="0" w:color="000000"/>
              <w:left w:val="single" w:sz="8" w:space="0" w:color="000000"/>
              <w:bottom w:val="single" w:sz="8" w:space="0" w:color="000000"/>
              <w:right w:val="single" w:sz="8" w:space="0" w:color="000000"/>
            </w:tcBorders>
          </w:tcPr>
          <w:p w14:paraId="4727C7EF"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sz w:val="24"/>
                <w:szCs w:val="24"/>
              </w:rPr>
            </w:pPr>
            <w:r w:rsidRPr="00AC47FC">
              <w:rPr>
                <w:rFonts w:ascii="標楷體" w:eastAsia="標楷體" w:hAnsi="標楷體" w:hint="eastAsia"/>
                <w:sz w:val="24"/>
                <w:szCs w:val="24"/>
              </w:rPr>
              <w:lastRenderedPageBreak/>
              <w:t>1-4-1 分析形成地方或區域特性的因素，並思考維護或改善的方法。</w:t>
            </w:r>
          </w:p>
          <w:p w14:paraId="5C2DFDE7"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sz w:val="24"/>
                <w:szCs w:val="24"/>
              </w:rPr>
            </w:pPr>
            <w:r w:rsidRPr="00AC47FC">
              <w:rPr>
                <w:rFonts w:ascii="標楷體" w:eastAsia="標楷體" w:hAnsi="標楷體" w:hint="eastAsia"/>
                <w:sz w:val="24"/>
                <w:szCs w:val="24"/>
              </w:rPr>
              <w:t>1-4-2 分析自然環境、人</w:t>
            </w:r>
            <w:r w:rsidRPr="00AC47FC">
              <w:rPr>
                <w:rFonts w:ascii="標楷體" w:eastAsia="標楷體" w:hAnsi="標楷體" w:hint="eastAsia"/>
                <w:sz w:val="24"/>
                <w:szCs w:val="24"/>
              </w:rPr>
              <w:lastRenderedPageBreak/>
              <w:t>文環境及其互動如何影響人類的生活型態。</w:t>
            </w:r>
          </w:p>
          <w:p w14:paraId="6B727E34"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sz w:val="24"/>
                <w:szCs w:val="24"/>
              </w:rPr>
            </w:pPr>
            <w:r w:rsidRPr="00AC47FC">
              <w:rPr>
                <w:rFonts w:ascii="標楷體" w:eastAsia="標楷體" w:hAnsi="標楷體" w:hint="eastAsia"/>
                <w:sz w:val="24"/>
                <w:szCs w:val="24"/>
              </w:rPr>
              <w:t>1-4-3 分析人們對地方和環境的識覺改變如何反映文化的變遷。</w:t>
            </w:r>
          </w:p>
          <w:p w14:paraId="37EB5D25" w14:textId="77777777" w:rsidR="00E5099F" w:rsidRPr="00AC47FC" w:rsidRDefault="00E5099F"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6968CC" w14:textId="77777777" w:rsidR="00E5099F" w:rsidRPr="00AC47FC" w:rsidRDefault="00E5099F" w:rsidP="009A70AA">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lastRenderedPageBreak/>
              <w:t>第一章西亞與中亞</w:t>
            </w:r>
          </w:p>
          <w:p w14:paraId="3B4915FE" w14:textId="77777777" w:rsidR="00E5099F" w:rsidRPr="00AC47FC" w:rsidRDefault="00E5099F" w:rsidP="00CD45F9">
            <w:pPr>
              <w:jc w:val="left"/>
              <w:rPr>
                <w:rFonts w:ascii="標楷體" w:eastAsia="標楷體" w:hAnsi="標楷體" w:cs="標楷體"/>
                <w:bCs/>
                <w:sz w:val="24"/>
                <w:szCs w:val="24"/>
              </w:rPr>
            </w:pPr>
            <w:r w:rsidRPr="00AC47FC">
              <w:rPr>
                <w:rFonts w:ascii="標楷體" w:eastAsia="標楷體" w:hAnsi="標楷體" w:cs="標楷體" w:hint="eastAsia"/>
                <w:bCs/>
                <w:sz w:val="24"/>
                <w:szCs w:val="24"/>
              </w:rPr>
              <w:t>1.石油是西亞相當重要的天</w:t>
            </w:r>
            <w:r w:rsidRPr="00AC47FC">
              <w:rPr>
                <w:rFonts w:ascii="標楷體" w:eastAsia="標楷體" w:hAnsi="標楷體" w:cs="標楷體" w:hint="eastAsia"/>
                <w:bCs/>
                <w:sz w:val="24"/>
                <w:szCs w:val="24"/>
              </w:rPr>
              <w:lastRenderedPageBreak/>
              <w:t>然資源，了解西亞重要的生產國家與生產區。</w:t>
            </w:r>
            <w:r w:rsidRPr="00AC47FC">
              <w:rPr>
                <w:rFonts w:ascii="標楷體" w:eastAsia="標楷體" w:hAnsi="標楷體" w:cs="標楷體" w:hint="eastAsia"/>
                <w:bCs/>
                <w:sz w:val="24"/>
                <w:szCs w:val="24"/>
              </w:rPr>
              <w:br/>
              <w:t>2.石油為西亞帶來哪些利弊及影響？</w:t>
            </w:r>
            <w:r w:rsidRPr="00AC47FC">
              <w:rPr>
                <w:rFonts w:ascii="標楷體" w:eastAsia="標楷體" w:hAnsi="標楷體" w:cs="標楷體" w:hint="eastAsia"/>
                <w:bCs/>
                <w:sz w:val="24"/>
                <w:szCs w:val="24"/>
              </w:rPr>
              <w:br/>
              <w:t>3.分析造成西亞地區紛擾的原因。</w:t>
            </w:r>
          </w:p>
          <w:p w14:paraId="7DDD7322" w14:textId="77777777" w:rsidR="00053F1C" w:rsidRPr="00AC47FC" w:rsidRDefault="00053F1C" w:rsidP="00AC47FC">
            <w:pPr>
              <w:spacing w:line="0" w:lineRule="atLeast"/>
              <w:ind w:leftChars="-39" w:left="136" w:hangingChars="89" w:hanging="214"/>
              <w:rPr>
                <w:rFonts w:ascii="標楷體" w:eastAsia="標楷體" w:hAnsi="標楷體"/>
                <w:b/>
                <w:bCs/>
                <w:snapToGrid w:val="0"/>
                <w:color w:val="FF0000"/>
                <w:sz w:val="24"/>
                <w:szCs w:val="24"/>
              </w:rPr>
            </w:pPr>
            <w:r w:rsidRPr="00AC47FC">
              <w:rPr>
                <w:rFonts w:ascii="標楷體" w:eastAsia="標楷體" w:hAnsi="標楷體" w:hint="eastAsia"/>
                <w:b/>
                <w:bCs/>
                <w:snapToGrid w:val="0"/>
                <w:color w:val="FF0000"/>
                <w:sz w:val="24"/>
                <w:szCs w:val="24"/>
              </w:rPr>
              <w:t>＊舉例穆斯林女權意識的抬頭(沙烏地阿拉伯允許女性運動員參加奧運)</w:t>
            </w:r>
          </w:p>
          <w:p w14:paraId="3396D298" w14:textId="77777777" w:rsidR="00053F1C" w:rsidRPr="00AC47FC" w:rsidRDefault="00053F1C" w:rsidP="00AC47FC">
            <w:pPr>
              <w:spacing w:line="0" w:lineRule="atLeast"/>
              <w:ind w:leftChars="-39" w:left="136" w:hangingChars="89" w:hanging="214"/>
              <w:rPr>
                <w:rFonts w:ascii="標楷體" w:eastAsia="標楷體" w:hAnsi="標楷體"/>
                <w:b/>
                <w:bCs/>
                <w:snapToGrid w:val="0"/>
                <w:color w:val="FF0000"/>
                <w:sz w:val="24"/>
                <w:szCs w:val="24"/>
              </w:rPr>
            </w:pPr>
            <w:r w:rsidRPr="00AC47FC">
              <w:rPr>
                <w:rFonts w:ascii="標楷體" w:eastAsia="標楷體" w:hAnsi="標楷體" w:hint="eastAsia"/>
                <w:b/>
                <w:bCs/>
                <w:snapToGrid w:val="0"/>
                <w:color w:val="FF0000"/>
                <w:sz w:val="24"/>
                <w:szCs w:val="24"/>
              </w:rPr>
              <w:t>＊播放影片(文茜的世界周報-以巴的領土之爭)補充介紹以阿衝突的原因</w:t>
            </w:r>
          </w:p>
          <w:p w14:paraId="5B6138C5" w14:textId="7D362B5B" w:rsidR="00053F1C" w:rsidRPr="00AC47FC" w:rsidRDefault="00053F1C" w:rsidP="00CD45F9">
            <w:pPr>
              <w:jc w:val="left"/>
              <w:rPr>
                <w:rFonts w:ascii="標楷體" w:eastAsia="標楷體" w:hAnsi="標楷體" w:cs="標楷體"/>
                <w:color w:val="FF0000"/>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CBBFB9" w14:textId="48FC4393" w:rsidR="00E5099F" w:rsidRPr="00AC47FC" w:rsidRDefault="00E5099F" w:rsidP="00500692">
            <w:pPr>
              <w:ind w:left="317" w:hanging="317"/>
              <w:jc w:val="left"/>
              <w:rPr>
                <w:rFonts w:ascii="標楷體" w:eastAsia="標楷體" w:hAnsi="標楷體" w:cs="標楷體"/>
                <w:color w:val="FF0000"/>
                <w:sz w:val="24"/>
                <w:szCs w:val="24"/>
              </w:rPr>
            </w:pPr>
            <w:r w:rsidRPr="00AC47FC">
              <w:rPr>
                <w:rFonts w:ascii="標楷體" w:eastAsia="標楷體" w:hAnsi="標楷體" w:cs="標楷體" w:hint="eastAsia"/>
                <w:color w:val="FF0000"/>
                <w:sz w:val="24"/>
                <w:szCs w:val="24"/>
              </w:rPr>
              <w:lastRenderedPageBreak/>
              <w:t>1.5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B92B48"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2ABE2A92"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lastRenderedPageBreak/>
              <w:t>第一篇世界風情（中）</w:t>
            </w:r>
          </w:p>
          <w:p w14:paraId="1286F41A" w14:textId="5C73EC78" w:rsidR="00E5099F" w:rsidRPr="00AC47FC" w:rsidRDefault="00E5099F" w:rsidP="00500692">
            <w:pPr>
              <w:ind w:left="92" w:hanging="7"/>
              <w:jc w:val="left"/>
              <w:rPr>
                <w:rFonts w:ascii="標楷體" w:eastAsia="標楷體" w:hAnsi="標楷體" w:cs="標楷體"/>
                <w:color w:val="FF0000"/>
                <w:sz w:val="24"/>
                <w:szCs w:val="24"/>
              </w:rPr>
            </w:pPr>
            <w:r w:rsidRPr="00AC47FC">
              <w:rPr>
                <w:rFonts w:ascii="標楷體" w:eastAsia="標楷體" w:hAnsi="標楷體" w:cs="標楷體" w:hint="eastAsia"/>
                <w:bCs/>
                <w:sz w:val="24"/>
                <w:szCs w:val="24"/>
              </w:rPr>
              <w:t>第一章西亞與中亞</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2EE422" w14:textId="77777777" w:rsidR="00E5099F" w:rsidRPr="00AC47FC" w:rsidRDefault="00E5099F" w:rsidP="00E5099F">
            <w:pPr>
              <w:ind w:left="57" w:right="57"/>
              <w:rPr>
                <w:rFonts w:ascii="標楷體" w:eastAsia="標楷體" w:hAnsi="標楷體"/>
                <w:sz w:val="24"/>
                <w:szCs w:val="24"/>
              </w:rPr>
            </w:pPr>
            <w:r w:rsidRPr="00AC47FC">
              <w:rPr>
                <w:rFonts w:ascii="標楷體" w:eastAsia="標楷體" w:hAnsi="標楷體" w:hint="eastAsia"/>
                <w:sz w:val="24"/>
                <w:szCs w:val="24"/>
              </w:rPr>
              <w:lastRenderedPageBreak/>
              <w:t xml:space="preserve">1.教師觀察 </w:t>
            </w:r>
          </w:p>
          <w:p w14:paraId="18F2C512" w14:textId="77777777" w:rsidR="00E5099F" w:rsidRPr="00AC47FC" w:rsidRDefault="00E5099F" w:rsidP="00E5099F">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5E4F3F64" w14:textId="347EF96A" w:rsidR="00E5099F" w:rsidRPr="00AC47FC" w:rsidRDefault="00E5099F" w:rsidP="00E5099F">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lastRenderedPageBreak/>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B95956" w14:textId="77777777" w:rsidR="00D21203" w:rsidRPr="00AC47FC" w:rsidRDefault="00D21203" w:rsidP="00D21203">
            <w:pPr>
              <w:spacing w:line="0" w:lineRule="atLeast"/>
              <w:rPr>
                <w:rFonts w:ascii="標楷體" w:eastAsia="標楷體" w:hAnsi="標楷體"/>
                <w:b/>
                <w:snapToGrid w:val="0"/>
                <w:color w:val="FF0000"/>
                <w:sz w:val="24"/>
                <w:szCs w:val="24"/>
              </w:rPr>
            </w:pPr>
            <w:r w:rsidRPr="00AC47FC">
              <w:rPr>
                <w:rFonts w:ascii="標楷體" w:eastAsia="標楷體" w:hAnsi="標楷體" w:hint="eastAsia"/>
                <w:b/>
                <w:snapToGrid w:val="0"/>
                <w:color w:val="FF0000"/>
                <w:sz w:val="24"/>
                <w:szCs w:val="24"/>
              </w:rPr>
              <w:lastRenderedPageBreak/>
              <w:t>性別平等教育</w:t>
            </w:r>
          </w:p>
          <w:p w14:paraId="213FD724" w14:textId="7B4455FA" w:rsidR="00E5099F" w:rsidRPr="00AC47FC" w:rsidRDefault="00E5099F" w:rsidP="007766EE">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292D4490" w14:textId="77777777" w:rsidR="00E5099F" w:rsidRPr="00AC47FC" w:rsidRDefault="00E5099F" w:rsidP="00D21203">
            <w:pPr>
              <w:spacing w:line="0" w:lineRule="atLeast"/>
              <w:rPr>
                <w:rFonts w:ascii="標楷體" w:eastAsia="標楷體" w:hAnsi="標楷體" w:cs="標楷體"/>
                <w:sz w:val="24"/>
                <w:szCs w:val="24"/>
              </w:rPr>
            </w:pPr>
          </w:p>
        </w:tc>
      </w:tr>
      <w:tr w:rsidR="00E5099F" w:rsidRPr="00AC47FC" w14:paraId="3383A391" w14:textId="77777777" w:rsidTr="00E03D8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9782619" w14:textId="0F5D8C54"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lastRenderedPageBreak/>
              <w:t>第四週</w:t>
            </w:r>
          </w:p>
          <w:p w14:paraId="2A6897AF" w14:textId="06863CFA"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9/21~9/25</w:t>
            </w:r>
          </w:p>
        </w:tc>
        <w:tc>
          <w:tcPr>
            <w:tcW w:w="3118" w:type="dxa"/>
            <w:tcBorders>
              <w:top w:val="single" w:sz="8" w:space="0" w:color="000000"/>
              <w:left w:val="single" w:sz="8" w:space="0" w:color="000000"/>
              <w:bottom w:val="single" w:sz="8" w:space="0" w:color="000000"/>
              <w:right w:val="single" w:sz="8" w:space="0" w:color="000000"/>
            </w:tcBorders>
          </w:tcPr>
          <w:p w14:paraId="22607153"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68E84E4C"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3310AEF3"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1-4-3 分析人們對地方和環境的識覺改變如何反應文化的變遷。</w:t>
            </w:r>
          </w:p>
          <w:p w14:paraId="6DC097F5" w14:textId="5EF75147" w:rsidR="00E5099F" w:rsidRPr="00AC47FC" w:rsidRDefault="00E5099F"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6F240B" w14:textId="77777777" w:rsidR="00E5099F" w:rsidRPr="00AC47FC" w:rsidRDefault="00E5099F" w:rsidP="009A70AA">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第一章西亞與中亞</w:t>
            </w:r>
          </w:p>
          <w:p w14:paraId="45B81A06" w14:textId="77777777" w:rsidR="00E5099F" w:rsidRPr="00AC47FC" w:rsidRDefault="00E5099F" w:rsidP="00997E14">
            <w:pPr>
              <w:jc w:val="left"/>
              <w:rPr>
                <w:rFonts w:ascii="標楷體" w:eastAsia="標楷體" w:hAnsi="標楷體" w:cs="標楷體"/>
                <w:color w:val="FF0000"/>
                <w:sz w:val="24"/>
                <w:szCs w:val="24"/>
              </w:rPr>
            </w:pPr>
            <w:r w:rsidRPr="00AC47FC">
              <w:rPr>
                <w:rFonts w:ascii="標楷體" w:eastAsia="標楷體" w:hAnsi="標楷體" w:cs="標楷體" w:hint="eastAsia"/>
                <w:bCs/>
                <w:sz w:val="24"/>
                <w:szCs w:val="24"/>
              </w:rPr>
              <w:t>1.中亞位於亞洲中部，它在亞洲有何重要性？</w:t>
            </w:r>
            <w:r w:rsidRPr="00AC47FC">
              <w:rPr>
                <w:rFonts w:ascii="標楷體" w:eastAsia="標楷體" w:hAnsi="標楷體" w:cs="標楷體" w:hint="eastAsia"/>
                <w:bCs/>
                <w:sz w:val="24"/>
                <w:szCs w:val="24"/>
              </w:rPr>
              <w:br/>
              <w:t>2.中亞的地形有何特色?</w:t>
            </w:r>
            <w:r w:rsidRPr="00AC47FC">
              <w:rPr>
                <w:rFonts w:ascii="標楷體" w:eastAsia="標楷體" w:hAnsi="標楷體" w:cs="標楷體" w:hint="eastAsia"/>
                <w:bCs/>
                <w:sz w:val="24"/>
                <w:szCs w:val="24"/>
              </w:rPr>
              <w:br/>
              <w:t>3.中亞地區乾燥，如何解決水源問題？主要種植什麼作物?</w:t>
            </w:r>
            <w:r w:rsidRPr="00AC47FC">
              <w:rPr>
                <w:rFonts w:ascii="標楷體" w:eastAsia="標楷體" w:hAnsi="標楷體" w:cs="標楷體" w:hint="eastAsia"/>
                <w:bCs/>
                <w:sz w:val="24"/>
                <w:szCs w:val="24"/>
              </w:rPr>
              <w:br/>
              <w:t>4.中亞面臨哪些生態環境問題？</w:t>
            </w:r>
            <w:r w:rsidRPr="00AC47FC">
              <w:rPr>
                <w:rFonts w:ascii="標楷體" w:eastAsia="標楷體" w:hAnsi="標楷體" w:cs="標楷體"/>
                <w:color w:val="FF0000"/>
                <w:sz w:val="24"/>
                <w:szCs w:val="24"/>
              </w:rPr>
              <w:t xml:space="preserve"> </w:t>
            </w:r>
          </w:p>
          <w:p w14:paraId="42CB2A14" w14:textId="77777777" w:rsidR="00053F1C" w:rsidRPr="00AC47FC" w:rsidRDefault="00053F1C" w:rsidP="00053F1C">
            <w:pPr>
              <w:spacing w:line="0" w:lineRule="atLeast"/>
              <w:rPr>
                <w:rFonts w:ascii="標楷體" w:eastAsia="標楷體" w:hAnsi="標楷體"/>
                <w:b/>
                <w:bCs/>
                <w:snapToGrid w:val="0"/>
                <w:color w:val="FF0000"/>
                <w:sz w:val="24"/>
                <w:szCs w:val="24"/>
              </w:rPr>
            </w:pPr>
            <w:r w:rsidRPr="00AC47FC">
              <w:rPr>
                <w:rFonts w:ascii="標楷體" w:eastAsia="標楷體" w:hAnsi="標楷體" w:hint="eastAsia"/>
                <w:b/>
                <w:bCs/>
                <w:snapToGrid w:val="0"/>
                <w:color w:val="FF0000"/>
                <w:sz w:val="24"/>
                <w:szCs w:val="24"/>
              </w:rPr>
              <w:t>＊播放影片</w:t>
            </w:r>
            <w:r w:rsidRPr="00AC47FC">
              <w:rPr>
                <w:rFonts w:ascii="標楷體" w:eastAsia="標楷體" w:hAnsi="標楷體"/>
                <w:b/>
                <w:bCs/>
                <w:snapToGrid w:val="0"/>
                <w:color w:val="FF0000"/>
                <w:sz w:val="24"/>
                <w:szCs w:val="24"/>
              </w:rPr>
              <w:t>—</w:t>
            </w:r>
            <w:r w:rsidRPr="00AC47FC">
              <w:rPr>
                <w:rFonts w:ascii="標楷體" w:eastAsia="標楷體" w:hAnsi="標楷體" w:hint="eastAsia"/>
                <w:b/>
                <w:bCs/>
                <w:snapToGrid w:val="0"/>
                <w:color w:val="FF0000"/>
                <w:sz w:val="24"/>
                <w:szCs w:val="24"/>
              </w:rPr>
              <w:t>鹹海的生態變遷來補出介紹鹹海的環境問題。</w:t>
            </w:r>
          </w:p>
          <w:p w14:paraId="109292CF" w14:textId="6518BBD5" w:rsidR="00053F1C" w:rsidRPr="00AC47FC" w:rsidRDefault="00053F1C" w:rsidP="00997E14">
            <w:pPr>
              <w:jc w:val="left"/>
              <w:rPr>
                <w:rFonts w:ascii="標楷體" w:eastAsia="標楷體" w:hAnsi="標楷體" w:cs="標楷體"/>
                <w:color w:val="FF0000"/>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16CBF7" w14:textId="34E510CC" w:rsidR="00E5099F" w:rsidRPr="00AC47FC" w:rsidRDefault="00E5099F" w:rsidP="00500692">
            <w:pPr>
              <w:ind w:left="317" w:hanging="317"/>
              <w:jc w:val="left"/>
              <w:rPr>
                <w:rFonts w:ascii="標楷體" w:eastAsia="標楷體" w:hAnsi="標楷體" w:cs="標楷體"/>
                <w:color w:val="FF0000"/>
                <w:sz w:val="24"/>
                <w:szCs w:val="24"/>
              </w:rPr>
            </w:pPr>
            <w:r w:rsidRPr="00AC47FC">
              <w:rPr>
                <w:rFonts w:ascii="標楷體" w:eastAsia="標楷體" w:hAnsi="標楷體" w:cs="標楷體" w:hint="eastAsia"/>
                <w:color w:val="FF0000"/>
                <w:sz w:val="24"/>
                <w:szCs w:val="24"/>
              </w:rPr>
              <w:t>1.5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C22864"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7D946CB3"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1F9BA87C" w14:textId="421B1034" w:rsidR="00E5099F" w:rsidRPr="00AC47FC" w:rsidRDefault="00E5099F" w:rsidP="00500692">
            <w:pPr>
              <w:ind w:left="92" w:hanging="7"/>
              <w:jc w:val="left"/>
              <w:rPr>
                <w:rFonts w:ascii="標楷體" w:eastAsia="標楷體" w:hAnsi="標楷體" w:cs="標楷體"/>
                <w:color w:val="FF0000"/>
                <w:sz w:val="24"/>
                <w:szCs w:val="24"/>
              </w:rPr>
            </w:pPr>
            <w:r w:rsidRPr="00AC47FC">
              <w:rPr>
                <w:rFonts w:ascii="標楷體" w:eastAsia="標楷體" w:hAnsi="標楷體" w:cs="標楷體" w:hint="eastAsia"/>
                <w:bCs/>
                <w:sz w:val="24"/>
                <w:szCs w:val="24"/>
              </w:rPr>
              <w:t>第一章西亞與中亞</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3321FE" w14:textId="77777777" w:rsidR="00E5099F" w:rsidRPr="00AC47FC" w:rsidRDefault="00E5099F" w:rsidP="00E5099F">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72ABAF83" w14:textId="77777777" w:rsidR="00E5099F" w:rsidRPr="00AC47FC" w:rsidRDefault="00E5099F" w:rsidP="00E5099F">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319B6A26" w14:textId="3F79352B" w:rsidR="00E5099F" w:rsidRPr="00AC47FC" w:rsidRDefault="00E5099F" w:rsidP="00E5099F">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0519F4" w14:textId="77777777" w:rsidR="007766EE" w:rsidRPr="00AC47FC" w:rsidRDefault="007766EE" w:rsidP="007766EE">
            <w:pPr>
              <w:autoSpaceDE w:val="0"/>
              <w:autoSpaceDN w:val="0"/>
              <w:adjustRightInd w:val="0"/>
              <w:jc w:val="left"/>
              <w:rPr>
                <w:rFonts w:ascii="標楷體" w:eastAsia="標楷體" w:hAnsi="標楷體" w:cs="DFKaiShu-SB-Estd-BF"/>
                <w:color w:val="FF0000"/>
                <w:sz w:val="24"/>
                <w:szCs w:val="24"/>
              </w:rPr>
            </w:pPr>
            <w:r w:rsidRPr="00AC47FC">
              <w:rPr>
                <w:rFonts w:ascii="標楷體" w:eastAsia="標楷體" w:hAnsi="標楷體" w:cs="DFKaiShu-SB-Estd-BF" w:hint="eastAsia"/>
                <w:color w:val="FF0000"/>
                <w:sz w:val="24"/>
                <w:szCs w:val="24"/>
              </w:rPr>
              <w:t>【環境教育】</w:t>
            </w:r>
          </w:p>
          <w:p w14:paraId="32440A20" w14:textId="7FC16F71" w:rsidR="00E5099F" w:rsidRPr="00AC47FC" w:rsidRDefault="007766EE" w:rsidP="007766EE">
            <w:pPr>
              <w:autoSpaceDE w:val="0"/>
              <w:autoSpaceDN w:val="0"/>
              <w:adjustRightInd w:val="0"/>
              <w:jc w:val="left"/>
              <w:rPr>
                <w:rFonts w:ascii="標楷體" w:eastAsia="標楷體" w:hAnsi="標楷體" w:cs="DFKaiShu-SB-Estd-BF"/>
                <w:color w:val="FF0000"/>
                <w:sz w:val="24"/>
                <w:szCs w:val="24"/>
              </w:rPr>
            </w:pPr>
            <w:r w:rsidRPr="00AC47FC">
              <w:rPr>
                <w:rFonts w:ascii="標楷體" w:eastAsia="標楷體" w:hAnsi="標楷體" w:cs="DFKaiShu-SB-Estd-BF" w:hint="eastAsia"/>
                <w:color w:val="FF0000"/>
                <w:sz w:val="24"/>
                <w:szCs w:val="24"/>
              </w:rPr>
              <w:t>2-4-1 了解環境與經濟發展間的關係。</w:t>
            </w:r>
          </w:p>
        </w:tc>
        <w:tc>
          <w:tcPr>
            <w:tcW w:w="1784" w:type="dxa"/>
            <w:tcBorders>
              <w:top w:val="single" w:sz="8" w:space="0" w:color="000000"/>
              <w:bottom w:val="single" w:sz="8" w:space="0" w:color="000000"/>
              <w:right w:val="single" w:sz="8" w:space="0" w:color="000000"/>
            </w:tcBorders>
          </w:tcPr>
          <w:p w14:paraId="77452AB0"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r w:rsidR="00E5099F" w:rsidRPr="00AC47FC" w14:paraId="19868B42" w14:textId="77777777" w:rsidTr="00741D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A3B1A73" w14:textId="220D7ACB"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lastRenderedPageBreak/>
              <w:t>第五週</w:t>
            </w:r>
          </w:p>
          <w:p w14:paraId="4B00CADA" w14:textId="42BDE75D"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9/28~10/2</w:t>
            </w:r>
          </w:p>
        </w:tc>
        <w:tc>
          <w:tcPr>
            <w:tcW w:w="3118" w:type="dxa"/>
            <w:tcBorders>
              <w:top w:val="single" w:sz="8" w:space="0" w:color="000000"/>
              <w:left w:val="single" w:sz="8" w:space="0" w:color="000000"/>
              <w:bottom w:val="single" w:sz="8" w:space="0" w:color="000000"/>
              <w:right w:val="single" w:sz="8" w:space="0" w:color="000000"/>
            </w:tcBorders>
          </w:tcPr>
          <w:p w14:paraId="0373070B"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6EE1EF42"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69F982BE" w14:textId="50F5F6C5" w:rsidR="00E5099F" w:rsidRPr="00AC47FC" w:rsidRDefault="00E5099F"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BDDE92" w14:textId="77777777" w:rsidR="00E5099F" w:rsidRPr="00AC47FC" w:rsidRDefault="00E5099F" w:rsidP="009A70AA">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第二章歐洲概說與南歐</w:t>
            </w:r>
          </w:p>
          <w:p w14:paraId="0CDFAB65" w14:textId="77777777" w:rsidR="00053F1C" w:rsidRPr="00AC47FC" w:rsidRDefault="00E5099F" w:rsidP="00260BCB">
            <w:pPr>
              <w:jc w:val="left"/>
              <w:rPr>
                <w:rFonts w:ascii="標楷體" w:eastAsia="標楷體" w:hAnsi="標楷體" w:cs="標楷體"/>
                <w:bCs/>
                <w:sz w:val="24"/>
                <w:szCs w:val="24"/>
              </w:rPr>
            </w:pPr>
            <w:r w:rsidRPr="00AC47FC">
              <w:rPr>
                <w:rFonts w:ascii="標楷體" w:eastAsia="標楷體" w:hAnsi="標楷體" w:cs="標楷體" w:hint="eastAsia"/>
                <w:bCs/>
                <w:sz w:val="24"/>
                <w:szCs w:val="24"/>
              </w:rPr>
              <w:t>1.歐洲位置介紹。</w:t>
            </w:r>
            <w:r w:rsidRPr="00AC47FC">
              <w:rPr>
                <w:rFonts w:ascii="標楷體" w:eastAsia="標楷體" w:hAnsi="標楷體" w:cs="標楷體" w:hint="eastAsia"/>
                <w:bCs/>
                <w:sz w:val="24"/>
                <w:szCs w:val="24"/>
              </w:rPr>
              <w:br/>
              <w:t>2.歐洲分區和區分的標準為何？</w:t>
            </w:r>
            <w:r w:rsidRPr="00AC47FC">
              <w:rPr>
                <w:rFonts w:ascii="標楷體" w:eastAsia="標楷體" w:hAnsi="標楷體" w:cs="標楷體" w:hint="eastAsia"/>
                <w:bCs/>
                <w:sz w:val="24"/>
                <w:szCs w:val="24"/>
              </w:rPr>
              <w:br/>
              <w:t>3.簡述歐洲國家並說明其地理位置和環境。</w:t>
            </w:r>
            <w:r w:rsidRPr="00AC47FC">
              <w:rPr>
                <w:rFonts w:ascii="標楷體" w:eastAsia="標楷體" w:hAnsi="標楷體" w:cs="標楷體" w:hint="eastAsia"/>
                <w:bCs/>
                <w:sz w:val="24"/>
                <w:szCs w:val="24"/>
              </w:rPr>
              <w:br/>
              <w:t>4.歐洲主要地形介紹-冰河地形、火山地形、石灰岩地形，和其分部及特色。</w:t>
            </w:r>
          </w:p>
          <w:p w14:paraId="65DEFAAA" w14:textId="77777777" w:rsidR="00053F1C" w:rsidRPr="00AC47FC" w:rsidRDefault="00053F1C" w:rsidP="00AC47FC">
            <w:pPr>
              <w:spacing w:line="0" w:lineRule="atLeast"/>
              <w:ind w:leftChars="-39" w:left="136" w:hangingChars="89" w:hanging="214"/>
              <w:rPr>
                <w:rFonts w:ascii="標楷體" w:eastAsia="標楷體" w:hAnsi="標楷體"/>
                <w:b/>
                <w:bCs/>
                <w:snapToGrid w:val="0"/>
                <w:color w:val="FF0000"/>
                <w:sz w:val="24"/>
                <w:szCs w:val="24"/>
              </w:rPr>
            </w:pPr>
            <w:r w:rsidRPr="00AC47FC">
              <w:rPr>
                <w:rFonts w:ascii="標楷體" w:eastAsia="標楷體" w:hAnsi="標楷體" w:hint="eastAsia"/>
                <w:b/>
                <w:bCs/>
                <w:snapToGrid w:val="0"/>
                <w:color w:val="FF0000"/>
                <w:sz w:val="24"/>
                <w:szCs w:val="24"/>
              </w:rPr>
              <w:t>＊影片補充介紹維蘇威火山噴發淹沒龐貝古城和龐貝古城的遺址。</w:t>
            </w:r>
          </w:p>
          <w:p w14:paraId="2419A4D7" w14:textId="7BBEE834" w:rsidR="00E5099F" w:rsidRPr="00AC47FC" w:rsidRDefault="00E5099F" w:rsidP="00260BCB">
            <w:pPr>
              <w:jc w:val="left"/>
              <w:rPr>
                <w:rFonts w:ascii="標楷體" w:eastAsia="標楷體" w:hAnsi="標楷體" w:cs="標楷體"/>
                <w:color w:val="FF0000"/>
                <w:sz w:val="24"/>
                <w:szCs w:val="24"/>
              </w:rPr>
            </w:pPr>
            <w:r w:rsidRPr="00AC47FC">
              <w:rPr>
                <w:rFonts w:ascii="標楷體" w:eastAsia="標楷體" w:hAnsi="標楷體" w:cs="標楷體" w:hint="eastAsia"/>
                <w:bCs/>
                <w:sz w:val="24"/>
                <w:szCs w:val="24"/>
              </w:rPr>
              <w:br/>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D5A294" w14:textId="30FF8D32" w:rsidR="00E5099F" w:rsidRPr="00AC47FC" w:rsidRDefault="00E5099F" w:rsidP="00500692">
            <w:pPr>
              <w:ind w:left="317" w:hanging="317"/>
              <w:jc w:val="left"/>
              <w:rPr>
                <w:rFonts w:ascii="標楷體" w:eastAsia="標楷體" w:hAnsi="標楷體" w:cs="標楷體"/>
                <w:color w:val="FF0000"/>
                <w:sz w:val="24"/>
                <w:szCs w:val="24"/>
              </w:rPr>
            </w:pPr>
            <w:r w:rsidRPr="00AC47FC">
              <w:rPr>
                <w:rFonts w:ascii="標楷體" w:eastAsia="標楷體" w:hAnsi="標楷體" w:cs="標楷體"/>
                <w:bCs/>
                <w:sz w:val="24"/>
                <w:szCs w:val="24"/>
              </w:rPr>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D888FC"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4C0C12DF"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4CCAAC68" w14:textId="063CE15D" w:rsidR="00E5099F" w:rsidRPr="00AC47FC" w:rsidRDefault="00E5099F" w:rsidP="00500692">
            <w:pPr>
              <w:ind w:left="92" w:hanging="7"/>
              <w:jc w:val="left"/>
              <w:rPr>
                <w:rFonts w:ascii="標楷體" w:eastAsia="標楷體" w:hAnsi="標楷體" w:cs="標楷體"/>
                <w:color w:val="FF0000"/>
                <w:sz w:val="24"/>
                <w:szCs w:val="24"/>
              </w:rPr>
            </w:pPr>
            <w:r w:rsidRPr="00AC47FC">
              <w:rPr>
                <w:rFonts w:ascii="標楷體" w:eastAsia="標楷體" w:hAnsi="標楷體" w:cs="標楷體" w:hint="eastAsia"/>
                <w:bCs/>
                <w:sz w:val="24"/>
                <w:szCs w:val="24"/>
              </w:rPr>
              <w:t>第二章歐洲概說與南歐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F980C6" w14:textId="77777777" w:rsidR="00E5099F" w:rsidRPr="00AC47FC" w:rsidRDefault="00E5099F" w:rsidP="00E5099F">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29CDF0B7" w14:textId="77777777" w:rsidR="00E5099F" w:rsidRPr="00AC47FC" w:rsidRDefault="00E5099F" w:rsidP="00E5099F">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1644E4CE" w14:textId="5C986C94" w:rsidR="00E5099F" w:rsidRPr="00AC47FC" w:rsidRDefault="00E5099F" w:rsidP="00E5099F">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0A7033" w14:textId="77777777" w:rsidR="00E5099F" w:rsidRPr="00AC47FC" w:rsidRDefault="00E5099F"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677F4BA9"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r w:rsidR="00E5099F" w:rsidRPr="00AC47FC" w14:paraId="5DD52C9A" w14:textId="77777777" w:rsidTr="003D23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C217C53" w14:textId="6C9A84EF"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第六週</w:t>
            </w:r>
          </w:p>
          <w:p w14:paraId="0FD45195" w14:textId="069AE199"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10/5~10/9</w:t>
            </w:r>
          </w:p>
        </w:tc>
        <w:tc>
          <w:tcPr>
            <w:tcW w:w="3118" w:type="dxa"/>
            <w:tcBorders>
              <w:top w:val="single" w:sz="8" w:space="0" w:color="000000"/>
              <w:left w:val="single" w:sz="8" w:space="0" w:color="000000"/>
              <w:bottom w:val="single" w:sz="8" w:space="0" w:color="000000"/>
              <w:right w:val="single" w:sz="8" w:space="0" w:color="000000"/>
            </w:tcBorders>
          </w:tcPr>
          <w:p w14:paraId="51BD573C"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67C8897D"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134F6172"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1-4-3 分析人們對地方和環境的識覺改變如何反應文化的變遷。</w:t>
            </w:r>
          </w:p>
          <w:p w14:paraId="46EC6A08" w14:textId="675A0E81" w:rsidR="00E5099F" w:rsidRPr="00AC47FC" w:rsidRDefault="00E5099F" w:rsidP="00956B1D">
            <w:pPr>
              <w:jc w:val="left"/>
              <w:rPr>
                <w:rFonts w:ascii="標楷體" w:eastAsia="標楷體" w:hAnsi="標楷體" w:cs="標楷體"/>
                <w:color w:val="FF0000"/>
                <w:sz w:val="24"/>
                <w:szCs w:val="24"/>
              </w:rPr>
            </w:pPr>
            <w:r w:rsidRPr="00AC47FC">
              <w:rPr>
                <w:rFonts w:ascii="標楷體" w:eastAsia="標楷體" w:hAnsi="標楷體" w:hint="eastAsia"/>
                <w:sz w:val="24"/>
                <w:szCs w:val="24"/>
              </w:rPr>
              <w:t>1-4-4 探討區域的人口問題和人口政策。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D2F1C1" w14:textId="77777777" w:rsidR="00E5099F" w:rsidRPr="00AC47FC" w:rsidRDefault="00E5099F" w:rsidP="009A70AA">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第二章歐洲概說與南歐</w:t>
            </w:r>
          </w:p>
          <w:p w14:paraId="54C7EED8" w14:textId="77777777" w:rsidR="007766EE" w:rsidRPr="00AC47FC" w:rsidRDefault="00E5099F" w:rsidP="009623A6">
            <w:pPr>
              <w:jc w:val="left"/>
              <w:rPr>
                <w:rFonts w:ascii="標楷體" w:eastAsia="標楷體" w:hAnsi="標楷體" w:cs="標楷體"/>
                <w:bCs/>
                <w:sz w:val="24"/>
                <w:szCs w:val="24"/>
              </w:rPr>
            </w:pPr>
            <w:r w:rsidRPr="00AC47FC">
              <w:rPr>
                <w:rFonts w:ascii="標楷體" w:eastAsia="標楷體" w:hAnsi="標楷體" w:cs="標楷體" w:hint="eastAsia"/>
                <w:bCs/>
                <w:sz w:val="24"/>
                <w:szCs w:val="24"/>
              </w:rPr>
              <w:t>1.歐洲氣候類型分布圖，簡介歐洲氣候類型、特色和分布地區。</w:t>
            </w:r>
          </w:p>
          <w:p w14:paraId="4D9B9B34" w14:textId="7316ADFE" w:rsidR="00E5099F" w:rsidRPr="00AC47FC" w:rsidRDefault="007766EE" w:rsidP="009623A6">
            <w:pPr>
              <w:jc w:val="left"/>
              <w:rPr>
                <w:rFonts w:ascii="標楷體" w:eastAsia="標楷體" w:hAnsi="標楷體" w:cs="標楷體"/>
                <w:bCs/>
                <w:sz w:val="24"/>
                <w:szCs w:val="24"/>
              </w:rPr>
            </w:pPr>
            <w:r w:rsidRPr="00AD55BA">
              <w:rPr>
                <w:rFonts w:ascii="標楷體" w:eastAsia="標楷體" w:hAnsi="標楷體" w:hint="eastAsia"/>
                <w:b/>
                <w:color w:val="FF0000"/>
                <w:sz w:val="24"/>
                <w:szCs w:val="24"/>
              </w:rPr>
              <w:t>※分組活動：歐洲氣候大配對(</w:t>
            </w:r>
            <w:r w:rsidRPr="00AD55BA">
              <w:rPr>
                <w:rFonts w:ascii="標楷體" w:eastAsia="標楷體" w:hAnsi="標楷體" w:hint="eastAsia"/>
                <w:b/>
                <w:color w:val="FF0000"/>
                <w:sz w:val="24"/>
                <w:szCs w:val="24"/>
                <w:u w:val="single"/>
              </w:rPr>
              <w:t>有時間可進行)</w:t>
            </w:r>
            <w:r w:rsidR="00E5099F" w:rsidRPr="00AC47FC">
              <w:rPr>
                <w:rFonts w:ascii="標楷體" w:eastAsia="標楷體" w:hAnsi="標楷體" w:cs="標楷體" w:hint="eastAsia"/>
                <w:bCs/>
                <w:sz w:val="24"/>
                <w:szCs w:val="24"/>
              </w:rPr>
              <w:br/>
              <w:t>2.歐洲人口分布平均，原因何在？</w:t>
            </w:r>
            <w:r w:rsidR="00E5099F" w:rsidRPr="00AC47FC">
              <w:rPr>
                <w:rFonts w:ascii="標楷體" w:eastAsia="標楷體" w:hAnsi="標楷體" w:cs="標楷體" w:hint="eastAsia"/>
                <w:bCs/>
                <w:sz w:val="24"/>
                <w:szCs w:val="24"/>
              </w:rPr>
              <w:br/>
              <w:t>3.比較歐洲東、西部在人口、經濟上的差異。</w:t>
            </w:r>
            <w:r w:rsidR="00E5099F" w:rsidRPr="00AC47FC">
              <w:rPr>
                <w:rFonts w:ascii="標楷體" w:eastAsia="標楷體" w:hAnsi="標楷體" w:cs="標楷體" w:hint="eastAsia"/>
                <w:bCs/>
                <w:sz w:val="24"/>
                <w:szCs w:val="24"/>
              </w:rPr>
              <w:br/>
              <w:t>4.介紹歐洲聯盟組織及特色。</w:t>
            </w:r>
          </w:p>
          <w:p w14:paraId="659DE617" w14:textId="4F18232D" w:rsidR="00053F1C" w:rsidRPr="00AC47FC" w:rsidRDefault="00053F1C" w:rsidP="00053F1C">
            <w:pPr>
              <w:spacing w:line="0" w:lineRule="atLeast"/>
              <w:rPr>
                <w:rFonts w:ascii="標楷體" w:eastAsia="標楷體" w:hAnsi="標楷體"/>
                <w:b/>
                <w:color w:val="FF0000"/>
                <w:sz w:val="24"/>
                <w:szCs w:val="24"/>
              </w:rPr>
            </w:pPr>
            <w:r w:rsidRPr="00AC47FC">
              <w:rPr>
                <w:rFonts w:ascii="標楷體" w:eastAsia="標楷體" w:hAnsi="標楷體" w:hint="eastAsia"/>
                <w:b/>
                <w:color w:val="FF0000"/>
                <w:sz w:val="24"/>
                <w:szCs w:val="24"/>
              </w:rPr>
              <w:lastRenderedPageBreak/>
              <w:t>＊影片介紹歐盟組織和影響、英國脫歐的影響</w:t>
            </w:r>
          </w:p>
          <w:p w14:paraId="76AC908A" w14:textId="4E1BA309" w:rsidR="00053F1C" w:rsidRPr="00AC47FC" w:rsidRDefault="00053F1C" w:rsidP="009623A6">
            <w:pPr>
              <w:jc w:val="left"/>
              <w:rPr>
                <w:rFonts w:ascii="標楷體" w:eastAsia="標楷體" w:hAnsi="標楷體" w:cs="標楷體"/>
                <w:color w:val="FF0000"/>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3203F4" w14:textId="18661AB8" w:rsidR="00E5099F" w:rsidRPr="00AC47FC" w:rsidRDefault="00E5099F" w:rsidP="00500692">
            <w:pPr>
              <w:ind w:left="317" w:hanging="317"/>
              <w:jc w:val="left"/>
              <w:rPr>
                <w:rFonts w:ascii="標楷體" w:eastAsia="標楷體" w:hAnsi="標楷體" w:cs="標楷體"/>
                <w:color w:val="FF0000"/>
                <w:sz w:val="24"/>
                <w:szCs w:val="24"/>
              </w:rPr>
            </w:pPr>
            <w:r w:rsidRPr="00AC47FC">
              <w:rPr>
                <w:rFonts w:ascii="標楷體" w:eastAsia="標楷體" w:hAnsi="標楷體" w:cs="標楷體"/>
                <w:bCs/>
                <w:sz w:val="24"/>
                <w:szCs w:val="24"/>
              </w:rPr>
              <w:lastRenderedPageBreak/>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1BC1B0"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63E2434B"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7ACE9136" w14:textId="7A3C8396" w:rsidR="00E5099F" w:rsidRPr="00AC47FC" w:rsidRDefault="00E5099F" w:rsidP="00500692">
            <w:pPr>
              <w:ind w:left="92" w:hanging="7"/>
              <w:jc w:val="left"/>
              <w:rPr>
                <w:rFonts w:ascii="標楷體" w:eastAsia="標楷體" w:hAnsi="標楷體" w:cs="標楷體"/>
                <w:color w:val="FF0000"/>
                <w:sz w:val="24"/>
                <w:szCs w:val="24"/>
              </w:rPr>
            </w:pPr>
            <w:r w:rsidRPr="00AC47FC">
              <w:rPr>
                <w:rFonts w:ascii="標楷體" w:eastAsia="標楷體" w:hAnsi="標楷體" w:cs="標楷體" w:hint="eastAsia"/>
                <w:bCs/>
                <w:sz w:val="24"/>
                <w:szCs w:val="24"/>
              </w:rPr>
              <w:t>第二章歐洲概說與南歐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8A4A46" w14:textId="77777777" w:rsidR="00E5099F" w:rsidRPr="00AC47FC" w:rsidRDefault="00E5099F" w:rsidP="00E5099F">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7A503778" w14:textId="77777777" w:rsidR="00E5099F" w:rsidRPr="00AC47FC" w:rsidRDefault="00E5099F" w:rsidP="00E5099F">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61A5C232" w14:textId="726CE0D7" w:rsidR="00E5099F" w:rsidRPr="00AC47FC" w:rsidRDefault="00E5099F" w:rsidP="00E5099F">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17E27D" w14:textId="77777777" w:rsidR="00E5099F" w:rsidRPr="00AC47FC" w:rsidRDefault="00E5099F"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4258A595"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r w:rsidR="00E5099F" w:rsidRPr="00AC47FC" w14:paraId="47AA92F9" w14:textId="77777777" w:rsidTr="00A3147C">
        <w:trPr>
          <w:trHeight w:val="2253"/>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1221D5D" w14:textId="42601983"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lastRenderedPageBreak/>
              <w:t>第七週</w:t>
            </w:r>
          </w:p>
          <w:p w14:paraId="1081106F" w14:textId="77777777"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10/12~10/16</w:t>
            </w:r>
          </w:p>
          <w:p w14:paraId="118D8767" w14:textId="7FEBCAFC"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(一段)</w:t>
            </w:r>
          </w:p>
        </w:tc>
        <w:tc>
          <w:tcPr>
            <w:tcW w:w="3118" w:type="dxa"/>
            <w:tcBorders>
              <w:top w:val="single" w:sz="8" w:space="0" w:color="000000"/>
              <w:left w:val="single" w:sz="8" w:space="0" w:color="000000"/>
              <w:bottom w:val="single" w:sz="8" w:space="0" w:color="000000"/>
              <w:right w:val="single" w:sz="8" w:space="0" w:color="000000"/>
            </w:tcBorders>
          </w:tcPr>
          <w:p w14:paraId="04EB5EA2"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549A1251"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1F9977BA" w14:textId="0708C594" w:rsidR="00E5099F" w:rsidRPr="00AC47FC" w:rsidRDefault="00E5099F" w:rsidP="004231B1">
            <w:pPr>
              <w:spacing w:line="220" w:lineRule="atLeast"/>
              <w:ind w:leftChars="10" w:left="20" w:rightChars="10" w:right="20"/>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C0D62E" w14:textId="77777777" w:rsidR="00E5099F" w:rsidRPr="00AC47FC" w:rsidRDefault="00E5099F" w:rsidP="009A70AA">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第二章歐洲概說與南歐</w:t>
            </w:r>
          </w:p>
          <w:p w14:paraId="66470B2C" w14:textId="77777777" w:rsidR="00053F1C" w:rsidRPr="00AC47FC" w:rsidRDefault="00E5099F" w:rsidP="009623A6">
            <w:pPr>
              <w:jc w:val="left"/>
              <w:rPr>
                <w:rFonts w:ascii="標楷體" w:eastAsia="標楷體" w:hAnsi="標楷體" w:cs="標楷體"/>
                <w:bCs/>
                <w:sz w:val="24"/>
                <w:szCs w:val="24"/>
              </w:rPr>
            </w:pPr>
            <w:r w:rsidRPr="00AC47FC">
              <w:rPr>
                <w:rFonts w:ascii="標楷體" w:eastAsia="標楷體" w:hAnsi="標楷體" w:cs="標楷體" w:hint="eastAsia"/>
                <w:bCs/>
                <w:sz w:val="24"/>
                <w:szCs w:val="24"/>
              </w:rPr>
              <w:t>1.介紹南歐區域與相關地理位置。</w:t>
            </w:r>
            <w:r w:rsidRPr="00AC47FC">
              <w:rPr>
                <w:rFonts w:ascii="標楷體" w:eastAsia="標楷體" w:hAnsi="標楷體" w:cs="標楷體" w:hint="eastAsia"/>
                <w:bCs/>
                <w:sz w:val="24"/>
                <w:szCs w:val="24"/>
              </w:rPr>
              <w:br/>
              <w:t>2.南歐地形特色及介紹-伊比利、義大利、巴爾幹半島。</w:t>
            </w:r>
            <w:r w:rsidRPr="00AC47FC">
              <w:rPr>
                <w:rFonts w:ascii="標楷體" w:eastAsia="標楷體" w:hAnsi="標楷體" w:cs="標楷體" w:hint="eastAsia"/>
                <w:bCs/>
                <w:sz w:val="24"/>
                <w:szCs w:val="24"/>
              </w:rPr>
              <w:br/>
              <w:t>3.南歐各國特色介紹及經濟發展~西班牙、義大利、希臘。</w:t>
            </w:r>
          </w:p>
          <w:p w14:paraId="4BCC0A99" w14:textId="77777777" w:rsidR="00053F1C" w:rsidRPr="00AC47FC" w:rsidRDefault="00053F1C" w:rsidP="00053F1C">
            <w:pPr>
              <w:spacing w:line="0" w:lineRule="atLeast"/>
              <w:rPr>
                <w:rFonts w:ascii="標楷體" w:eastAsia="標楷體" w:hAnsi="標楷體"/>
                <w:b/>
                <w:bCs/>
                <w:snapToGrid w:val="0"/>
                <w:color w:val="FF0000"/>
                <w:sz w:val="24"/>
                <w:szCs w:val="24"/>
              </w:rPr>
            </w:pPr>
            <w:r w:rsidRPr="00AC47FC">
              <w:rPr>
                <w:rFonts w:ascii="標楷體" w:eastAsia="標楷體" w:hAnsi="標楷體" w:hint="eastAsia"/>
                <w:b/>
                <w:bCs/>
                <w:snapToGrid w:val="0"/>
                <w:color w:val="FF0000"/>
                <w:sz w:val="24"/>
                <w:szCs w:val="24"/>
              </w:rPr>
              <w:t>＊影片介紹西班牙的奔牛節和番茄節和高第的聖家堂</w:t>
            </w:r>
          </w:p>
          <w:p w14:paraId="5D92E32D" w14:textId="79AA96CC" w:rsidR="00E5099F" w:rsidRPr="00AC47FC" w:rsidRDefault="00053F1C" w:rsidP="009623A6">
            <w:pPr>
              <w:jc w:val="left"/>
              <w:rPr>
                <w:rFonts w:ascii="標楷體" w:eastAsia="標楷體" w:hAnsi="標楷體" w:cs="標楷體"/>
                <w:bCs/>
                <w:sz w:val="24"/>
                <w:szCs w:val="24"/>
              </w:rPr>
            </w:pPr>
            <w:r w:rsidRPr="00AC47FC">
              <w:rPr>
                <w:rFonts w:ascii="標楷體" w:eastAsia="標楷體" w:hAnsi="標楷體" w:hint="eastAsia"/>
                <w:bCs/>
                <w:snapToGrid w:val="0"/>
                <w:sz w:val="24"/>
                <w:szCs w:val="24"/>
              </w:rPr>
              <w:t>＊</w:t>
            </w:r>
            <w:r w:rsidRPr="00AC47FC">
              <w:rPr>
                <w:rFonts w:ascii="標楷體" w:eastAsia="標楷體" w:hAnsi="標楷體" w:hint="eastAsia"/>
                <w:b/>
                <w:bCs/>
                <w:snapToGrid w:val="0"/>
                <w:color w:val="FF0000"/>
                <w:sz w:val="24"/>
                <w:szCs w:val="24"/>
              </w:rPr>
              <w:t>影片介紹水都威尼斯和面臨的問題</w:t>
            </w:r>
            <w:r w:rsidRPr="00AC47FC">
              <w:rPr>
                <w:rFonts w:ascii="標楷體" w:eastAsia="標楷體" w:hAnsi="標楷體" w:hint="eastAsia"/>
                <w:bCs/>
                <w:snapToGrid w:val="0"/>
                <w:sz w:val="24"/>
                <w:szCs w:val="24"/>
              </w:rPr>
              <w:br/>
            </w:r>
            <w:r w:rsidRPr="00AC47FC">
              <w:rPr>
                <w:rFonts w:ascii="標楷體" w:eastAsia="標楷體" w:hAnsi="標楷體" w:hint="eastAsia"/>
                <w:b/>
                <w:bCs/>
                <w:snapToGrid w:val="0"/>
                <w:color w:val="FF0000"/>
                <w:sz w:val="24"/>
                <w:szCs w:val="24"/>
              </w:rPr>
              <w:t>＊隨堂練習</w:t>
            </w:r>
            <w:r w:rsidRPr="00AC47FC">
              <w:rPr>
                <w:rFonts w:ascii="標楷體" w:eastAsia="標楷體" w:hAnsi="標楷體"/>
                <w:b/>
                <w:bCs/>
                <w:snapToGrid w:val="0"/>
                <w:color w:val="FF0000"/>
                <w:sz w:val="24"/>
                <w:szCs w:val="24"/>
              </w:rPr>
              <w:t>—</w:t>
            </w:r>
            <w:r w:rsidRPr="00AC47FC">
              <w:rPr>
                <w:rFonts w:ascii="標楷體" w:eastAsia="標楷體" w:hAnsi="標楷體" w:hint="eastAsia"/>
                <w:b/>
                <w:bCs/>
                <w:snapToGrid w:val="0"/>
                <w:color w:val="FF0000"/>
                <w:sz w:val="24"/>
                <w:szCs w:val="24"/>
              </w:rPr>
              <w:t>影片介紹比薩斜塔</w:t>
            </w:r>
            <w:r w:rsidR="00E5099F" w:rsidRPr="00AC47FC">
              <w:rPr>
                <w:rFonts w:ascii="標楷體" w:eastAsia="標楷體" w:hAnsi="標楷體" w:cs="標楷體" w:hint="eastAsia"/>
                <w:bCs/>
                <w:sz w:val="24"/>
                <w:szCs w:val="24"/>
              </w:rPr>
              <w:br/>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220F8F" w14:textId="6D51C39C" w:rsidR="00E5099F" w:rsidRPr="00AC47FC" w:rsidRDefault="00E5099F" w:rsidP="00500692">
            <w:pPr>
              <w:ind w:left="317" w:hanging="317"/>
              <w:jc w:val="left"/>
              <w:rPr>
                <w:rFonts w:ascii="標楷體" w:eastAsia="標楷體" w:hAnsi="標楷體" w:cs="標楷體"/>
                <w:color w:val="FF0000"/>
                <w:sz w:val="24"/>
                <w:szCs w:val="24"/>
              </w:rPr>
            </w:pPr>
            <w:r w:rsidRPr="00AC47FC">
              <w:rPr>
                <w:rFonts w:ascii="標楷體" w:eastAsia="標楷體" w:hAnsi="標楷體" w:cs="標楷體"/>
                <w:bCs/>
                <w:sz w:val="24"/>
                <w:szCs w:val="24"/>
              </w:rPr>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CA3C5E"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0D7AD65E"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20BBD577" w14:textId="3C7E7D22" w:rsidR="00E5099F" w:rsidRPr="00AC47FC" w:rsidRDefault="00E5099F" w:rsidP="00500692">
            <w:pPr>
              <w:ind w:left="92" w:hanging="7"/>
              <w:jc w:val="left"/>
              <w:rPr>
                <w:rFonts w:ascii="標楷體" w:eastAsia="標楷體" w:hAnsi="標楷體" w:cs="標楷體"/>
                <w:color w:val="FF0000"/>
                <w:sz w:val="24"/>
                <w:szCs w:val="24"/>
              </w:rPr>
            </w:pPr>
            <w:r w:rsidRPr="00AC47FC">
              <w:rPr>
                <w:rFonts w:ascii="標楷體" w:eastAsia="標楷體" w:hAnsi="標楷體" w:cs="標楷體" w:hint="eastAsia"/>
                <w:bCs/>
                <w:sz w:val="24"/>
                <w:szCs w:val="24"/>
              </w:rPr>
              <w:t>第二章歐洲概說與南歐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9663E3"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7B82D394"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60F8FB03" w14:textId="64FBC5FB"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5444E9" w14:textId="77777777" w:rsidR="007766EE" w:rsidRPr="00AD55BA" w:rsidRDefault="007766EE" w:rsidP="007766EE">
            <w:pPr>
              <w:autoSpaceDE w:val="0"/>
              <w:autoSpaceDN w:val="0"/>
              <w:adjustRightInd w:val="0"/>
              <w:jc w:val="left"/>
              <w:rPr>
                <w:rFonts w:ascii="標楷體" w:eastAsia="標楷體" w:hAnsi="標楷體" w:cs="DFKaiShu-SB-Estd-BF"/>
                <w:b/>
                <w:color w:val="FF0000"/>
                <w:sz w:val="24"/>
                <w:szCs w:val="24"/>
              </w:rPr>
            </w:pPr>
            <w:r w:rsidRPr="00AD55BA">
              <w:rPr>
                <w:rFonts w:ascii="標楷體" w:eastAsia="標楷體" w:hAnsi="標楷體" w:cs="DFKaiShu-SB-Estd-BF" w:hint="eastAsia"/>
                <w:b/>
                <w:color w:val="FF0000"/>
                <w:sz w:val="24"/>
                <w:szCs w:val="24"/>
              </w:rPr>
              <w:t>【環境教育】</w:t>
            </w:r>
          </w:p>
          <w:p w14:paraId="4AC2988D" w14:textId="72E45557" w:rsidR="00E5099F" w:rsidRPr="00AC47FC" w:rsidRDefault="007766EE" w:rsidP="007766EE">
            <w:pPr>
              <w:autoSpaceDE w:val="0"/>
              <w:autoSpaceDN w:val="0"/>
              <w:adjustRightInd w:val="0"/>
              <w:jc w:val="left"/>
              <w:rPr>
                <w:rFonts w:ascii="標楷體" w:eastAsia="標楷體" w:hAnsi="標楷體" w:cs="DFKaiShu-SB-Estd-BF"/>
                <w:color w:val="FF0000"/>
                <w:sz w:val="24"/>
                <w:szCs w:val="24"/>
              </w:rPr>
            </w:pPr>
            <w:r w:rsidRPr="00AD55BA">
              <w:rPr>
                <w:rFonts w:ascii="標楷體" w:eastAsia="標楷體" w:hAnsi="標楷體" w:cs="DFKaiShu-SB-Estd-BF" w:hint="eastAsia"/>
                <w:b/>
                <w:color w:val="FF0000"/>
                <w:sz w:val="24"/>
                <w:szCs w:val="24"/>
              </w:rPr>
              <w:t>2-4-1 了解環境與經濟發展間的關係。</w:t>
            </w:r>
          </w:p>
        </w:tc>
        <w:tc>
          <w:tcPr>
            <w:tcW w:w="1784" w:type="dxa"/>
            <w:tcBorders>
              <w:top w:val="single" w:sz="8" w:space="0" w:color="000000"/>
              <w:bottom w:val="single" w:sz="8" w:space="0" w:color="000000"/>
              <w:right w:val="single" w:sz="8" w:space="0" w:color="000000"/>
            </w:tcBorders>
          </w:tcPr>
          <w:p w14:paraId="266339BB"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r w:rsidR="00E5099F" w:rsidRPr="00AC47FC" w14:paraId="2E70ADF6" w14:textId="77777777" w:rsidTr="008D50AF">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6189B1F" w14:textId="77777777"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第八週</w:t>
            </w:r>
          </w:p>
          <w:p w14:paraId="4AB4F302" w14:textId="0903C749" w:rsidR="00E5099F" w:rsidRPr="00AC745D" w:rsidRDefault="00E5099F" w:rsidP="001A667D">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10/19~10/23</w:t>
            </w:r>
          </w:p>
        </w:tc>
        <w:tc>
          <w:tcPr>
            <w:tcW w:w="3118" w:type="dxa"/>
            <w:tcBorders>
              <w:top w:val="single" w:sz="8" w:space="0" w:color="000000"/>
              <w:left w:val="single" w:sz="8" w:space="0" w:color="000000"/>
              <w:bottom w:val="single" w:sz="8" w:space="0" w:color="000000"/>
              <w:right w:val="single" w:sz="8" w:space="0" w:color="000000"/>
            </w:tcBorders>
          </w:tcPr>
          <w:p w14:paraId="12EEE754"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1-4-1分析形成地方或區域特性的因素，並思考維護或改善的方法。</w:t>
            </w:r>
          </w:p>
          <w:p w14:paraId="722D2D45"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6E144050" w14:textId="7690625B" w:rsidR="00E5099F" w:rsidRPr="00AC47FC" w:rsidRDefault="00E5099F"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E41FF6" w14:textId="77777777" w:rsidR="00E5099F" w:rsidRPr="00AC47FC" w:rsidRDefault="00E5099F" w:rsidP="00546B4C">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第三章西歐與北歐</w:t>
            </w:r>
          </w:p>
          <w:p w14:paraId="5BD4C3DE" w14:textId="77777777" w:rsidR="00E5099F" w:rsidRPr="00AC47FC" w:rsidRDefault="00E5099F" w:rsidP="00546B4C">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1.介紹西歐範圍、地形、水文和氣候概況。</w:t>
            </w:r>
            <w:r w:rsidRPr="00AC47FC">
              <w:rPr>
                <w:rFonts w:ascii="標楷體" w:eastAsia="標楷體" w:hAnsi="標楷體" w:cs="標楷體" w:hint="eastAsia"/>
                <w:bCs/>
                <w:sz w:val="24"/>
                <w:szCs w:val="24"/>
              </w:rPr>
              <w:br/>
              <w:t>2.介紹西歐各國的特色及經濟發展~英國、法國。</w:t>
            </w:r>
          </w:p>
          <w:p w14:paraId="0C6B07A0" w14:textId="77777777" w:rsidR="00825ABA" w:rsidRPr="00AC47FC" w:rsidRDefault="00825ABA" w:rsidP="00825ABA">
            <w:pPr>
              <w:spacing w:line="0" w:lineRule="atLeast"/>
              <w:rPr>
                <w:rFonts w:ascii="標楷體" w:eastAsia="標楷體" w:hAnsi="標楷體"/>
                <w:b/>
                <w:bCs/>
                <w:snapToGrid w:val="0"/>
                <w:color w:val="FF0000"/>
                <w:sz w:val="24"/>
                <w:szCs w:val="24"/>
              </w:rPr>
            </w:pPr>
            <w:r w:rsidRPr="00AC47FC">
              <w:rPr>
                <w:rFonts w:ascii="標楷體" w:eastAsia="標楷體" w:hAnsi="標楷體" w:hint="eastAsia"/>
                <w:b/>
                <w:bCs/>
                <w:snapToGrid w:val="0"/>
                <w:color w:val="FF0000"/>
                <w:sz w:val="24"/>
                <w:szCs w:val="24"/>
              </w:rPr>
              <w:t>＊影片(非凡新聞)介紹倫敦之美(搭郵輪遊玩泰晤士河)</w:t>
            </w:r>
          </w:p>
          <w:p w14:paraId="19F41CE6" w14:textId="64DFAE8F" w:rsidR="00825ABA" w:rsidRPr="00AC47FC" w:rsidRDefault="00825ABA" w:rsidP="00546B4C">
            <w:pPr>
              <w:ind w:firstLine="0"/>
              <w:jc w:val="left"/>
              <w:rPr>
                <w:rFonts w:ascii="標楷體" w:eastAsia="標楷體" w:hAnsi="標楷體" w:cs="標楷體"/>
                <w:bCs/>
                <w:sz w:val="24"/>
                <w:szCs w:val="24"/>
              </w:rPr>
            </w:pPr>
            <w:r w:rsidRPr="00AC47FC">
              <w:rPr>
                <w:rFonts w:ascii="標楷體" w:eastAsia="標楷體" w:hAnsi="標楷體" w:hint="eastAsia"/>
                <w:b/>
                <w:color w:val="FF0000"/>
                <w:sz w:val="24"/>
                <w:szCs w:val="24"/>
              </w:rPr>
              <w:lastRenderedPageBreak/>
              <w:t>＊透過品牌標誌介紹法國知名國際產品(如香奈爾 LV等)</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056352" w14:textId="252B4AC3"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lastRenderedPageBreak/>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DFDC8E"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0F1CF287"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7AC00A5E" w14:textId="6490EEB2"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第三章西歐與北歐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E719B5"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21D20155"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345AA03A" w14:textId="1089E5C9"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C19017" w14:textId="77777777" w:rsidR="00E5099F" w:rsidRPr="00AC47FC" w:rsidRDefault="00E5099F"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03C16C9E"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r w:rsidR="00E5099F" w:rsidRPr="00AC47FC" w14:paraId="0A0F8F2C" w14:textId="77777777" w:rsidTr="007839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3286B08" w14:textId="53882A48" w:rsidR="00E5099F" w:rsidRPr="00AC745D" w:rsidRDefault="00E5099F" w:rsidP="00BE103C">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lastRenderedPageBreak/>
              <w:t>第九週</w:t>
            </w:r>
          </w:p>
          <w:p w14:paraId="3204DE05" w14:textId="7F239B05" w:rsidR="00E5099F" w:rsidRPr="00AC745D" w:rsidRDefault="00E5099F" w:rsidP="00BE103C">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10/26~10/30</w:t>
            </w:r>
          </w:p>
        </w:tc>
        <w:tc>
          <w:tcPr>
            <w:tcW w:w="3118" w:type="dxa"/>
            <w:tcBorders>
              <w:top w:val="single" w:sz="8" w:space="0" w:color="000000"/>
              <w:left w:val="single" w:sz="8" w:space="0" w:color="000000"/>
              <w:bottom w:val="single" w:sz="8" w:space="0" w:color="000000"/>
              <w:right w:val="single" w:sz="8" w:space="0" w:color="000000"/>
            </w:tcBorders>
          </w:tcPr>
          <w:p w14:paraId="7CA013A3"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241E4F8D"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6F3DB2F9" w14:textId="1C1A219D" w:rsidR="00E5099F" w:rsidRPr="00AC47FC" w:rsidRDefault="00E5099F"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8B4DAC"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第三章西歐與北歐</w:t>
            </w:r>
          </w:p>
          <w:p w14:paraId="40A6314F" w14:textId="77777777" w:rsidR="00E5099F" w:rsidRPr="00AC47FC" w:rsidRDefault="00E5099F" w:rsidP="00546B4C">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1.介紹西歐各國特色及經濟發展~~德國、荷蘭、比利時、盧森堡、瑞士、奧地利。</w:t>
            </w:r>
          </w:p>
          <w:p w14:paraId="079A09F3" w14:textId="77777777" w:rsidR="008419F7" w:rsidRPr="00AC47FC" w:rsidRDefault="008419F7" w:rsidP="008419F7">
            <w:pPr>
              <w:spacing w:line="0" w:lineRule="atLeast"/>
              <w:rPr>
                <w:rFonts w:ascii="標楷體" w:eastAsia="標楷體" w:hAnsi="標楷體"/>
                <w:b/>
                <w:color w:val="FF0000"/>
                <w:spacing w:val="-10"/>
                <w:sz w:val="24"/>
                <w:szCs w:val="24"/>
              </w:rPr>
            </w:pPr>
            <w:r w:rsidRPr="00AC47FC">
              <w:rPr>
                <w:rFonts w:ascii="標楷體" w:eastAsia="標楷體" w:hAnsi="標楷體" w:hint="eastAsia"/>
                <w:b/>
                <w:color w:val="FF0000"/>
                <w:spacing w:val="-10"/>
                <w:sz w:val="24"/>
                <w:szCs w:val="24"/>
              </w:rPr>
              <w:t>＊影片介紹荷蘭的飄浮屋</w:t>
            </w:r>
          </w:p>
          <w:p w14:paraId="3B7C5AF6" w14:textId="77777777" w:rsidR="008419F7" w:rsidRPr="00AC47FC" w:rsidRDefault="008419F7" w:rsidP="008419F7">
            <w:pPr>
              <w:spacing w:line="0" w:lineRule="atLeast"/>
              <w:rPr>
                <w:rFonts w:ascii="標楷體" w:eastAsia="標楷體" w:hAnsi="標楷體"/>
                <w:b/>
                <w:color w:val="FF0000"/>
                <w:spacing w:val="-10"/>
                <w:sz w:val="24"/>
                <w:szCs w:val="24"/>
              </w:rPr>
            </w:pPr>
            <w:r w:rsidRPr="00AC47FC">
              <w:rPr>
                <w:rFonts w:ascii="標楷體" w:eastAsia="標楷體" w:hAnsi="標楷體" w:hint="eastAsia"/>
                <w:b/>
                <w:color w:val="FF0000"/>
                <w:spacing w:val="-10"/>
                <w:sz w:val="24"/>
                <w:szCs w:val="24"/>
              </w:rPr>
              <w:t>＊影片(食尚玩家)介紹荷蘭有名的紅燈區</w:t>
            </w:r>
          </w:p>
          <w:p w14:paraId="25B190FE" w14:textId="77777777" w:rsidR="008419F7" w:rsidRPr="00AC47FC" w:rsidRDefault="008419F7" w:rsidP="008419F7">
            <w:pPr>
              <w:spacing w:line="0" w:lineRule="atLeast"/>
              <w:rPr>
                <w:rFonts w:ascii="標楷體" w:eastAsia="標楷體" w:hAnsi="標楷體"/>
                <w:b/>
                <w:color w:val="FF0000"/>
                <w:spacing w:val="-10"/>
                <w:sz w:val="24"/>
                <w:szCs w:val="24"/>
              </w:rPr>
            </w:pPr>
            <w:r w:rsidRPr="00AC47FC">
              <w:rPr>
                <w:rFonts w:ascii="標楷體" w:eastAsia="標楷體" w:hAnsi="標楷體" w:hint="eastAsia"/>
                <w:b/>
                <w:color w:val="FF0000"/>
                <w:spacing w:val="-10"/>
                <w:sz w:val="24"/>
                <w:szCs w:val="24"/>
              </w:rPr>
              <w:t>＊影片(食尚玩家)介紹瑞士三寶-瑞士刀、巧克力、瑞士錶-</w:t>
            </w:r>
          </w:p>
          <w:p w14:paraId="2D07F784" w14:textId="6C1716C9" w:rsidR="007766EE" w:rsidRPr="00AD55BA" w:rsidRDefault="007766EE" w:rsidP="00546B4C">
            <w:pPr>
              <w:ind w:firstLine="0"/>
              <w:jc w:val="left"/>
              <w:rPr>
                <w:rFonts w:ascii="標楷體" w:eastAsia="標楷體" w:hAnsi="標楷體" w:cs="標楷體"/>
                <w:b/>
                <w:bCs/>
                <w:sz w:val="24"/>
                <w:szCs w:val="24"/>
              </w:rPr>
            </w:pPr>
            <w:r w:rsidRPr="00AD55BA">
              <w:rPr>
                <w:rFonts w:ascii="標楷體" w:eastAsia="標楷體" w:hAnsi="標楷體" w:hint="eastAsia"/>
                <w:b/>
                <w:color w:val="FF0000"/>
                <w:sz w:val="24"/>
                <w:szCs w:val="24"/>
              </w:rPr>
              <w:t>※異國美食品介紹：三角巧克力</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AF3C93" w14:textId="6067CA5A"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CAC08E"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6549C39A"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4EB3A107" w14:textId="59E1D7BD"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第三章西歐與北歐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410393"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7A32D0AD"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5C356A46" w14:textId="0A7C787C"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9B54B8" w14:textId="77777777" w:rsidR="00CA1E46" w:rsidRPr="00A33588" w:rsidRDefault="00CA1E46" w:rsidP="00CA1E46">
            <w:pPr>
              <w:spacing w:line="220" w:lineRule="atLeast"/>
              <w:ind w:leftChars="10" w:left="20" w:rightChars="10" w:right="20"/>
              <w:rPr>
                <w:rFonts w:ascii="標楷體" w:eastAsia="標楷體" w:hAnsi="標楷體"/>
                <w:color w:val="FF0000"/>
                <w:sz w:val="24"/>
                <w:szCs w:val="24"/>
              </w:rPr>
            </w:pPr>
            <w:r w:rsidRPr="00A33588">
              <w:rPr>
                <w:rFonts w:ascii="標楷體" w:eastAsia="標楷體" w:hAnsi="標楷體" w:hint="eastAsia"/>
                <w:color w:val="FF0000"/>
                <w:sz w:val="24"/>
                <w:szCs w:val="24"/>
              </w:rPr>
              <w:t>【環境教育】</w:t>
            </w:r>
          </w:p>
          <w:p w14:paraId="083AEC61" w14:textId="1E85E552" w:rsidR="00E5099F" w:rsidRPr="00AC47FC" w:rsidRDefault="00CA1E46" w:rsidP="00CA1E46">
            <w:pPr>
              <w:autoSpaceDE w:val="0"/>
              <w:autoSpaceDN w:val="0"/>
              <w:adjustRightInd w:val="0"/>
              <w:jc w:val="left"/>
              <w:rPr>
                <w:rFonts w:ascii="標楷體" w:eastAsia="標楷體" w:hAnsi="標楷體" w:cs="DFKaiShu-SB-Estd-BF"/>
                <w:color w:val="FF0000"/>
                <w:sz w:val="24"/>
                <w:szCs w:val="24"/>
              </w:rPr>
            </w:pPr>
            <w:r w:rsidRPr="00A33588">
              <w:rPr>
                <w:rFonts w:ascii="標楷體" w:eastAsia="標楷體" w:hAnsi="標楷體" w:hint="eastAsia"/>
                <w:color w:val="FF0000"/>
                <w:sz w:val="24"/>
                <w:szCs w:val="24"/>
              </w:rPr>
              <w:t>2-4-1 了解環境與經濟發展間</w:t>
            </w:r>
            <w:bookmarkStart w:id="0" w:name="_GoBack"/>
            <w:bookmarkEnd w:id="0"/>
            <w:r w:rsidRPr="00A33588">
              <w:rPr>
                <w:rFonts w:ascii="標楷體" w:eastAsia="標楷體" w:hAnsi="標楷體" w:hint="eastAsia"/>
                <w:color w:val="FF0000"/>
                <w:sz w:val="24"/>
                <w:szCs w:val="24"/>
              </w:rPr>
              <w:t>的關係。</w:t>
            </w:r>
          </w:p>
        </w:tc>
        <w:tc>
          <w:tcPr>
            <w:tcW w:w="1784" w:type="dxa"/>
            <w:tcBorders>
              <w:top w:val="single" w:sz="8" w:space="0" w:color="000000"/>
              <w:bottom w:val="single" w:sz="8" w:space="0" w:color="000000"/>
              <w:right w:val="single" w:sz="8" w:space="0" w:color="000000"/>
            </w:tcBorders>
          </w:tcPr>
          <w:p w14:paraId="578AFCC2" w14:textId="1EA510E2" w:rsidR="00E5099F" w:rsidRPr="00AC47FC" w:rsidRDefault="00E5099F" w:rsidP="008419F7">
            <w:pPr>
              <w:adjustRightInd w:val="0"/>
              <w:snapToGrid w:val="0"/>
              <w:spacing w:line="0" w:lineRule="atLeast"/>
              <w:ind w:hanging="7"/>
              <w:jc w:val="left"/>
              <w:rPr>
                <w:rFonts w:ascii="標楷體" w:eastAsia="標楷體" w:hAnsi="標楷體" w:cs="標楷體"/>
                <w:sz w:val="24"/>
                <w:szCs w:val="24"/>
              </w:rPr>
            </w:pPr>
          </w:p>
        </w:tc>
      </w:tr>
      <w:tr w:rsidR="00E5099F" w:rsidRPr="00AC47FC" w14:paraId="737337D6" w14:textId="77777777" w:rsidTr="00FE7398">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631F831" w14:textId="630943F5" w:rsidR="00E5099F" w:rsidRPr="00AC745D" w:rsidRDefault="00E5099F" w:rsidP="00BE103C">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第十週</w:t>
            </w:r>
          </w:p>
          <w:p w14:paraId="5CDEB84D" w14:textId="090496F5" w:rsidR="00E5099F" w:rsidRPr="00AC745D" w:rsidRDefault="00E5099F" w:rsidP="00BE103C">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11/2~11/6</w:t>
            </w:r>
          </w:p>
        </w:tc>
        <w:tc>
          <w:tcPr>
            <w:tcW w:w="3118" w:type="dxa"/>
            <w:tcBorders>
              <w:top w:val="single" w:sz="8" w:space="0" w:color="000000"/>
              <w:left w:val="single" w:sz="8" w:space="0" w:color="000000"/>
              <w:bottom w:val="single" w:sz="8" w:space="0" w:color="000000"/>
              <w:right w:val="single" w:sz="8" w:space="0" w:color="000000"/>
            </w:tcBorders>
          </w:tcPr>
          <w:p w14:paraId="7E891C82"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6D179811"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36923CA5" w14:textId="3D31B325" w:rsidR="00E5099F" w:rsidRPr="00AC47FC" w:rsidRDefault="00E5099F" w:rsidP="00956B1D">
            <w:pPr>
              <w:jc w:val="left"/>
              <w:rPr>
                <w:rFonts w:ascii="標楷體" w:eastAsia="標楷體" w:hAnsi="標楷體" w:cs="標楷體"/>
                <w:color w:val="FF0000"/>
                <w:sz w:val="24"/>
                <w:szCs w:val="24"/>
              </w:rPr>
            </w:pPr>
            <w:r w:rsidRPr="00AC47FC">
              <w:rPr>
                <w:rFonts w:ascii="標楷體" w:eastAsia="標楷體" w:hAnsi="標楷體" w:hint="eastAsia"/>
                <w:sz w:val="24"/>
                <w:szCs w:val="24"/>
              </w:rPr>
              <w:t>1-4-3 分析人們對地方和環境的識覺改變如何反應文化的變遷。</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05FBF0"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第三章西歐與北歐</w:t>
            </w:r>
          </w:p>
          <w:p w14:paraId="26F88AE5" w14:textId="77777777" w:rsidR="008419F7" w:rsidRPr="00AC47FC" w:rsidRDefault="00E5099F" w:rsidP="00C21D9C">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1.介紹北歐地形、氣候和其影響。</w:t>
            </w:r>
          </w:p>
          <w:p w14:paraId="0742ECF9" w14:textId="77777777" w:rsidR="008419F7" w:rsidRPr="00AC47FC" w:rsidRDefault="008419F7" w:rsidP="008419F7">
            <w:pPr>
              <w:spacing w:line="0" w:lineRule="atLeast"/>
              <w:rPr>
                <w:rFonts w:ascii="標楷體" w:eastAsia="標楷體" w:hAnsi="標楷體"/>
                <w:b/>
                <w:bCs/>
                <w:snapToGrid w:val="0"/>
                <w:color w:val="FF0000"/>
                <w:sz w:val="24"/>
                <w:szCs w:val="24"/>
              </w:rPr>
            </w:pPr>
            <w:r w:rsidRPr="00AC47FC">
              <w:rPr>
                <w:rFonts w:ascii="標楷體" w:eastAsia="標楷體" w:hAnsi="標楷體" w:hint="eastAsia"/>
                <w:bCs/>
                <w:snapToGrid w:val="0"/>
                <w:sz w:val="24"/>
                <w:szCs w:val="24"/>
              </w:rPr>
              <w:t>＊</w:t>
            </w:r>
            <w:r w:rsidRPr="00AC47FC">
              <w:rPr>
                <w:rFonts w:ascii="標楷體" w:eastAsia="標楷體" w:hAnsi="標楷體" w:hint="eastAsia"/>
                <w:b/>
                <w:bCs/>
                <w:snapToGrid w:val="0"/>
                <w:color w:val="FF0000"/>
                <w:sz w:val="24"/>
                <w:szCs w:val="24"/>
              </w:rPr>
              <w:t>影片介紹極光</w:t>
            </w:r>
          </w:p>
          <w:p w14:paraId="41D24D52" w14:textId="64D7F73B" w:rsidR="008419F7" w:rsidRPr="00AC47FC" w:rsidRDefault="00E5099F" w:rsidP="00AD55BA">
            <w:pPr>
              <w:spacing w:line="0" w:lineRule="atLeast"/>
              <w:ind w:firstLine="0"/>
              <w:rPr>
                <w:rFonts w:ascii="標楷體" w:eastAsia="標楷體" w:hAnsi="標楷體"/>
                <w:b/>
                <w:color w:val="FF0000"/>
                <w:spacing w:val="-10"/>
                <w:sz w:val="24"/>
                <w:szCs w:val="24"/>
              </w:rPr>
            </w:pPr>
            <w:r w:rsidRPr="00AC47FC">
              <w:rPr>
                <w:rFonts w:ascii="標楷體" w:eastAsia="標楷體" w:hAnsi="標楷體" w:cs="標楷體" w:hint="eastAsia"/>
                <w:bCs/>
                <w:sz w:val="24"/>
                <w:szCs w:val="24"/>
              </w:rPr>
              <w:t>2.介紹北歐國家福利制度佳和其問題、困境，並舉例說明。</w:t>
            </w:r>
            <w:r w:rsidRPr="00AC47FC">
              <w:rPr>
                <w:rFonts w:ascii="標楷體" w:eastAsia="標楷體" w:hAnsi="標楷體" w:cs="標楷體" w:hint="eastAsia"/>
                <w:bCs/>
                <w:sz w:val="24"/>
                <w:szCs w:val="24"/>
              </w:rPr>
              <w:br/>
            </w:r>
            <w:r w:rsidR="008419F7" w:rsidRPr="00AC47FC">
              <w:rPr>
                <w:rFonts w:ascii="標楷體" w:eastAsia="標楷體" w:hAnsi="標楷體" w:hint="eastAsia"/>
                <w:b/>
                <w:bCs/>
                <w:snapToGrid w:val="0"/>
                <w:color w:val="FF0000"/>
                <w:sz w:val="24"/>
                <w:szCs w:val="24"/>
              </w:rPr>
              <w:t>＊</w:t>
            </w:r>
            <w:r w:rsidR="008419F7" w:rsidRPr="00AC47FC">
              <w:rPr>
                <w:rFonts w:ascii="標楷體" w:eastAsia="標楷體" w:hAnsi="標楷體" w:hint="eastAsia"/>
                <w:b/>
                <w:color w:val="FF0000"/>
                <w:spacing w:val="-10"/>
                <w:sz w:val="24"/>
                <w:szCs w:val="24"/>
              </w:rPr>
              <w:t>介紹北歐國家社會福利的諸多福利並和台灣的社會福利做比較</w:t>
            </w:r>
          </w:p>
          <w:p w14:paraId="6D9F069E" w14:textId="3BED0B8C" w:rsidR="00E5099F" w:rsidRPr="00AC47FC" w:rsidRDefault="008419F7" w:rsidP="008419F7">
            <w:pPr>
              <w:ind w:firstLine="0"/>
              <w:jc w:val="left"/>
              <w:rPr>
                <w:rFonts w:ascii="標楷體" w:eastAsia="標楷體" w:hAnsi="標楷體" w:cs="標楷體"/>
                <w:bCs/>
                <w:sz w:val="24"/>
                <w:szCs w:val="24"/>
              </w:rPr>
            </w:pPr>
            <w:r w:rsidRPr="00AC47FC">
              <w:rPr>
                <w:rFonts w:ascii="標楷體" w:eastAsia="標楷體" w:hAnsi="標楷體" w:hint="eastAsia"/>
                <w:b/>
                <w:bCs/>
                <w:snapToGrid w:val="0"/>
                <w:color w:val="FF0000"/>
                <w:sz w:val="24"/>
                <w:szCs w:val="24"/>
              </w:rPr>
              <w:lastRenderedPageBreak/>
              <w:t>◎讓學生分組討論報告北歐福利制度的優和缺</w:t>
            </w:r>
          </w:p>
          <w:p w14:paraId="232D4AF4" w14:textId="548CB011" w:rsidR="00E5099F" w:rsidRPr="00AC47FC" w:rsidRDefault="00E5099F" w:rsidP="009A70AA">
            <w:pPr>
              <w:ind w:firstLine="0"/>
              <w:jc w:val="left"/>
              <w:rPr>
                <w:rFonts w:ascii="標楷體" w:eastAsia="標楷體" w:hAnsi="標楷體" w:cs="標楷體"/>
                <w:bCs/>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A13149" w14:textId="2E4E4595"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lastRenderedPageBreak/>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D02DE3"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4C7D1F40"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11EC6B4E" w14:textId="7724C685"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第三章西歐與北歐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26D56E"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40D6D97E"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35DD4223" w14:textId="0D628C45"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BEA7DF" w14:textId="77777777" w:rsidR="00D21203" w:rsidRPr="00AC47FC" w:rsidRDefault="00D21203" w:rsidP="00D21203">
            <w:pPr>
              <w:spacing w:line="0" w:lineRule="atLeast"/>
              <w:rPr>
                <w:rFonts w:ascii="標楷體" w:eastAsia="標楷體" w:hAnsi="標楷體"/>
                <w:snapToGrid w:val="0"/>
                <w:color w:val="FF0000"/>
                <w:sz w:val="24"/>
                <w:szCs w:val="24"/>
              </w:rPr>
            </w:pPr>
            <w:r w:rsidRPr="00AC47FC">
              <w:rPr>
                <w:rFonts w:ascii="標楷體" w:eastAsia="標楷體" w:hAnsi="標楷體" w:hint="eastAsia"/>
                <w:snapToGrid w:val="0"/>
                <w:color w:val="FF0000"/>
                <w:sz w:val="24"/>
                <w:szCs w:val="24"/>
              </w:rPr>
              <w:t>家庭教育</w:t>
            </w:r>
          </w:p>
          <w:p w14:paraId="043F1867" w14:textId="283AE8CF" w:rsidR="00E5099F" w:rsidRPr="00AC47FC" w:rsidRDefault="00D21203" w:rsidP="00D21203">
            <w:pPr>
              <w:autoSpaceDE w:val="0"/>
              <w:autoSpaceDN w:val="0"/>
              <w:adjustRightInd w:val="0"/>
              <w:jc w:val="left"/>
              <w:rPr>
                <w:rFonts w:ascii="標楷體" w:eastAsia="標楷體" w:hAnsi="標楷體" w:cs="DFKaiShu-SB-Estd-BF"/>
                <w:color w:val="FF0000"/>
                <w:sz w:val="24"/>
                <w:szCs w:val="24"/>
              </w:rPr>
            </w:pPr>
            <w:r w:rsidRPr="00AC47FC">
              <w:rPr>
                <w:rFonts w:ascii="標楷體" w:eastAsia="標楷體" w:hAnsi="標楷體" w:hint="eastAsia"/>
                <w:snapToGrid w:val="0"/>
                <w:color w:val="FF0000"/>
                <w:sz w:val="24"/>
                <w:szCs w:val="24"/>
              </w:rPr>
              <w:t>藉由介紹北歐的社會福利制度引導學生思考依照台灣的家庭結構和面對少子化高齡化的問題時可以有什麼值得借鏡的做法</w:t>
            </w:r>
          </w:p>
        </w:tc>
        <w:tc>
          <w:tcPr>
            <w:tcW w:w="1784" w:type="dxa"/>
            <w:tcBorders>
              <w:top w:val="single" w:sz="8" w:space="0" w:color="000000"/>
              <w:bottom w:val="single" w:sz="8" w:space="0" w:color="000000"/>
              <w:right w:val="single" w:sz="8" w:space="0" w:color="000000"/>
            </w:tcBorders>
          </w:tcPr>
          <w:p w14:paraId="0397D92D" w14:textId="318433A9" w:rsidR="00E5099F" w:rsidRPr="00AC47FC" w:rsidRDefault="00E5099F" w:rsidP="008419F7">
            <w:pPr>
              <w:adjustRightInd w:val="0"/>
              <w:snapToGrid w:val="0"/>
              <w:spacing w:line="0" w:lineRule="atLeast"/>
              <w:ind w:hanging="7"/>
              <w:jc w:val="left"/>
              <w:rPr>
                <w:rFonts w:ascii="標楷體" w:eastAsia="標楷體" w:hAnsi="標楷體" w:cs="標楷體"/>
                <w:sz w:val="24"/>
                <w:szCs w:val="24"/>
              </w:rPr>
            </w:pPr>
          </w:p>
        </w:tc>
      </w:tr>
      <w:tr w:rsidR="00E5099F" w:rsidRPr="00AC47FC" w14:paraId="5CB14AB5" w14:textId="77777777" w:rsidTr="004325DB">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6963158" w14:textId="1C78E9DF" w:rsidR="00E5099F" w:rsidRPr="00AC745D" w:rsidRDefault="00E5099F" w:rsidP="00BE103C">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lastRenderedPageBreak/>
              <w:t>第十一週</w:t>
            </w:r>
          </w:p>
          <w:p w14:paraId="42A73110" w14:textId="4A1D2F20" w:rsidR="00E5099F" w:rsidRPr="00AC745D" w:rsidRDefault="00E5099F" w:rsidP="00BE103C">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11/9~11/13</w:t>
            </w:r>
          </w:p>
        </w:tc>
        <w:tc>
          <w:tcPr>
            <w:tcW w:w="3118" w:type="dxa"/>
            <w:tcBorders>
              <w:top w:val="single" w:sz="8" w:space="0" w:color="000000"/>
              <w:left w:val="single" w:sz="8" w:space="0" w:color="000000"/>
              <w:bottom w:val="single" w:sz="8" w:space="0" w:color="000000"/>
              <w:right w:val="single" w:sz="8" w:space="0" w:color="000000"/>
            </w:tcBorders>
          </w:tcPr>
          <w:p w14:paraId="36B26CBB"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7602170D"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063177B5" w14:textId="77777777" w:rsidR="00E5099F" w:rsidRPr="00AC47FC" w:rsidRDefault="00E5099F" w:rsidP="004231B1">
            <w:pPr>
              <w:spacing w:line="220" w:lineRule="atLeast"/>
              <w:ind w:leftChars="10" w:left="20" w:rightChars="10" w:right="20"/>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CC4400" w14:textId="77777777" w:rsidR="00E5099F" w:rsidRPr="00AC47FC" w:rsidRDefault="00E5099F" w:rsidP="00C21D9C">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第三章西歐與北歐</w:t>
            </w:r>
          </w:p>
          <w:p w14:paraId="642EA0C1" w14:textId="2CC6583F"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1.介紹北歐五國的特色和經濟發展，並作一整理比較。</w:t>
            </w:r>
          </w:p>
          <w:p w14:paraId="2D97104A" w14:textId="77777777" w:rsidR="00E5099F" w:rsidRPr="00AD55BA" w:rsidRDefault="00F03FBA" w:rsidP="00C21D9C">
            <w:pPr>
              <w:ind w:firstLine="0"/>
              <w:jc w:val="left"/>
              <w:rPr>
                <w:rFonts w:ascii="標楷體" w:eastAsia="標楷體" w:hAnsi="標楷體" w:cs="標楷體"/>
                <w:b/>
                <w:bCs/>
                <w:color w:val="FF0000"/>
                <w:sz w:val="24"/>
                <w:szCs w:val="24"/>
              </w:rPr>
            </w:pPr>
            <w:r w:rsidRPr="00AD55BA">
              <w:rPr>
                <w:rFonts w:ascii="標楷體" w:eastAsia="標楷體" w:hAnsi="標楷體" w:cs="標楷體" w:hint="eastAsia"/>
                <w:b/>
                <w:bCs/>
                <w:color w:val="FF0000"/>
                <w:sz w:val="24"/>
                <w:szCs w:val="24"/>
              </w:rPr>
              <w:t>【短片欣賞：食尚玩家—聖誕老人村。並分享寫信給聖誕老人的地址】</w:t>
            </w:r>
          </w:p>
          <w:p w14:paraId="7853D973" w14:textId="77777777" w:rsidR="00771121" w:rsidRPr="00AD55BA" w:rsidRDefault="00771121" w:rsidP="00C21D9C">
            <w:pPr>
              <w:ind w:firstLine="0"/>
              <w:jc w:val="left"/>
              <w:rPr>
                <w:rFonts w:ascii="標楷體" w:eastAsia="標楷體" w:hAnsi="標楷體"/>
                <w:b/>
                <w:bCs/>
                <w:snapToGrid w:val="0"/>
                <w:color w:val="FF0000"/>
                <w:sz w:val="24"/>
                <w:szCs w:val="24"/>
              </w:rPr>
            </w:pPr>
            <w:r w:rsidRPr="00AD55BA">
              <w:rPr>
                <w:rFonts w:ascii="標楷體" w:eastAsia="標楷體" w:hAnsi="標楷體" w:hint="eastAsia"/>
                <w:b/>
                <w:bCs/>
                <w:snapToGrid w:val="0"/>
                <w:color w:val="FF0000"/>
                <w:sz w:val="24"/>
                <w:szCs w:val="24"/>
              </w:rPr>
              <w:t>【短片欣賞：2013.12.28遇見未來城市／全球最棒溫泉體驗　冰島夢幻藍瀉湖。利用影片說明冰島火山地形，以及如何利用地熱發電與發展農業】</w:t>
            </w:r>
          </w:p>
          <w:p w14:paraId="32CA05D7" w14:textId="43CA0D4F" w:rsidR="008419F7" w:rsidRPr="00AC47FC" w:rsidRDefault="008419F7" w:rsidP="00C21D9C">
            <w:pPr>
              <w:ind w:firstLine="0"/>
              <w:jc w:val="left"/>
              <w:rPr>
                <w:rFonts w:ascii="標楷體" w:eastAsia="標楷體" w:hAnsi="標楷體" w:cs="標楷體"/>
                <w:bCs/>
                <w:sz w:val="24"/>
                <w:szCs w:val="24"/>
              </w:rPr>
            </w:pPr>
            <w:r w:rsidRPr="00AD55BA">
              <w:rPr>
                <w:rFonts w:ascii="標楷體" w:eastAsia="標楷體" w:hAnsi="標楷體" w:hint="eastAsia"/>
                <w:b/>
                <w:bCs/>
                <w:snapToGrid w:val="0"/>
                <w:sz w:val="24"/>
                <w:szCs w:val="24"/>
              </w:rPr>
              <w:t>＊</w:t>
            </w:r>
            <w:r w:rsidRPr="00AD55BA">
              <w:rPr>
                <w:rFonts w:ascii="標楷體" w:eastAsia="標楷體" w:hAnsi="標楷體" w:hint="eastAsia"/>
                <w:b/>
                <w:bCs/>
                <w:snapToGrid w:val="0"/>
                <w:color w:val="FF0000"/>
                <w:sz w:val="24"/>
                <w:szCs w:val="24"/>
              </w:rPr>
              <w:t>影片介紹芬蘭的芬蘭浴(桑拿浴)</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4ECD98" w14:textId="28DB4488"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E0F024"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16699402"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6931F471" w14:textId="6B5FDF06"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第四章東歐與俄羅斯</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ABF036"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172B037D"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3C7B840B" w14:textId="68318AE7"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857089" w14:textId="77777777" w:rsidR="00E5099F" w:rsidRPr="00AC47FC" w:rsidRDefault="00E5099F"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3F3B301B"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r w:rsidR="00E5099F" w:rsidRPr="00AC47FC" w14:paraId="25FD198D" w14:textId="77777777" w:rsidTr="00E13687">
        <w:trPr>
          <w:trHeight w:val="1077"/>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6AD7AB6" w14:textId="64FC4D26" w:rsidR="00E5099F" w:rsidRPr="00AC745D" w:rsidRDefault="00E5099F" w:rsidP="00BE103C">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第十二週</w:t>
            </w:r>
          </w:p>
          <w:p w14:paraId="25B330D2" w14:textId="32A9867D" w:rsidR="00E5099F" w:rsidRPr="00AC745D" w:rsidRDefault="00E5099F" w:rsidP="00BE103C">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11/16~~11/20</w:t>
            </w:r>
          </w:p>
        </w:tc>
        <w:tc>
          <w:tcPr>
            <w:tcW w:w="3118" w:type="dxa"/>
            <w:tcBorders>
              <w:top w:val="single" w:sz="8" w:space="0" w:color="000000"/>
              <w:left w:val="single" w:sz="8" w:space="0" w:color="000000"/>
              <w:bottom w:val="single" w:sz="8" w:space="0" w:color="000000"/>
              <w:right w:val="single" w:sz="8" w:space="0" w:color="000000"/>
            </w:tcBorders>
          </w:tcPr>
          <w:p w14:paraId="7F637A4B"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26579991"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408F93A5" w14:textId="77777777" w:rsidR="00E5099F" w:rsidRPr="00AC47FC" w:rsidRDefault="00E5099F" w:rsidP="004231B1">
            <w:pPr>
              <w:spacing w:line="220" w:lineRule="atLeast"/>
              <w:ind w:leftChars="10" w:left="20" w:rightChars="10" w:right="20"/>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9DF587" w14:textId="27FAD8AC" w:rsidR="00E5099F" w:rsidRPr="00AC47FC" w:rsidRDefault="00E5099F" w:rsidP="00C21D9C">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第四章東歐與俄羅斯</w:t>
            </w:r>
          </w:p>
          <w:p w14:paraId="7BC79F38" w14:textId="77777777" w:rsidR="00E5099F" w:rsidRPr="00AC47FC" w:rsidRDefault="00E5099F" w:rsidP="00C21D9C">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1.介紹東歐地理位置、範圍、國家和重要海域。</w:t>
            </w:r>
            <w:r w:rsidRPr="00AC47FC">
              <w:rPr>
                <w:rFonts w:ascii="標楷體" w:eastAsia="標楷體" w:hAnsi="標楷體" w:cs="標楷體" w:hint="eastAsia"/>
                <w:bCs/>
                <w:sz w:val="24"/>
                <w:szCs w:val="24"/>
              </w:rPr>
              <w:br/>
              <w:t>2.介紹東歐主要地形、山脈和河川。</w:t>
            </w:r>
            <w:r w:rsidRPr="00AC47FC">
              <w:rPr>
                <w:rFonts w:ascii="標楷體" w:eastAsia="標楷體" w:hAnsi="標楷體" w:cs="標楷體" w:hint="eastAsia"/>
                <w:bCs/>
                <w:sz w:val="24"/>
                <w:szCs w:val="24"/>
              </w:rPr>
              <w:br/>
              <w:t>3.介紹東歐氣候類型、特色和其分布區域。</w:t>
            </w:r>
            <w:r w:rsidRPr="00AC47FC">
              <w:rPr>
                <w:rFonts w:ascii="標楷體" w:eastAsia="標楷體" w:hAnsi="標楷體" w:cs="標楷體" w:hint="eastAsia"/>
                <w:bCs/>
                <w:sz w:val="24"/>
                <w:szCs w:val="24"/>
              </w:rPr>
              <w:br/>
              <w:t>4.介紹東歐巴爾幹半島有「火藥庫」之稱的原因。</w:t>
            </w:r>
          </w:p>
          <w:p w14:paraId="2BE11788" w14:textId="283601BE" w:rsidR="00E5099F" w:rsidRPr="00AC47FC" w:rsidRDefault="00E5099F" w:rsidP="00C21D9C">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lastRenderedPageBreak/>
              <w:t>5.東歐自共產制度瓦解後，經濟發展出現契機，它擁有哪些發展條件？</w:t>
            </w:r>
          </w:p>
          <w:p w14:paraId="76C2C8CA" w14:textId="7478CB61" w:rsidR="00E5099F" w:rsidRPr="00AC47FC" w:rsidRDefault="00E5099F" w:rsidP="00FD2AD0">
            <w:pPr>
              <w:ind w:firstLine="0"/>
              <w:jc w:val="left"/>
              <w:rPr>
                <w:rFonts w:ascii="標楷體" w:eastAsia="標楷體" w:hAnsi="標楷體"/>
                <w:sz w:val="24"/>
                <w:szCs w:val="24"/>
              </w:rPr>
            </w:pPr>
            <w:r w:rsidRPr="00AC47FC">
              <w:rPr>
                <w:rFonts w:ascii="標楷體" w:eastAsia="標楷體" w:hAnsi="標楷體" w:hint="eastAsia"/>
                <w:sz w:val="24"/>
                <w:szCs w:val="24"/>
              </w:rPr>
              <w:t>6.介紹東歐各國的特色和經濟發展~~波蘭、捷克、烏克蘭</w:t>
            </w:r>
          </w:p>
          <w:p w14:paraId="5C2532EF" w14:textId="1A1FF3D6" w:rsidR="00771121" w:rsidRPr="00AD55BA" w:rsidRDefault="00771121" w:rsidP="00FD2AD0">
            <w:pPr>
              <w:ind w:firstLine="0"/>
              <w:jc w:val="left"/>
              <w:rPr>
                <w:rFonts w:ascii="標楷體" w:eastAsia="標楷體" w:hAnsi="標楷體"/>
                <w:b/>
                <w:bCs/>
                <w:snapToGrid w:val="0"/>
                <w:color w:val="FF0000"/>
                <w:sz w:val="24"/>
                <w:szCs w:val="24"/>
              </w:rPr>
            </w:pPr>
            <w:r w:rsidRPr="00AD55BA">
              <w:rPr>
                <w:rFonts w:ascii="標楷體" w:eastAsia="標楷體" w:hAnsi="標楷體" w:hint="eastAsia"/>
                <w:b/>
                <w:bCs/>
                <w:snapToGrid w:val="0"/>
                <w:color w:val="FF0000"/>
                <w:sz w:val="24"/>
                <w:szCs w:val="24"/>
              </w:rPr>
              <w:t>【短片欣賞：食尚玩家之捷克查理大橋、捷克國寶級木偶操控手】</w:t>
            </w:r>
          </w:p>
          <w:p w14:paraId="2BD08FF1" w14:textId="77777777" w:rsidR="008419F7" w:rsidRPr="00AD55BA" w:rsidRDefault="008419F7" w:rsidP="008419F7">
            <w:pPr>
              <w:spacing w:line="0" w:lineRule="atLeast"/>
              <w:rPr>
                <w:rFonts w:ascii="標楷體" w:eastAsia="標楷體" w:hAnsi="標楷體"/>
                <w:b/>
                <w:color w:val="FF0000"/>
                <w:spacing w:val="-10"/>
                <w:sz w:val="24"/>
                <w:szCs w:val="24"/>
              </w:rPr>
            </w:pPr>
            <w:r w:rsidRPr="00AD55BA">
              <w:rPr>
                <w:rFonts w:ascii="標楷體" w:eastAsia="標楷體" w:hAnsi="標楷體" w:hint="eastAsia"/>
                <w:b/>
                <w:bCs/>
                <w:snapToGrid w:val="0"/>
                <w:color w:val="FF0000"/>
                <w:sz w:val="24"/>
                <w:szCs w:val="24"/>
              </w:rPr>
              <w:t>＊</w:t>
            </w:r>
            <w:r w:rsidRPr="00AD55BA">
              <w:rPr>
                <w:rFonts w:ascii="標楷體" w:eastAsia="標楷體" w:hAnsi="標楷體" w:hint="eastAsia"/>
                <w:b/>
                <w:color w:val="FF0000"/>
                <w:spacing w:val="-10"/>
                <w:sz w:val="24"/>
                <w:szCs w:val="24"/>
              </w:rPr>
              <w:t>影片介紹著名音樂家</w:t>
            </w:r>
            <w:r w:rsidRPr="00AD55BA">
              <w:rPr>
                <w:rFonts w:ascii="標楷體" w:eastAsia="標楷體" w:hAnsi="標楷體"/>
                <w:b/>
                <w:color w:val="FF0000"/>
                <w:spacing w:val="-10"/>
                <w:sz w:val="24"/>
                <w:szCs w:val="24"/>
              </w:rPr>
              <w:t>—</w:t>
            </w:r>
            <w:r w:rsidRPr="00AD55BA">
              <w:rPr>
                <w:rFonts w:ascii="標楷體" w:eastAsia="標楷體" w:hAnsi="標楷體" w:hint="eastAsia"/>
                <w:b/>
                <w:color w:val="FF0000"/>
                <w:spacing w:val="-10"/>
                <w:sz w:val="24"/>
                <w:szCs w:val="24"/>
              </w:rPr>
              <w:t>蕭邦</w:t>
            </w:r>
          </w:p>
          <w:p w14:paraId="0436225A" w14:textId="77777777" w:rsidR="008419F7" w:rsidRPr="00AC47FC" w:rsidRDefault="008419F7" w:rsidP="00FD2AD0">
            <w:pPr>
              <w:ind w:firstLine="0"/>
              <w:jc w:val="left"/>
              <w:rPr>
                <w:rFonts w:ascii="標楷體" w:eastAsia="標楷體" w:hAnsi="標楷體"/>
                <w:sz w:val="24"/>
                <w:szCs w:val="24"/>
              </w:rPr>
            </w:pPr>
          </w:p>
          <w:p w14:paraId="5F20045F" w14:textId="591F3DCD" w:rsidR="00E5099F" w:rsidRPr="00AC47FC" w:rsidRDefault="00E5099F" w:rsidP="00C21D9C">
            <w:pPr>
              <w:ind w:firstLine="0"/>
              <w:jc w:val="left"/>
              <w:rPr>
                <w:rFonts w:ascii="標楷體" w:eastAsia="標楷體" w:hAnsi="標楷體" w:cs="標楷體"/>
                <w:bCs/>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548BC6" w14:textId="4CDBC88A"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lastRenderedPageBreak/>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A9300C"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43A51500"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48830DE9" w14:textId="2F237645"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第四章東歐與俄羅斯</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AABE79"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6459F9C7"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66B97B75" w14:textId="6AD02E9E"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6A6E3A" w14:textId="77777777" w:rsidR="008419F7" w:rsidRPr="00AC47FC" w:rsidRDefault="008419F7" w:rsidP="008419F7">
            <w:pPr>
              <w:spacing w:line="0" w:lineRule="atLeast"/>
              <w:rPr>
                <w:rFonts w:ascii="標楷體" w:eastAsia="標楷體" w:hAnsi="標楷體"/>
                <w:bCs/>
                <w:snapToGrid w:val="0"/>
                <w:color w:val="FF0000"/>
                <w:sz w:val="24"/>
                <w:szCs w:val="24"/>
              </w:rPr>
            </w:pPr>
            <w:r w:rsidRPr="00AC47FC">
              <w:rPr>
                <w:rFonts w:ascii="標楷體" w:eastAsia="標楷體" w:hAnsi="標楷體" w:hint="eastAsia"/>
                <w:bCs/>
                <w:snapToGrid w:val="0"/>
                <w:color w:val="FF0000"/>
                <w:sz w:val="24"/>
                <w:szCs w:val="24"/>
              </w:rPr>
              <w:t>【生涯教育】</w:t>
            </w:r>
          </w:p>
          <w:p w14:paraId="471357C6" w14:textId="77777777" w:rsidR="008419F7" w:rsidRPr="00AC47FC" w:rsidRDefault="008419F7" w:rsidP="008419F7">
            <w:pPr>
              <w:spacing w:line="0" w:lineRule="atLeast"/>
              <w:rPr>
                <w:rFonts w:ascii="標楷體" w:eastAsia="標楷體" w:hAnsi="標楷體"/>
                <w:bCs/>
                <w:snapToGrid w:val="0"/>
                <w:color w:val="FF0000"/>
                <w:sz w:val="24"/>
                <w:szCs w:val="24"/>
              </w:rPr>
            </w:pPr>
            <w:r w:rsidRPr="00AC47FC">
              <w:rPr>
                <w:rFonts w:ascii="標楷體" w:eastAsia="標楷體" w:hAnsi="標楷體" w:hint="eastAsia"/>
                <w:bCs/>
                <w:snapToGrid w:val="0"/>
                <w:color w:val="FF0000"/>
                <w:sz w:val="24"/>
                <w:szCs w:val="24"/>
              </w:rPr>
              <w:t>藉由介紹蕭邦讓學生多了解音樂家的生平和經歷</w:t>
            </w:r>
          </w:p>
          <w:p w14:paraId="74C23335" w14:textId="77777777" w:rsidR="00E5099F" w:rsidRPr="00AC47FC" w:rsidRDefault="00E5099F"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5933742F"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r w:rsidR="00E5099F" w:rsidRPr="00AC47FC" w14:paraId="712D0961" w14:textId="77777777" w:rsidTr="00A76B4A">
        <w:trPr>
          <w:trHeight w:val="1077"/>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2055094" w14:textId="6DB01684" w:rsidR="00E5099F" w:rsidRPr="00AC745D" w:rsidRDefault="00E5099F" w:rsidP="00BE103C">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lastRenderedPageBreak/>
              <w:t>第十三週</w:t>
            </w:r>
          </w:p>
          <w:p w14:paraId="129CFC46" w14:textId="4D766DA2" w:rsidR="00E5099F" w:rsidRPr="00AC745D" w:rsidRDefault="00E5099F" w:rsidP="00BE103C">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11/23~11/27</w:t>
            </w:r>
          </w:p>
        </w:tc>
        <w:tc>
          <w:tcPr>
            <w:tcW w:w="3118" w:type="dxa"/>
            <w:tcBorders>
              <w:top w:val="single" w:sz="8" w:space="0" w:color="000000"/>
              <w:left w:val="single" w:sz="8" w:space="0" w:color="000000"/>
              <w:bottom w:val="single" w:sz="8" w:space="0" w:color="000000"/>
              <w:right w:val="single" w:sz="8" w:space="0" w:color="000000"/>
            </w:tcBorders>
          </w:tcPr>
          <w:p w14:paraId="026AEC69"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5AFC2C38"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6BCD5928" w14:textId="77777777" w:rsidR="00E5099F" w:rsidRPr="00AC47FC" w:rsidRDefault="00E5099F" w:rsidP="004231B1">
            <w:pPr>
              <w:spacing w:line="220" w:lineRule="atLeast"/>
              <w:ind w:leftChars="10" w:left="20" w:rightChars="10" w:right="20"/>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9168EE"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第四章東歐與俄羅斯</w:t>
            </w:r>
          </w:p>
          <w:p w14:paraId="2DBA1CC9" w14:textId="66EDECC4" w:rsidR="00E5099F" w:rsidRPr="00AC47FC" w:rsidRDefault="00E5099F" w:rsidP="00FD2AD0">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1.介紹俄羅斯地理位置和其涵蓋區域。</w:t>
            </w:r>
            <w:r w:rsidRPr="00AC47FC">
              <w:rPr>
                <w:rFonts w:ascii="標楷體" w:eastAsia="標楷體" w:hAnsi="標楷體" w:cs="標楷體" w:hint="eastAsia"/>
                <w:bCs/>
                <w:sz w:val="24"/>
                <w:szCs w:val="24"/>
              </w:rPr>
              <w:br/>
              <w:t>2.介紹俄羅斯的地形、氣候和其影響。</w:t>
            </w:r>
          </w:p>
          <w:p w14:paraId="0098B27D" w14:textId="77777777" w:rsidR="007766EE" w:rsidRPr="00AC47FC" w:rsidRDefault="00E5099F" w:rsidP="00FD2AD0">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3.歐俄平原農業的優勢條件</w:t>
            </w:r>
          </w:p>
          <w:p w14:paraId="6373433B" w14:textId="59590E61" w:rsidR="00E5099F" w:rsidRPr="00AD55BA" w:rsidRDefault="007766EE" w:rsidP="00FD2AD0">
            <w:pPr>
              <w:ind w:firstLine="0"/>
              <w:jc w:val="left"/>
              <w:rPr>
                <w:rFonts w:ascii="標楷體" w:eastAsia="標楷體" w:hAnsi="標楷體" w:cs="標楷體"/>
                <w:b/>
                <w:bCs/>
                <w:sz w:val="24"/>
                <w:szCs w:val="24"/>
              </w:rPr>
            </w:pPr>
            <w:r w:rsidRPr="00AD55BA">
              <w:rPr>
                <w:rFonts w:ascii="標楷體" w:eastAsia="標楷體" w:hAnsi="標楷體" w:hint="eastAsia"/>
                <w:b/>
                <w:color w:val="FF0000"/>
                <w:sz w:val="24"/>
                <w:szCs w:val="24"/>
              </w:rPr>
              <w:t>※</w:t>
            </w:r>
            <w:r w:rsidR="00AD55BA">
              <w:rPr>
                <w:rFonts w:ascii="標楷體" w:eastAsia="標楷體" w:hAnsi="標楷體" w:hint="eastAsia"/>
                <w:b/>
                <w:color w:val="FF0000"/>
                <w:sz w:val="24"/>
                <w:szCs w:val="24"/>
              </w:rPr>
              <w:t>介紹異國美食</w:t>
            </w:r>
            <w:r w:rsidRPr="00AD55BA">
              <w:rPr>
                <w:rFonts w:ascii="標楷體" w:eastAsia="標楷體" w:hAnsi="標楷體" w:hint="eastAsia"/>
                <w:b/>
                <w:color w:val="FF0000"/>
                <w:sz w:val="24"/>
                <w:szCs w:val="24"/>
              </w:rPr>
              <w:t>：俄羅斯巧克力糖</w:t>
            </w:r>
            <w:r w:rsidR="00E5099F" w:rsidRPr="00AD55BA">
              <w:rPr>
                <w:rFonts w:ascii="標楷體" w:eastAsia="標楷體" w:hAnsi="標楷體" w:cs="標楷體" w:hint="eastAsia"/>
                <w:b/>
                <w:bCs/>
                <w:sz w:val="24"/>
                <w:szCs w:val="24"/>
              </w:rPr>
              <w:br/>
            </w:r>
          </w:p>
          <w:p w14:paraId="3FE24798" w14:textId="106DA5BE" w:rsidR="00E5099F" w:rsidRPr="00AC47FC" w:rsidRDefault="00E5099F" w:rsidP="009A70AA">
            <w:pPr>
              <w:ind w:firstLine="0"/>
              <w:jc w:val="left"/>
              <w:rPr>
                <w:rFonts w:ascii="標楷體" w:eastAsia="標楷體" w:hAnsi="標楷體" w:cs="標楷體"/>
                <w:bCs/>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E179FE" w14:textId="7B42C8E9"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22849C"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63463926"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7311F510" w14:textId="180B56E6"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第四章東歐與俄羅斯</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994FBE"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47951F0A"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12F36751" w14:textId="3ED49581"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CF55AF" w14:textId="77777777" w:rsidR="00E5099F" w:rsidRPr="00AC47FC" w:rsidRDefault="00E5099F"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1316EA73"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r w:rsidR="00E5099F" w:rsidRPr="00AC47FC" w14:paraId="6E420306" w14:textId="77777777" w:rsidTr="00373E04">
        <w:trPr>
          <w:trHeight w:val="1077"/>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57B0120" w14:textId="26F1FD09" w:rsidR="00E5099F" w:rsidRPr="00AC745D" w:rsidRDefault="00E5099F" w:rsidP="00BE103C">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lastRenderedPageBreak/>
              <w:t>第十四週</w:t>
            </w:r>
          </w:p>
          <w:p w14:paraId="6231AE20" w14:textId="77777777" w:rsidR="00E5099F" w:rsidRPr="00AC745D" w:rsidRDefault="00E5099F" w:rsidP="00BE103C">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11/30~12/4</w:t>
            </w:r>
          </w:p>
          <w:p w14:paraId="25E4AC6C" w14:textId="62AC0665" w:rsidR="00E5099F" w:rsidRPr="00AC745D" w:rsidRDefault="00E5099F" w:rsidP="00BE103C">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(二段)</w:t>
            </w:r>
          </w:p>
        </w:tc>
        <w:tc>
          <w:tcPr>
            <w:tcW w:w="3118" w:type="dxa"/>
            <w:tcBorders>
              <w:top w:val="single" w:sz="8" w:space="0" w:color="000000"/>
              <w:left w:val="single" w:sz="8" w:space="0" w:color="000000"/>
              <w:bottom w:val="single" w:sz="8" w:space="0" w:color="000000"/>
              <w:right w:val="single" w:sz="8" w:space="0" w:color="000000"/>
            </w:tcBorders>
          </w:tcPr>
          <w:p w14:paraId="0ADB95D8" w14:textId="77777777" w:rsidR="00E5099F" w:rsidRPr="00AC47FC" w:rsidRDefault="00E5099F" w:rsidP="004231B1">
            <w:pPr>
              <w:pStyle w:val="aff9"/>
              <w:spacing w:after="90" w:line="220" w:lineRule="atLeast"/>
              <w:ind w:leftChars="10" w:left="20" w:rightChars="10" w:right="20"/>
              <w:jc w:val="both"/>
              <w:rPr>
                <w:rFonts w:ascii="標楷體" w:eastAsia="標楷體" w:hAnsi="標楷體"/>
              </w:rPr>
            </w:pPr>
            <w:r w:rsidRPr="00AC47FC">
              <w:rPr>
                <w:rFonts w:ascii="標楷體" w:eastAsia="標楷體" w:hAnsi="標楷體" w:hint="eastAsia"/>
              </w:rPr>
              <w:t>1-4-1 分析形成地方或區域特性的因素，並思考維護或改善的方法。</w:t>
            </w:r>
          </w:p>
          <w:p w14:paraId="251047A0" w14:textId="77777777" w:rsidR="00E5099F" w:rsidRPr="00AC47FC" w:rsidRDefault="00E5099F" w:rsidP="004231B1">
            <w:pPr>
              <w:pStyle w:val="aff9"/>
              <w:spacing w:after="90" w:line="220" w:lineRule="atLeast"/>
              <w:ind w:leftChars="10" w:left="20" w:rightChars="10" w:right="20"/>
              <w:jc w:val="both"/>
              <w:rPr>
                <w:rFonts w:ascii="標楷體" w:eastAsia="標楷體" w:hAnsi="標楷體"/>
              </w:rPr>
            </w:pPr>
            <w:r w:rsidRPr="00AC47FC">
              <w:rPr>
                <w:rFonts w:ascii="標楷體" w:eastAsia="標楷體" w:hAnsi="標楷體" w:hint="eastAsia"/>
              </w:rPr>
              <w:t>1-4-2 分析自然環境、人文環境及其互動如何影響人類的生活型態。</w:t>
            </w:r>
          </w:p>
          <w:p w14:paraId="7C989BE3" w14:textId="77777777" w:rsidR="00E5099F" w:rsidRPr="00AC47FC" w:rsidRDefault="00E5099F" w:rsidP="004231B1">
            <w:pPr>
              <w:spacing w:line="220" w:lineRule="atLeast"/>
              <w:ind w:leftChars="10" w:left="20" w:rightChars="10" w:right="20"/>
              <w:rPr>
                <w:rFonts w:ascii="標楷體" w:eastAsia="標楷體" w:hAnsi="標楷體"/>
                <w:sz w:val="24"/>
                <w:szCs w:val="24"/>
              </w:rPr>
            </w:pPr>
          </w:p>
          <w:p w14:paraId="28EC78EF" w14:textId="77777777" w:rsidR="00E5099F" w:rsidRPr="00AC47FC" w:rsidRDefault="00E5099F"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E2D912"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第四章東歐與俄羅斯</w:t>
            </w:r>
          </w:p>
          <w:p w14:paraId="5654245D" w14:textId="77777777" w:rsidR="00E5099F" w:rsidRPr="00AC47FC" w:rsidRDefault="00E5099F" w:rsidP="008B048A">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1.介紹斯拉夫民族及其宗教、語言、生活習慣與建築上的特色。</w:t>
            </w:r>
            <w:r w:rsidRPr="00AC47FC">
              <w:rPr>
                <w:rFonts w:ascii="標楷體" w:eastAsia="標楷體" w:hAnsi="標楷體" w:cs="標楷體" w:hint="eastAsia"/>
                <w:bCs/>
                <w:sz w:val="24"/>
                <w:szCs w:val="24"/>
              </w:rPr>
              <w:br/>
              <w:t>2.俄羅斯人口分布極不平均的因素</w:t>
            </w:r>
            <w:r w:rsidRPr="00AC47FC">
              <w:rPr>
                <w:rFonts w:ascii="標楷體" w:eastAsia="標楷體" w:hAnsi="標楷體" w:cs="標楷體" w:hint="eastAsia"/>
                <w:bCs/>
                <w:sz w:val="24"/>
                <w:szCs w:val="24"/>
              </w:rPr>
              <w:br/>
              <w:t>3.介紹俄羅斯礦產的分布和特色4.介紹俄羅斯主工業區分布，並說明其工業特色。</w:t>
            </w:r>
          </w:p>
          <w:p w14:paraId="6A8A7159" w14:textId="5C2B5A64" w:rsidR="00771121" w:rsidRPr="00AD55BA" w:rsidRDefault="00771121" w:rsidP="008B048A">
            <w:pPr>
              <w:ind w:firstLine="0"/>
              <w:jc w:val="left"/>
              <w:rPr>
                <w:rFonts w:ascii="標楷體" w:eastAsia="標楷體" w:hAnsi="標楷體" w:cs="標楷體"/>
                <w:b/>
                <w:bCs/>
                <w:color w:val="FF0000"/>
                <w:sz w:val="24"/>
                <w:szCs w:val="24"/>
              </w:rPr>
            </w:pPr>
            <w:r w:rsidRPr="00AD55BA">
              <w:rPr>
                <w:rFonts w:ascii="標楷體" w:eastAsia="標楷體" w:hAnsi="標楷體" w:cs="標楷體" w:hint="eastAsia"/>
                <w:b/>
                <w:bCs/>
                <w:color w:val="FF0000"/>
                <w:sz w:val="24"/>
                <w:szCs w:val="24"/>
              </w:rPr>
              <w:t>【短片欣賞：[俄羅斯1001個故事] 俄羅斯娃娃】</w:t>
            </w:r>
          </w:p>
          <w:p w14:paraId="0125ED14" w14:textId="77777777" w:rsidR="008419F7" w:rsidRPr="00AD55BA" w:rsidRDefault="008419F7" w:rsidP="008419F7">
            <w:pPr>
              <w:adjustRightInd w:val="0"/>
              <w:snapToGrid w:val="0"/>
              <w:ind w:leftChars="10" w:left="20" w:rightChars="10" w:right="20"/>
              <w:rPr>
                <w:rFonts w:ascii="標楷體" w:eastAsia="標楷體" w:hAnsi="標楷體"/>
                <w:b/>
                <w:color w:val="FF0000"/>
                <w:spacing w:val="-10"/>
                <w:sz w:val="24"/>
                <w:szCs w:val="24"/>
              </w:rPr>
            </w:pPr>
            <w:r w:rsidRPr="00AD55BA">
              <w:rPr>
                <w:rFonts w:ascii="標楷體" w:eastAsia="標楷體" w:hAnsi="標楷體" w:hint="eastAsia"/>
                <w:b/>
                <w:color w:val="FF0000"/>
                <w:spacing w:val="-10"/>
                <w:sz w:val="24"/>
                <w:szCs w:val="24"/>
              </w:rPr>
              <w:t>＊隨堂練習----影片介紹莫斯科的地下鐵、俄羅斯娃娃的故事、新聞剪輯片段介紹天鵝湖</w:t>
            </w:r>
          </w:p>
          <w:p w14:paraId="5ABC3060" w14:textId="77777777" w:rsidR="007766EE" w:rsidRPr="00AD55BA" w:rsidRDefault="007766EE" w:rsidP="008B048A">
            <w:pPr>
              <w:ind w:firstLine="0"/>
              <w:jc w:val="left"/>
              <w:rPr>
                <w:rFonts w:ascii="標楷體" w:eastAsia="標楷體" w:hAnsi="標楷體"/>
                <w:b/>
                <w:color w:val="FF0000"/>
                <w:sz w:val="24"/>
                <w:szCs w:val="24"/>
              </w:rPr>
            </w:pPr>
            <w:r w:rsidRPr="00AD55BA">
              <w:rPr>
                <w:rFonts w:ascii="標楷體" w:eastAsia="標楷體" w:hAnsi="標楷體" w:hint="eastAsia"/>
                <w:b/>
                <w:color w:val="FF0000"/>
                <w:sz w:val="24"/>
                <w:szCs w:val="24"/>
              </w:rPr>
              <w:t>※分組活動：歐洲國家四宮格</w:t>
            </w:r>
          </w:p>
          <w:p w14:paraId="12E82A9D" w14:textId="43A7A4EA" w:rsidR="007766EE" w:rsidRPr="00AC47FC" w:rsidRDefault="007766EE" w:rsidP="008B048A">
            <w:pPr>
              <w:ind w:firstLine="0"/>
              <w:jc w:val="left"/>
              <w:rPr>
                <w:rFonts w:ascii="標楷體" w:eastAsia="標楷體" w:hAnsi="標楷體" w:cs="標楷體"/>
                <w:bCs/>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B78EF1" w14:textId="32106972"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AA0591"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27A46CA3" w14:textId="77777777"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6FF39F72" w14:textId="69E85E56" w:rsidR="00E5099F" w:rsidRPr="00AC47FC" w:rsidRDefault="00E5099F" w:rsidP="00FD2AD0">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第四章東歐與俄羅斯</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784BA7"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2DFB450C"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7038C7D4" w14:textId="1B94AF1C"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57141D" w14:textId="77777777" w:rsidR="00E5099F" w:rsidRPr="00AC47FC" w:rsidRDefault="00E5099F"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20AB7F5E"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r w:rsidR="00E5099F" w:rsidRPr="00AC47FC" w14:paraId="22825DAD" w14:textId="77777777" w:rsidTr="00DB352E">
        <w:trPr>
          <w:trHeight w:val="1077"/>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859F801" w14:textId="4EE87D71" w:rsidR="00E5099F" w:rsidRPr="00AC745D" w:rsidRDefault="00E5099F" w:rsidP="00FA0837">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第十五週</w:t>
            </w:r>
          </w:p>
          <w:p w14:paraId="3E8C2158" w14:textId="23178DC3" w:rsidR="00E5099F" w:rsidRPr="00AC745D" w:rsidRDefault="00E5099F" w:rsidP="00FA0837">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12/7~12/11</w:t>
            </w:r>
          </w:p>
          <w:p w14:paraId="0A80CF79" w14:textId="7C187964" w:rsidR="00E5099F" w:rsidRPr="00AC745D" w:rsidRDefault="00E5099F" w:rsidP="00FA0837">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(校慶)</w:t>
            </w:r>
          </w:p>
        </w:tc>
        <w:tc>
          <w:tcPr>
            <w:tcW w:w="3118" w:type="dxa"/>
            <w:tcBorders>
              <w:top w:val="single" w:sz="8" w:space="0" w:color="000000"/>
              <w:left w:val="single" w:sz="8" w:space="0" w:color="000000"/>
              <w:bottom w:val="single" w:sz="8" w:space="0" w:color="000000"/>
              <w:right w:val="single" w:sz="8" w:space="0" w:color="000000"/>
            </w:tcBorders>
          </w:tcPr>
          <w:p w14:paraId="05A160B5" w14:textId="77777777" w:rsidR="00E5099F" w:rsidRPr="00AC47FC" w:rsidRDefault="00E5099F" w:rsidP="004231B1">
            <w:pPr>
              <w:pStyle w:val="aff9"/>
              <w:spacing w:after="90" w:line="220" w:lineRule="atLeast"/>
              <w:ind w:leftChars="10" w:left="20" w:rightChars="10" w:right="20"/>
              <w:jc w:val="both"/>
              <w:rPr>
                <w:rFonts w:ascii="標楷體" w:eastAsia="標楷體" w:hAnsi="標楷體"/>
              </w:rPr>
            </w:pPr>
            <w:r w:rsidRPr="00AC47FC">
              <w:rPr>
                <w:rFonts w:ascii="標楷體" w:eastAsia="標楷體" w:hAnsi="標楷體" w:hint="eastAsia"/>
              </w:rPr>
              <w:t>1-4-1 分析形成地方或區域特性的因素，並思考維護或改善的方法。</w:t>
            </w:r>
          </w:p>
          <w:p w14:paraId="1B07C25E" w14:textId="77777777" w:rsidR="00E5099F" w:rsidRPr="00AC47FC" w:rsidRDefault="00E5099F" w:rsidP="004231B1">
            <w:pPr>
              <w:pStyle w:val="aff9"/>
              <w:spacing w:after="90" w:line="220" w:lineRule="atLeast"/>
              <w:ind w:leftChars="10" w:left="20" w:rightChars="10" w:right="20"/>
              <w:jc w:val="both"/>
              <w:rPr>
                <w:rFonts w:ascii="標楷體" w:eastAsia="標楷體" w:hAnsi="標楷體"/>
              </w:rPr>
            </w:pPr>
            <w:r w:rsidRPr="00AC47FC">
              <w:rPr>
                <w:rFonts w:ascii="標楷體" w:eastAsia="標楷體" w:hAnsi="標楷體" w:hint="eastAsia"/>
              </w:rPr>
              <w:t>1-4-2 分析自然環境、人文環境及其互動如何影響人類的生活型態。</w:t>
            </w:r>
          </w:p>
          <w:p w14:paraId="542901DF" w14:textId="56277BD3" w:rsidR="00E5099F" w:rsidRPr="00AC47FC" w:rsidRDefault="00E5099F"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9E79DB" w14:textId="77777777"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第五章北美洲</w:t>
            </w:r>
          </w:p>
          <w:p w14:paraId="23CE9B1E" w14:textId="510A07D8"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1.美洲如何畫分，文化、地形。</w:t>
            </w:r>
          </w:p>
          <w:p w14:paraId="48218D4A" w14:textId="51B1060D" w:rsidR="00E5099F" w:rsidRPr="00AC47FC" w:rsidRDefault="00E5099F" w:rsidP="005039CF">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2.介紹北美洲地形特色和分布。</w:t>
            </w:r>
          </w:p>
          <w:p w14:paraId="0CED011F" w14:textId="77777777"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3.整理並製作一表格，比較北美洲三大地形區的異同。</w:t>
            </w:r>
          </w:p>
          <w:p w14:paraId="7B50C8C4" w14:textId="77777777" w:rsidR="008419F7" w:rsidRPr="00AC47FC" w:rsidRDefault="008419F7" w:rsidP="008419F7">
            <w:pPr>
              <w:spacing w:line="220" w:lineRule="atLeast"/>
              <w:ind w:leftChars="10" w:left="20" w:rightChars="10" w:right="20"/>
              <w:rPr>
                <w:rFonts w:ascii="標楷體" w:eastAsia="標楷體" w:hAnsi="標楷體"/>
                <w:b/>
                <w:color w:val="FF0000"/>
                <w:spacing w:val="-10"/>
                <w:sz w:val="24"/>
                <w:szCs w:val="24"/>
              </w:rPr>
            </w:pPr>
            <w:r w:rsidRPr="00AC47FC">
              <w:rPr>
                <w:rFonts w:ascii="標楷體" w:eastAsia="標楷體" w:hAnsi="標楷體" w:hint="eastAsia"/>
                <w:b/>
                <w:bCs/>
                <w:snapToGrid w:val="0"/>
                <w:color w:val="FF0000"/>
                <w:sz w:val="24"/>
                <w:szCs w:val="24"/>
              </w:rPr>
              <w:lastRenderedPageBreak/>
              <w:t>＊影片</w:t>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bCs/>
                <w:snapToGrid w:val="0"/>
                <w:vanish/>
                <w:color w:val="FF0000"/>
                <w:sz w:val="24"/>
                <w:szCs w:val="24"/>
              </w:rPr>
              <w:pgNum/>
            </w:r>
            <w:r w:rsidRPr="00AC47FC">
              <w:rPr>
                <w:rFonts w:ascii="標楷體" w:eastAsia="標楷體" w:hAnsi="標楷體" w:hint="eastAsia"/>
                <w:b/>
                <w:color w:val="FF0000"/>
                <w:spacing w:val="-10"/>
                <w:sz w:val="24"/>
                <w:szCs w:val="24"/>
              </w:rPr>
              <w:t>介紹黃石國家公園、老忠實噴泉、美洲野牛</w:t>
            </w:r>
          </w:p>
          <w:p w14:paraId="4439ACF1" w14:textId="745B13C5" w:rsidR="008419F7" w:rsidRPr="00AC47FC" w:rsidRDefault="008419F7" w:rsidP="00381C88">
            <w:pPr>
              <w:ind w:firstLine="0"/>
              <w:jc w:val="left"/>
              <w:rPr>
                <w:rFonts w:ascii="標楷體" w:eastAsia="標楷體" w:hAnsi="標楷體" w:cs="標楷體"/>
                <w:bCs/>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AC66B9" w14:textId="0977B71E"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lastRenderedPageBreak/>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A5C3E5"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31590DCC"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37EDCADB" w14:textId="40730A46"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第五章北美洲</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0E7F2B"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71315EB9"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388C12F1" w14:textId="0E0BD1B3"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3E8F89" w14:textId="77777777" w:rsidR="00D21203" w:rsidRPr="00AC47FC" w:rsidRDefault="00D21203" w:rsidP="00D21203">
            <w:pPr>
              <w:spacing w:line="0" w:lineRule="atLeast"/>
              <w:rPr>
                <w:rFonts w:ascii="標楷體" w:eastAsia="標楷體" w:hAnsi="標楷體"/>
                <w:bCs/>
                <w:snapToGrid w:val="0"/>
                <w:color w:val="FF0000"/>
                <w:sz w:val="24"/>
                <w:szCs w:val="24"/>
              </w:rPr>
            </w:pPr>
            <w:r w:rsidRPr="00AC47FC">
              <w:rPr>
                <w:rFonts w:ascii="標楷體" w:eastAsia="標楷體" w:hAnsi="標楷體" w:hint="eastAsia"/>
                <w:bCs/>
                <w:snapToGrid w:val="0"/>
                <w:color w:val="FF0000"/>
                <w:sz w:val="24"/>
                <w:szCs w:val="24"/>
              </w:rPr>
              <w:t>【環境教育】</w:t>
            </w:r>
          </w:p>
          <w:p w14:paraId="70BF8A27" w14:textId="2E155715" w:rsidR="00E5099F" w:rsidRPr="00AC47FC" w:rsidRDefault="00D21203" w:rsidP="00D21203">
            <w:pPr>
              <w:autoSpaceDE w:val="0"/>
              <w:autoSpaceDN w:val="0"/>
              <w:adjustRightInd w:val="0"/>
              <w:jc w:val="left"/>
              <w:rPr>
                <w:rFonts w:ascii="標楷體" w:eastAsia="標楷體" w:hAnsi="標楷體" w:cs="DFKaiShu-SB-Estd-BF"/>
                <w:color w:val="FF0000"/>
                <w:sz w:val="24"/>
                <w:szCs w:val="24"/>
              </w:rPr>
            </w:pPr>
            <w:r w:rsidRPr="00AC47FC">
              <w:rPr>
                <w:rFonts w:ascii="標楷體" w:eastAsia="標楷體" w:hAnsi="標楷體" w:hint="eastAsia"/>
                <w:bCs/>
                <w:snapToGrid w:val="0"/>
                <w:color w:val="FF0000"/>
                <w:sz w:val="24"/>
                <w:szCs w:val="24"/>
              </w:rPr>
              <w:t>藉由介紹黃石國家公園引導學生關心和重視保育大自然</w:t>
            </w:r>
          </w:p>
        </w:tc>
        <w:tc>
          <w:tcPr>
            <w:tcW w:w="1784" w:type="dxa"/>
            <w:tcBorders>
              <w:top w:val="single" w:sz="8" w:space="0" w:color="000000"/>
              <w:bottom w:val="single" w:sz="8" w:space="0" w:color="000000"/>
              <w:right w:val="single" w:sz="8" w:space="0" w:color="000000"/>
            </w:tcBorders>
          </w:tcPr>
          <w:p w14:paraId="7F23FBDE" w14:textId="462331E9" w:rsidR="00E5099F" w:rsidRPr="00AC47FC" w:rsidRDefault="00E5099F" w:rsidP="008419F7">
            <w:pPr>
              <w:adjustRightInd w:val="0"/>
              <w:snapToGrid w:val="0"/>
              <w:spacing w:line="0" w:lineRule="atLeast"/>
              <w:ind w:hanging="7"/>
              <w:jc w:val="left"/>
              <w:rPr>
                <w:rFonts w:ascii="標楷體" w:eastAsia="標楷體" w:hAnsi="標楷體" w:cs="標楷體"/>
                <w:sz w:val="24"/>
                <w:szCs w:val="24"/>
              </w:rPr>
            </w:pPr>
          </w:p>
        </w:tc>
      </w:tr>
      <w:tr w:rsidR="00E5099F" w:rsidRPr="00AC47FC" w14:paraId="6B4BFF6E" w14:textId="77777777" w:rsidTr="00DD5307">
        <w:trPr>
          <w:trHeight w:val="1077"/>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F123344" w14:textId="33FB59A9" w:rsidR="00E5099F" w:rsidRPr="00AC745D" w:rsidRDefault="00E5099F" w:rsidP="00FA0837">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lastRenderedPageBreak/>
              <w:t>第十六週</w:t>
            </w:r>
          </w:p>
          <w:p w14:paraId="38458747" w14:textId="04E7F0EF" w:rsidR="00E5099F" w:rsidRPr="00AC745D" w:rsidRDefault="00E5099F" w:rsidP="00FA0837">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12/14~12/18</w:t>
            </w:r>
          </w:p>
          <w:p w14:paraId="5BFE280F" w14:textId="77777777" w:rsidR="00E5099F" w:rsidRPr="00AC745D" w:rsidRDefault="00E5099F" w:rsidP="00FA0837">
            <w:pPr>
              <w:ind w:firstLine="0"/>
              <w:jc w:val="left"/>
              <w:rPr>
                <w:rFonts w:ascii="標楷體" w:eastAsia="標楷體" w:hAnsi="標楷體" w:cs="標楷體"/>
                <w:color w:val="auto"/>
                <w:sz w:val="24"/>
                <w:szCs w:val="24"/>
              </w:rPr>
            </w:pPr>
          </w:p>
        </w:tc>
        <w:tc>
          <w:tcPr>
            <w:tcW w:w="3118" w:type="dxa"/>
            <w:tcBorders>
              <w:top w:val="single" w:sz="8" w:space="0" w:color="000000"/>
              <w:left w:val="single" w:sz="8" w:space="0" w:color="000000"/>
              <w:bottom w:val="single" w:sz="8" w:space="0" w:color="000000"/>
              <w:right w:val="single" w:sz="8" w:space="0" w:color="000000"/>
            </w:tcBorders>
          </w:tcPr>
          <w:p w14:paraId="21C7631D" w14:textId="77777777" w:rsidR="00E5099F" w:rsidRPr="00AC47FC" w:rsidRDefault="00E5099F" w:rsidP="004231B1">
            <w:pPr>
              <w:pStyle w:val="aff9"/>
              <w:spacing w:after="90" w:line="220" w:lineRule="atLeast"/>
              <w:ind w:leftChars="10" w:left="20" w:rightChars="10" w:right="20"/>
              <w:jc w:val="both"/>
              <w:rPr>
                <w:rFonts w:ascii="標楷體" w:eastAsia="標楷體" w:hAnsi="標楷體"/>
              </w:rPr>
            </w:pPr>
            <w:r w:rsidRPr="00AC47FC">
              <w:rPr>
                <w:rFonts w:ascii="標楷體" w:eastAsia="標楷體" w:hAnsi="標楷體" w:hint="eastAsia"/>
              </w:rPr>
              <w:t>1-4-1 分析形成地方或區域特性的因素，並思考維護或改善的方法。</w:t>
            </w:r>
          </w:p>
          <w:p w14:paraId="79321CB5" w14:textId="77777777" w:rsidR="00E5099F" w:rsidRPr="00AC47FC" w:rsidRDefault="00E5099F" w:rsidP="004231B1">
            <w:pPr>
              <w:pStyle w:val="aff9"/>
              <w:spacing w:after="90" w:line="220" w:lineRule="atLeast"/>
              <w:ind w:leftChars="10" w:left="20" w:rightChars="10" w:right="20"/>
              <w:jc w:val="both"/>
              <w:rPr>
                <w:rFonts w:ascii="標楷體" w:eastAsia="標楷體" w:hAnsi="標楷體"/>
              </w:rPr>
            </w:pPr>
            <w:r w:rsidRPr="00AC47FC">
              <w:rPr>
                <w:rFonts w:ascii="標楷體" w:eastAsia="標楷體" w:hAnsi="標楷體" w:hint="eastAsia"/>
              </w:rPr>
              <w:t>1-4-2 分析自然環境、人文環境及其互動如何影響人類的生活型態。</w:t>
            </w:r>
          </w:p>
          <w:p w14:paraId="65D7C91A" w14:textId="246FD83D" w:rsidR="00E5099F" w:rsidRPr="00AC47FC" w:rsidRDefault="00E5099F"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D6D8CB" w14:textId="77777777"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第五章北美洲</w:t>
            </w:r>
          </w:p>
          <w:p w14:paraId="4C820ADB" w14:textId="694C0C8B"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1.介紹北美洲氣候類型和特色、影響因素、分布。</w:t>
            </w:r>
          </w:p>
          <w:p w14:paraId="604737AC" w14:textId="77777777"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2.介紹北美洲的氣候災害和形成原因、影響。</w:t>
            </w:r>
          </w:p>
          <w:p w14:paraId="272FB088" w14:textId="77777777" w:rsidR="008419F7" w:rsidRPr="00AC47FC" w:rsidRDefault="008419F7" w:rsidP="008419F7">
            <w:pPr>
              <w:spacing w:line="0" w:lineRule="atLeast"/>
              <w:rPr>
                <w:rFonts w:ascii="標楷體" w:eastAsia="標楷體" w:hAnsi="標楷體"/>
                <w:b/>
                <w:color w:val="FF0000"/>
                <w:spacing w:val="-10"/>
                <w:sz w:val="24"/>
                <w:szCs w:val="24"/>
              </w:rPr>
            </w:pPr>
            <w:r w:rsidRPr="00AC47FC">
              <w:rPr>
                <w:rFonts w:ascii="標楷體" w:eastAsia="標楷體" w:hAnsi="標楷體" w:hint="eastAsia"/>
                <w:b/>
                <w:bCs/>
                <w:snapToGrid w:val="0"/>
                <w:color w:val="FF0000"/>
                <w:sz w:val="24"/>
                <w:szCs w:val="24"/>
              </w:rPr>
              <w:t>＊影片</w:t>
            </w:r>
            <w:r w:rsidRPr="00AC47FC">
              <w:rPr>
                <w:rFonts w:ascii="標楷體" w:eastAsia="標楷體" w:hAnsi="標楷體" w:hint="eastAsia"/>
                <w:b/>
                <w:color w:val="FF0000"/>
                <w:spacing w:val="-10"/>
                <w:sz w:val="24"/>
                <w:szCs w:val="24"/>
              </w:rPr>
              <w:t>介紹龍捲風、暴風雪和颶風</w:t>
            </w:r>
          </w:p>
          <w:p w14:paraId="6B94233A" w14:textId="77777777" w:rsidR="008419F7" w:rsidRPr="00AC47FC" w:rsidRDefault="008419F7" w:rsidP="008419F7">
            <w:pPr>
              <w:spacing w:line="0" w:lineRule="atLeast"/>
              <w:rPr>
                <w:rFonts w:ascii="標楷體" w:eastAsia="標楷體" w:hAnsi="標楷體"/>
                <w:b/>
                <w:color w:val="FF0000"/>
                <w:spacing w:val="-10"/>
                <w:sz w:val="24"/>
                <w:szCs w:val="24"/>
              </w:rPr>
            </w:pPr>
            <w:r w:rsidRPr="00AC47FC">
              <w:rPr>
                <w:rFonts w:ascii="標楷體" w:eastAsia="標楷體" w:hAnsi="標楷體" w:hint="eastAsia"/>
                <w:b/>
                <w:color w:val="FF0000"/>
                <w:spacing w:val="-10"/>
                <w:sz w:val="24"/>
                <w:szCs w:val="24"/>
              </w:rPr>
              <w:t>＊比較颶風和颱風的異同</w:t>
            </w:r>
          </w:p>
          <w:p w14:paraId="224AD1EC" w14:textId="6260F23D" w:rsidR="008419F7" w:rsidRPr="00AC47FC" w:rsidRDefault="008419F7" w:rsidP="00381C88">
            <w:pPr>
              <w:ind w:firstLine="0"/>
              <w:jc w:val="left"/>
              <w:rPr>
                <w:rFonts w:ascii="標楷體" w:eastAsia="標楷體" w:hAnsi="標楷體" w:cs="標楷體"/>
                <w:bCs/>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641EA8" w14:textId="50B8C26E"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5DFDFE"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68E5B597"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3AF8D74B" w14:textId="4F744429"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第五章北美洲</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78887B"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0918C954"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77681DED" w14:textId="16F04BB3"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07C5F3" w14:textId="77777777" w:rsidR="00D21203" w:rsidRPr="00AC47FC" w:rsidRDefault="00D21203" w:rsidP="00D21203">
            <w:pPr>
              <w:spacing w:line="0" w:lineRule="atLeast"/>
              <w:rPr>
                <w:rFonts w:ascii="標楷體" w:eastAsia="標楷體" w:hAnsi="標楷體"/>
                <w:bCs/>
                <w:snapToGrid w:val="0"/>
                <w:color w:val="FF0000"/>
                <w:sz w:val="24"/>
                <w:szCs w:val="24"/>
              </w:rPr>
            </w:pPr>
            <w:r w:rsidRPr="00AC47FC">
              <w:rPr>
                <w:rFonts w:ascii="標楷體" w:eastAsia="標楷體" w:hAnsi="標楷體" w:hint="eastAsia"/>
                <w:bCs/>
                <w:snapToGrid w:val="0"/>
                <w:color w:val="FF0000"/>
                <w:sz w:val="24"/>
                <w:szCs w:val="24"/>
              </w:rPr>
              <w:t>【環境教育】</w:t>
            </w:r>
          </w:p>
          <w:p w14:paraId="1041D784" w14:textId="77777777" w:rsidR="00D21203" w:rsidRPr="00AC47FC" w:rsidRDefault="00D21203" w:rsidP="00D21203">
            <w:pPr>
              <w:spacing w:line="0" w:lineRule="atLeast"/>
              <w:rPr>
                <w:rFonts w:ascii="標楷體" w:eastAsia="標楷體" w:hAnsi="標楷體"/>
                <w:bCs/>
                <w:snapToGrid w:val="0"/>
                <w:color w:val="FF0000"/>
                <w:sz w:val="24"/>
                <w:szCs w:val="24"/>
              </w:rPr>
            </w:pPr>
            <w:r w:rsidRPr="00AC47FC">
              <w:rPr>
                <w:rFonts w:ascii="標楷體" w:eastAsia="標楷體" w:hAnsi="標楷體" w:hint="eastAsia"/>
                <w:bCs/>
                <w:snapToGrid w:val="0"/>
                <w:color w:val="FF0000"/>
                <w:sz w:val="24"/>
                <w:szCs w:val="24"/>
              </w:rPr>
              <w:t>藉由介紹龍捲風、暴風雪、颶風</w:t>
            </w:r>
          </w:p>
          <w:p w14:paraId="27C73EC4" w14:textId="48F5AD6E" w:rsidR="00CA1E46" w:rsidRPr="00AC47FC" w:rsidRDefault="00D21203" w:rsidP="00D21203">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bCs/>
                <w:snapToGrid w:val="0"/>
                <w:color w:val="FF0000"/>
                <w:sz w:val="24"/>
                <w:szCs w:val="24"/>
              </w:rPr>
              <w:t>引導學生尊重大自然並落實防災</w:t>
            </w:r>
          </w:p>
          <w:p w14:paraId="70510A73" w14:textId="77777777" w:rsidR="00E5099F" w:rsidRPr="00AC47FC" w:rsidRDefault="00E5099F"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700AD9A2" w14:textId="2BADD66C" w:rsidR="00E5099F" w:rsidRPr="00AC47FC" w:rsidRDefault="00E5099F" w:rsidP="008419F7">
            <w:pPr>
              <w:adjustRightInd w:val="0"/>
              <w:snapToGrid w:val="0"/>
              <w:spacing w:line="0" w:lineRule="atLeast"/>
              <w:ind w:hanging="7"/>
              <w:jc w:val="left"/>
              <w:rPr>
                <w:rFonts w:ascii="標楷體" w:eastAsia="標楷體" w:hAnsi="標楷體" w:cs="標楷體"/>
                <w:sz w:val="24"/>
                <w:szCs w:val="24"/>
              </w:rPr>
            </w:pPr>
          </w:p>
        </w:tc>
      </w:tr>
      <w:tr w:rsidR="00E5099F" w:rsidRPr="00AC47FC" w14:paraId="55FE39FC" w14:textId="77777777" w:rsidTr="00695B2B">
        <w:trPr>
          <w:trHeight w:val="1077"/>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132E2BE" w14:textId="21A2C38F" w:rsidR="00E5099F" w:rsidRPr="00AC745D" w:rsidRDefault="00E5099F" w:rsidP="00FA0837">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第十七週</w:t>
            </w:r>
          </w:p>
          <w:p w14:paraId="48317601" w14:textId="5F0A9762" w:rsidR="00E5099F" w:rsidRPr="00AC745D" w:rsidRDefault="00E5099F" w:rsidP="00FA0837">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12/21~12/25</w:t>
            </w:r>
          </w:p>
          <w:p w14:paraId="1389496F" w14:textId="77777777" w:rsidR="00E5099F" w:rsidRPr="00AC745D" w:rsidRDefault="00E5099F" w:rsidP="00FA0837">
            <w:pPr>
              <w:ind w:firstLine="0"/>
              <w:jc w:val="left"/>
              <w:rPr>
                <w:rFonts w:ascii="標楷體" w:eastAsia="標楷體" w:hAnsi="標楷體" w:cs="標楷體"/>
                <w:color w:val="auto"/>
                <w:sz w:val="24"/>
                <w:szCs w:val="24"/>
              </w:rPr>
            </w:pPr>
          </w:p>
        </w:tc>
        <w:tc>
          <w:tcPr>
            <w:tcW w:w="3118" w:type="dxa"/>
            <w:tcBorders>
              <w:top w:val="single" w:sz="8" w:space="0" w:color="000000"/>
              <w:left w:val="single" w:sz="8" w:space="0" w:color="000000"/>
              <w:bottom w:val="single" w:sz="8" w:space="0" w:color="000000"/>
              <w:right w:val="single" w:sz="8" w:space="0" w:color="000000"/>
            </w:tcBorders>
          </w:tcPr>
          <w:p w14:paraId="78E701CC"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513CF814"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79ECA773" w14:textId="43C62B17" w:rsidR="00E5099F" w:rsidRPr="00AC47FC" w:rsidRDefault="00E5099F" w:rsidP="00956B1D">
            <w:pPr>
              <w:jc w:val="left"/>
              <w:rPr>
                <w:rFonts w:ascii="標楷體" w:eastAsia="標楷體" w:hAnsi="標楷體" w:cs="標楷體"/>
                <w:color w:val="FF0000"/>
                <w:sz w:val="24"/>
                <w:szCs w:val="24"/>
              </w:rPr>
            </w:pPr>
            <w:r w:rsidRPr="00AC47FC">
              <w:rPr>
                <w:rFonts w:ascii="標楷體" w:eastAsia="標楷體" w:hAnsi="標楷體" w:hint="eastAsia"/>
                <w:sz w:val="24"/>
                <w:szCs w:val="24"/>
              </w:rPr>
              <w:t>7-4-4 舉例說明各種生產活動所使用的生產要素。</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F6AC2F" w14:textId="77777777"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第五章北美洲</w:t>
            </w:r>
          </w:p>
          <w:p w14:paraId="26AA35CF" w14:textId="31A7D34C" w:rsidR="00E5099F" w:rsidRPr="00AC47FC" w:rsidRDefault="00E5099F" w:rsidP="00714232">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1.介紹北美洲農業發展的特色和作物分布。</w:t>
            </w:r>
          </w:p>
          <w:p w14:paraId="6ADF0EE1" w14:textId="72ABE1DB"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2.介紹北美洲主要工業區、工業類型、特色。</w:t>
            </w:r>
          </w:p>
          <w:p w14:paraId="0A4AAEED" w14:textId="253897DE"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3.介紹「北美自由貿易協定」。</w:t>
            </w:r>
          </w:p>
          <w:p w14:paraId="6E255DD6" w14:textId="01071EB8"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4.介紹北美洲商業特徵。</w:t>
            </w:r>
          </w:p>
          <w:p w14:paraId="2114E196" w14:textId="77777777" w:rsidR="00E5099F" w:rsidRPr="00AC47FC" w:rsidRDefault="00E5099F" w:rsidP="00710D2B">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5.介紹北美洲的文化、移民、美式文化。</w:t>
            </w:r>
          </w:p>
          <w:p w14:paraId="06E0DF57" w14:textId="0F985453" w:rsidR="007766EE" w:rsidRPr="00AD55BA" w:rsidRDefault="007766EE" w:rsidP="00710D2B">
            <w:pPr>
              <w:ind w:firstLine="0"/>
              <w:jc w:val="left"/>
              <w:rPr>
                <w:rFonts w:ascii="標楷體" w:eastAsia="標楷體" w:hAnsi="標楷體" w:cs="標楷體"/>
                <w:b/>
                <w:bCs/>
                <w:sz w:val="24"/>
                <w:szCs w:val="24"/>
              </w:rPr>
            </w:pPr>
            <w:r w:rsidRPr="00AD55BA">
              <w:rPr>
                <w:rFonts w:ascii="標楷體" w:eastAsia="標楷體" w:hAnsi="標楷體" w:hint="eastAsia"/>
                <w:b/>
                <w:color w:val="FF0000"/>
                <w:sz w:val="24"/>
                <w:szCs w:val="24"/>
              </w:rPr>
              <w:t>※分組活動：北美洲抽鬼牌</w:t>
            </w:r>
            <w:r w:rsidR="00AD55BA">
              <w:rPr>
                <w:rFonts w:ascii="標楷體" w:eastAsia="標楷體" w:hAnsi="標楷體" w:hint="eastAsia"/>
                <w:b/>
                <w:color w:val="FF0000"/>
                <w:sz w:val="24"/>
                <w:szCs w:val="24"/>
              </w:rPr>
              <w:t>(適時間彈性調整)</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E4CA1E" w14:textId="5B07C934"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67BEB9"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390C9347"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132AE5F9" w14:textId="327ADCFE"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第五章北美洲</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94BDA3"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343BE51E"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6FC54BB5" w14:textId="78D16DA3"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F65F2D" w14:textId="77777777" w:rsidR="00E5099F" w:rsidRPr="00AC47FC" w:rsidRDefault="00E5099F"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4CAE4E4A"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r w:rsidR="00E5099F" w:rsidRPr="00AC47FC" w14:paraId="74D94778" w14:textId="77777777" w:rsidTr="002D2AA3">
        <w:trPr>
          <w:trHeight w:val="1077"/>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6AEB3DA" w14:textId="38037139" w:rsidR="00E5099F" w:rsidRPr="00AC745D" w:rsidRDefault="00E5099F" w:rsidP="00FA0837">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lastRenderedPageBreak/>
              <w:t>第十八週</w:t>
            </w:r>
          </w:p>
          <w:p w14:paraId="5E1B97E6" w14:textId="4BB7B226" w:rsidR="00E5099F" w:rsidRPr="00AC745D" w:rsidRDefault="00E5099F" w:rsidP="00FA0837">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12/28~1/1</w:t>
            </w:r>
          </w:p>
        </w:tc>
        <w:tc>
          <w:tcPr>
            <w:tcW w:w="3118" w:type="dxa"/>
            <w:tcBorders>
              <w:top w:val="single" w:sz="8" w:space="0" w:color="000000"/>
              <w:left w:val="single" w:sz="8" w:space="0" w:color="000000"/>
              <w:bottom w:val="single" w:sz="8" w:space="0" w:color="000000"/>
              <w:right w:val="single" w:sz="8" w:space="0" w:color="000000"/>
            </w:tcBorders>
          </w:tcPr>
          <w:p w14:paraId="1E38E7E5"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08250FE4"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6FEF2866"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84F828" w14:textId="77777777"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第六章中南美洲</w:t>
            </w:r>
          </w:p>
          <w:p w14:paraId="0730BEEC" w14:textId="558260B1"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1.介紹中南美洲範圍和重要海域。</w:t>
            </w:r>
          </w:p>
          <w:p w14:paraId="74191389" w14:textId="52803EF7"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2.介紹中南美洲地形特色。</w:t>
            </w:r>
          </w:p>
          <w:p w14:paraId="3CE19DC3" w14:textId="366E08DF"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3.介紹巴拿馬運河。</w:t>
            </w:r>
          </w:p>
          <w:p w14:paraId="6BC767FF" w14:textId="254947B4"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4.介紹中南美洲氣候、成因、景觀特色。</w:t>
            </w:r>
          </w:p>
          <w:p w14:paraId="69C19B24" w14:textId="77777777" w:rsidR="008419F7" w:rsidRPr="00AC47FC" w:rsidRDefault="008419F7" w:rsidP="008419F7">
            <w:pPr>
              <w:spacing w:line="0" w:lineRule="atLeast"/>
              <w:rPr>
                <w:rFonts w:ascii="標楷體" w:eastAsia="標楷體" w:hAnsi="標楷體"/>
                <w:b/>
                <w:color w:val="FF0000"/>
                <w:spacing w:val="-10"/>
                <w:sz w:val="24"/>
                <w:szCs w:val="24"/>
              </w:rPr>
            </w:pPr>
            <w:r w:rsidRPr="00AC47FC">
              <w:rPr>
                <w:rFonts w:ascii="標楷體" w:eastAsia="標楷體" w:hAnsi="標楷體" w:hint="eastAsia"/>
                <w:b/>
                <w:bCs/>
                <w:snapToGrid w:val="0"/>
                <w:color w:val="FF0000"/>
                <w:sz w:val="24"/>
                <w:szCs w:val="24"/>
              </w:rPr>
              <w:t>＊影片</w:t>
            </w:r>
            <w:r w:rsidRPr="00AC47FC">
              <w:rPr>
                <w:rFonts w:ascii="標楷體" w:eastAsia="標楷體" w:hAnsi="標楷體" w:hint="eastAsia"/>
                <w:b/>
                <w:color w:val="FF0000"/>
                <w:spacing w:val="-10"/>
                <w:sz w:val="24"/>
                <w:szCs w:val="24"/>
              </w:rPr>
              <w:t>介紹巴拿馬運河</w:t>
            </w:r>
          </w:p>
          <w:p w14:paraId="4774DFFC" w14:textId="77777777" w:rsidR="008419F7" w:rsidRPr="00AC47FC" w:rsidRDefault="008419F7" w:rsidP="00381C88">
            <w:pPr>
              <w:ind w:firstLine="0"/>
              <w:jc w:val="left"/>
              <w:rPr>
                <w:rFonts w:ascii="標楷體" w:eastAsia="標楷體" w:hAnsi="標楷體" w:cs="標楷體"/>
                <w:bCs/>
                <w:sz w:val="24"/>
                <w:szCs w:val="24"/>
              </w:rPr>
            </w:pPr>
          </w:p>
          <w:p w14:paraId="44EDC964" w14:textId="7573D552" w:rsidR="00E5099F" w:rsidRPr="00AC47FC" w:rsidRDefault="00E5099F" w:rsidP="00381C88">
            <w:pPr>
              <w:ind w:firstLine="0"/>
              <w:jc w:val="left"/>
              <w:rPr>
                <w:rFonts w:ascii="標楷體" w:eastAsia="標楷體" w:hAnsi="標楷體" w:cs="標楷體"/>
                <w:bCs/>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53D03A" w14:textId="2749226E"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73EFCD"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39C37B1E"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3768252D" w14:textId="1B56FA1A"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第六章中南美洲</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67F9D5"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50E81E58"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3166FC9A" w14:textId="73E0F81F"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F55DD6" w14:textId="77777777" w:rsidR="00E5099F" w:rsidRPr="00AC47FC" w:rsidRDefault="00E5099F"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1E1DB5EF"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r w:rsidR="00E5099F" w:rsidRPr="00AC47FC" w14:paraId="42F9258E" w14:textId="77777777" w:rsidTr="00844B64">
        <w:trPr>
          <w:trHeight w:val="1077"/>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DB42F8" w14:textId="3622A38D" w:rsidR="00E5099F" w:rsidRPr="00AC745D" w:rsidRDefault="00E5099F" w:rsidP="00272546">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第十九週</w:t>
            </w:r>
          </w:p>
          <w:p w14:paraId="1EA6E91B" w14:textId="564F502B" w:rsidR="00E5099F" w:rsidRPr="00AC745D" w:rsidRDefault="00E5099F" w:rsidP="00272546">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1/4~1/8</w:t>
            </w:r>
          </w:p>
        </w:tc>
        <w:tc>
          <w:tcPr>
            <w:tcW w:w="3118" w:type="dxa"/>
            <w:tcBorders>
              <w:top w:val="single" w:sz="8" w:space="0" w:color="000000"/>
              <w:left w:val="single" w:sz="8" w:space="0" w:color="000000"/>
              <w:bottom w:val="single" w:sz="8" w:space="0" w:color="000000"/>
              <w:right w:val="single" w:sz="8" w:space="0" w:color="000000"/>
            </w:tcBorders>
          </w:tcPr>
          <w:p w14:paraId="61A0D61E"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72433920"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17F386F9" w14:textId="77777777" w:rsidR="00E5099F" w:rsidRPr="00AC47FC" w:rsidRDefault="00E5099F" w:rsidP="004231B1">
            <w:pPr>
              <w:pStyle w:val="4123"/>
              <w:tabs>
                <w:tab w:val="clear" w:pos="142"/>
                <w:tab w:val="left" w:pos="480"/>
              </w:tabs>
              <w:ind w:leftChars="10" w:left="20" w:rightChars="10" w:right="20" w:firstLine="0"/>
              <w:rPr>
                <w:rFonts w:ascii="標楷體" w:eastAsia="標楷體" w:hAnsi="標楷體"/>
                <w:sz w:val="24"/>
                <w:szCs w:val="24"/>
              </w:rPr>
            </w:pPr>
            <w:r w:rsidRPr="00AC47FC">
              <w:rPr>
                <w:rFonts w:ascii="標楷體" w:eastAsia="標楷體" w:hAnsi="標楷體" w:hint="eastAsia"/>
                <w:sz w:val="24"/>
                <w:szCs w:val="24"/>
              </w:rPr>
              <w:t>1-4-3 分析人們對地方和環境的識覺改變如何反應文化的變遷。</w:t>
            </w:r>
          </w:p>
          <w:p w14:paraId="0F8A8B55" w14:textId="77777777" w:rsidR="00E5099F" w:rsidRPr="00AC47FC" w:rsidRDefault="00E5099F"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C9A8E0" w14:textId="77777777"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第六章中南美洲</w:t>
            </w:r>
          </w:p>
          <w:p w14:paraId="17812786" w14:textId="6A3E7C5D"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1.介紹中南美洲的文化特色~~語言、宗教、森巴舞、嘉年華。</w:t>
            </w:r>
          </w:p>
          <w:p w14:paraId="1F6196FA" w14:textId="25A682AF"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2.介紹中南美洲人口多集中在氣候涼爽的山間盆地和其原因。</w:t>
            </w:r>
          </w:p>
          <w:p w14:paraId="7DE9CAAF" w14:textId="6549501D" w:rsidR="00E5099F" w:rsidRPr="00AC47FC" w:rsidRDefault="00E5099F" w:rsidP="00EC653F">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3.介紹中南美洲都市化的原因和影響、及著名都市。</w:t>
            </w:r>
          </w:p>
          <w:p w14:paraId="33DDF83F" w14:textId="77777777" w:rsidR="00107287" w:rsidRPr="00AC47FC" w:rsidRDefault="00107287" w:rsidP="00107287">
            <w:pPr>
              <w:spacing w:line="0" w:lineRule="atLeast"/>
              <w:rPr>
                <w:rFonts w:ascii="標楷體" w:eastAsia="標楷體" w:hAnsi="標楷體"/>
                <w:b/>
                <w:color w:val="FF0000"/>
                <w:spacing w:val="-10"/>
                <w:sz w:val="24"/>
                <w:szCs w:val="24"/>
              </w:rPr>
            </w:pPr>
            <w:r w:rsidRPr="00AC47FC">
              <w:rPr>
                <w:rFonts w:ascii="標楷體" w:eastAsia="標楷體" w:hAnsi="標楷體" w:hint="eastAsia"/>
                <w:b/>
                <w:bCs/>
                <w:snapToGrid w:val="0"/>
                <w:color w:val="FF0000"/>
                <w:sz w:val="24"/>
                <w:szCs w:val="24"/>
              </w:rPr>
              <w:t>＊影片</w:t>
            </w:r>
            <w:r w:rsidRPr="00AC47FC">
              <w:rPr>
                <w:rFonts w:ascii="標楷體" w:eastAsia="標楷體" w:hAnsi="標楷體" w:hint="eastAsia"/>
                <w:b/>
                <w:color w:val="FF0000"/>
                <w:spacing w:val="-10"/>
                <w:sz w:val="24"/>
                <w:szCs w:val="24"/>
              </w:rPr>
              <w:t>介紹巴西嘉年華、森巴舞</w:t>
            </w:r>
          </w:p>
          <w:p w14:paraId="6711E07D" w14:textId="77777777" w:rsidR="00107287" w:rsidRPr="00AC47FC" w:rsidRDefault="00107287" w:rsidP="00EC653F">
            <w:pPr>
              <w:ind w:firstLine="0"/>
              <w:jc w:val="left"/>
              <w:rPr>
                <w:rFonts w:ascii="標楷體" w:eastAsia="標楷體" w:hAnsi="標楷體" w:cs="標楷體"/>
                <w:bCs/>
                <w:sz w:val="24"/>
                <w:szCs w:val="24"/>
              </w:rPr>
            </w:pPr>
          </w:p>
          <w:p w14:paraId="510FEE01" w14:textId="64A4AF3D" w:rsidR="00E5099F" w:rsidRPr="00AC47FC" w:rsidRDefault="00E5099F" w:rsidP="00381C88">
            <w:pPr>
              <w:ind w:firstLine="0"/>
              <w:jc w:val="left"/>
              <w:rPr>
                <w:rFonts w:ascii="標楷體" w:eastAsia="標楷體" w:hAnsi="標楷體" w:cs="標楷體"/>
                <w:bCs/>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2A8A0E" w14:textId="3BBAB0D9"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17E075"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4C0AB202"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59FF384A" w14:textId="515BD7D5"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第六章中南美洲</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9BBB85"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29759357"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2F1F5CCE" w14:textId="1EA24906"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381038" w14:textId="77777777" w:rsidR="00E5099F" w:rsidRPr="00AC47FC" w:rsidRDefault="00E5099F"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3ED315D3"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r w:rsidR="00E5099F" w:rsidRPr="00AC47FC" w14:paraId="671B4AF6" w14:textId="77777777" w:rsidTr="00140EEF">
        <w:trPr>
          <w:trHeight w:val="1077"/>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D17BFA6" w14:textId="15308CE2" w:rsidR="00E5099F" w:rsidRPr="00AC745D" w:rsidRDefault="00E5099F" w:rsidP="00272546">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lastRenderedPageBreak/>
              <w:t>第二十週</w:t>
            </w:r>
          </w:p>
          <w:p w14:paraId="5D76DAFB" w14:textId="0BB872E1" w:rsidR="00E5099F" w:rsidRPr="00AC745D" w:rsidRDefault="00E5099F" w:rsidP="00272546">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1/11~1/15</w:t>
            </w:r>
          </w:p>
        </w:tc>
        <w:tc>
          <w:tcPr>
            <w:tcW w:w="3118" w:type="dxa"/>
            <w:tcBorders>
              <w:top w:val="single" w:sz="8" w:space="0" w:color="000000"/>
              <w:left w:val="single" w:sz="8" w:space="0" w:color="000000"/>
              <w:bottom w:val="single" w:sz="8" w:space="0" w:color="000000"/>
              <w:right w:val="single" w:sz="8" w:space="0" w:color="000000"/>
            </w:tcBorders>
          </w:tcPr>
          <w:p w14:paraId="748DCC28"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7EDE023A"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2E471450" w14:textId="77777777" w:rsidR="00E5099F" w:rsidRPr="00AC47FC" w:rsidRDefault="00E5099F" w:rsidP="004231B1">
            <w:pPr>
              <w:spacing w:line="220" w:lineRule="atLeast"/>
              <w:ind w:leftChars="10" w:left="20" w:rightChars="10" w:right="20"/>
              <w:rPr>
                <w:rFonts w:ascii="標楷體" w:eastAsia="標楷體" w:hAnsi="標楷體"/>
                <w:b/>
                <w:sz w:val="24"/>
                <w:szCs w:val="24"/>
              </w:rPr>
            </w:pPr>
          </w:p>
          <w:p w14:paraId="42FC6995" w14:textId="77777777" w:rsidR="00E5099F" w:rsidRPr="00AC47FC" w:rsidRDefault="00E5099F"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FE0D9C" w14:textId="77777777"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第六章中南美洲</w:t>
            </w:r>
          </w:p>
          <w:p w14:paraId="25CC4A3E" w14:textId="37AD037F" w:rsidR="00E5099F" w:rsidRPr="00AC47FC" w:rsidRDefault="00E5099F" w:rsidP="00A31853">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1.介紹中南美洲經濟發展特色、原因、類型~殖民式經濟、熱帶栽培業、礦產。</w:t>
            </w:r>
          </w:p>
          <w:p w14:paraId="686B524B" w14:textId="4B6133D4" w:rsidR="00E5099F" w:rsidRPr="00AD55BA" w:rsidRDefault="007766EE" w:rsidP="00381C88">
            <w:pPr>
              <w:ind w:firstLine="0"/>
              <w:jc w:val="left"/>
              <w:rPr>
                <w:rFonts w:ascii="標楷體" w:eastAsia="標楷體" w:hAnsi="標楷體" w:cs="標楷體"/>
                <w:b/>
                <w:bCs/>
                <w:sz w:val="24"/>
                <w:szCs w:val="24"/>
              </w:rPr>
            </w:pPr>
            <w:r w:rsidRPr="00AD55BA">
              <w:rPr>
                <w:rFonts w:ascii="標楷體" w:eastAsia="標楷體" w:hAnsi="標楷體" w:hint="eastAsia"/>
                <w:b/>
                <w:color w:val="FF0000"/>
                <w:sz w:val="24"/>
                <w:szCs w:val="24"/>
              </w:rPr>
              <w:t>※異國美食介紹：中南美洲產地咖啡(西雅圖咖啡)</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40E6ED" w14:textId="041F5B57"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A6E3E7"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13820D55"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6CE81093" w14:textId="7F462574"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第六章中南美洲</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D82B8B"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4A0B4E75"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1DD0C89F" w14:textId="2ECDCBFA"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AD40EB" w14:textId="77777777" w:rsidR="00E5099F" w:rsidRPr="00AC47FC" w:rsidRDefault="00E5099F"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2AA06A50"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r w:rsidR="00E5099F" w:rsidRPr="00AC47FC" w14:paraId="70E7D1AB" w14:textId="77777777" w:rsidTr="00746E8E">
        <w:trPr>
          <w:trHeight w:val="1077"/>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8639306" w14:textId="04315553" w:rsidR="00E5099F" w:rsidRPr="00AC745D" w:rsidRDefault="00E5099F" w:rsidP="00272546">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第二十一週</w:t>
            </w:r>
          </w:p>
          <w:p w14:paraId="5BDA85C8" w14:textId="77777777" w:rsidR="00E5099F" w:rsidRPr="00AC745D" w:rsidRDefault="00E5099F" w:rsidP="00272546">
            <w:pPr>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1/18~1/20</w:t>
            </w:r>
          </w:p>
          <w:p w14:paraId="66380287" w14:textId="096E9F42" w:rsidR="00E5099F" w:rsidRPr="00AC745D" w:rsidRDefault="00E5099F" w:rsidP="00272546">
            <w:pPr>
              <w:spacing w:before="240"/>
              <w:ind w:firstLine="0"/>
              <w:jc w:val="left"/>
              <w:rPr>
                <w:rFonts w:ascii="標楷體" w:eastAsia="標楷體" w:hAnsi="標楷體" w:cs="標楷體"/>
                <w:color w:val="auto"/>
                <w:sz w:val="24"/>
                <w:szCs w:val="24"/>
              </w:rPr>
            </w:pPr>
            <w:r w:rsidRPr="00AC745D">
              <w:rPr>
                <w:rFonts w:ascii="標楷體" w:eastAsia="標楷體" w:hAnsi="標楷體" w:cs="標楷體" w:hint="eastAsia"/>
                <w:color w:val="auto"/>
                <w:sz w:val="24"/>
                <w:szCs w:val="24"/>
              </w:rPr>
              <w:t>(三段)</w:t>
            </w:r>
          </w:p>
        </w:tc>
        <w:tc>
          <w:tcPr>
            <w:tcW w:w="3118" w:type="dxa"/>
            <w:tcBorders>
              <w:top w:val="single" w:sz="8" w:space="0" w:color="000000"/>
              <w:left w:val="single" w:sz="8" w:space="0" w:color="000000"/>
              <w:bottom w:val="single" w:sz="8" w:space="0" w:color="000000"/>
              <w:right w:val="single" w:sz="8" w:space="0" w:color="000000"/>
            </w:tcBorders>
          </w:tcPr>
          <w:p w14:paraId="77E30ED6"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1-4-1 分析形成地方或區域特性的因素，並思考維護或改善的方法。</w:t>
            </w:r>
          </w:p>
          <w:p w14:paraId="5CBD1669"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1-4-2 分析自然環境、人文環境及其互動如何影響人類的生活型態。</w:t>
            </w:r>
          </w:p>
          <w:p w14:paraId="5D119EEC" w14:textId="77777777" w:rsidR="00E5099F" w:rsidRPr="00AC47FC" w:rsidRDefault="00E5099F" w:rsidP="004231B1">
            <w:pPr>
              <w:spacing w:line="220" w:lineRule="atLeast"/>
              <w:ind w:leftChars="10" w:left="20" w:rightChars="10" w:right="20"/>
              <w:rPr>
                <w:rFonts w:ascii="標楷體" w:eastAsia="標楷體" w:hAnsi="標楷體"/>
                <w:sz w:val="24"/>
                <w:szCs w:val="24"/>
              </w:rPr>
            </w:pPr>
            <w:r w:rsidRPr="00AC47FC">
              <w:rPr>
                <w:rFonts w:ascii="標楷體" w:eastAsia="標楷體" w:hAnsi="標楷體" w:hint="eastAsia"/>
                <w:sz w:val="24"/>
                <w:szCs w:val="24"/>
              </w:rPr>
              <w:t>1-4-3 分析人們對地方和環境的識覺改變如何反映文化的變遷。</w:t>
            </w:r>
          </w:p>
          <w:p w14:paraId="799B7A64" w14:textId="77777777" w:rsidR="00E5099F" w:rsidRPr="00AC47FC" w:rsidRDefault="00E5099F" w:rsidP="004231B1">
            <w:pPr>
              <w:spacing w:line="220" w:lineRule="atLeast"/>
              <w:ind w:leftChars="10" w:left="20" w:rightChars="10" w:right="20"/>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FD68AC" w14:textId="5EA052FC"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第六章中南美洲</w:t>
            </w:r>
          </w:p>
          <w:p w14:paraId="5AA59BB9" w14:textId="36F79F53"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1.介紹中南美國家因殖民統治後的影響</w:t>
            </w:r>
          </w:p>
          <w:p w14:paraId="1E53F12F" w14:textId="77777777"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2.介紹墨西哥經濟轉型成功案例。</w:t>
            </w:r>
          </w:p>
          <w:p w14:paraId="15585DE9" w14:textId="458F585C"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3.介紹巴西的產業發展。</w:t>
            </w:r>
          </w:p>
          <w:p w14:paraId="0A5BDDB0" w14:textId="77777777" w:rsidR="00E5099F" w:rsidRPr="00AC47FC" w:rsidRDefault="00E5099F" w:rsidP="00381C88">
            <w:pPr>
              <w:ind w:firstLine="0"/>
              <w:jc w:val="left"/>
              <w:rPr>
                <w:rFonts w:ascii="標楷體" w:eastAsia="標楷體" w:hAnsi="標楷體" w:cs="標楷體"/>
                <w:bCs/>
                <w:sz w:val="24"/>
                <w:szCs w:val="24"/>
              </w:rPr>
            </w:pPr>
            <w:r w:rsidRPr="00AC47FC">
              <w:rPr>
                <w:rFonts w:ascii="標楷體" w:eastAsia="標楷體" w:hAnsi="標楷體" w:cs="標楷體" w:hint="eastAsia"/>
                <w:bCs/>
                <w:sz w:val="24"/>
                <w:szCs w:val="24"/>
              </w:rPr>
              <w:t>4.介紹亞馬孫盆地熱帶雨林的重要性、和其消失對全球氣候有何影響。</w:t>
            </w:r>
          </w:p>
          <w:p w14:paraId="5CB33CB2" w14:textId="24691D83" w:rsidR="007766EE" w:rsidRPr="00AD55BA" w:rsidRDefault="007766EE" w:rsidP="00381C88">
            <w:pPr>
              <w:ind w:firstLine="0"/>
              <w:jc w:val="left"/>
              <w:rPr>
                <w:rFonts w:ascii="標楷體" w:eastAsia="標楷體" w:hAnsi="標楷體" w:cs="標楷體"/>
                <w:b/>
                <w:bCs/>
                <w:sz w:val="24"/>
                <w:szCs w:val="24"/>
              </w:rPr>
            </w:pPr>
            <w:r w:rsidRPr="00AD55BA">
              <w:rPr>
                <w:rFonts w:ascii="標楷體" w:eastAsia="標楷體" w:hAnsi="標楷體" w:hint="eastAsia"/>
                <w:b/>
                <w:color w:val="FF0000"/>
                <w:sz w:val="24"/>
                <w:szCs w:val="24"/>
              </w:rPr>
              <w:t>※小活動：金字塔摘要法、影片觀後回饋單</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2C67EE" w14:textId="41FFB84D" w:rsidR="00E5099F" w:rsidRPr="00AC47FC" w:rsidRDefault="00E5099F" w:rsidP="00500692">
            <w:pPr>
              <w:ind w:left="317" w:hanging="317"/>
              <w:jc w:val="left"/>
              <w:rPr>
                <w:rFonts w:ascii="標楷體" w:eastAsia="標楷體" w:hAnsi="標楷體" w:cs="標楷體"/>
                <w:bCs/>
                <w:sz w:val="24"/>
                <w:szCs w:val="24"/>
              </w:rPr>
            </w:pPr>
            <w:r w:rsidRPr="00AC47FC">
              <w:rPr>
                <w:rFonts w:ascii="標楷體" w:eastAsia="標楷體" w:hAnsi="標楷體" w:cs="標楷體"/>
                <w:bCs/>
                <w:sz w:val="24"/>
                <w:szCs w:val="24"/>
              </w:rPr>
              <w:t>1</w:t>
            </w:r>
            <w:r w:rsidRPr="00AC47FC">
              <w:rPr>
                <w:rFonts w:ascii="標楷體" w:eastAsia="標楷體" w:hAnsi="標楷體" w:cs="標楷體" w:hint="eastAsia"/>
                <w:bCs/>
                <w:sz w:val="24"/>
                <w:szCs w:val="24"/>
              </w:rPr>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3848BF"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sz w:val="24"/>
                <w:szCs w:val="24"/>
              </w:rPr>
              <w:t>翰林版國中社會3上教材</w:t>
            </w:r>
          </w:p>
          <w:p w14:paraId="0E4BB157" w14:textId="77777777"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第一篇世界風情（中）</w:t>
            </w:r>
          </w:p>
          <w:p w14:paraId="399C0B8C" w14:textId="08DF03F1" w:rsidR="00E5099F" w:rsidRPr="00AC47FC" w:rsidRDefault="00E5099F" w:rsidP="00381C88">
            <w:pPr>
              <w:ind w:firstLine="0"/>
              <w:jc w:val="left"/>
              <w:rPr>
                <w:rFonts w:ascii="標楷體" w:eastAsia="標楷體" w:hAnsi="標楷體" w:cs="標楷體"/>
                <w:sz w:val="24"/>
                <w:szCs w:val="24"/>
              </w:rPr>
            </w:pPr>
            <w:r w:rsidRPr="00AC47FC">
              <w:rPr>
                <w:rFonts w:ascii="標楷體" w:eastAsia="標楷體" w:hAnsi="標楷體" w:cs="標楷體" w:hint="eastAsia"/>
                <w:bCs/>
                <w:sz w:val="24"/>
                <w:szCs w:val="24"/>
              </w:rPr>
              <w:t>第六章中南美洲</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16F7C2" w14:textId="77777777" w:rsidR="007766EE" w:rsidRPr="00AC47FC" w:rsidRDefault="007766EE" w:rsidP="007766EE">
            <w:pPr>
              <w:ind w:left="57" w:right="57"/>
              <w:rPr>
                <w:rFonts w:ascii="標楷體" w:eastAsia="標楷體" w:hAnsi="標楷體"/>
                <w:sz w:val="24"/>
                <w:szCs w:val="24"/>
              </w:rPr>
            </w:pPr>
            <w:r w:rsidRPr="00AC47FC">
              <w:rPr>
                <w:rFonts w:ascii="標楷體" w:eastAsia="標楷體" w:hAnsi="標楷體" w:hint="eastAsia"/>
                <w:sz w:val="24"/>
                <w:szCs w:val="24"/>
              </w:rPr>
              <w:t xml:space="preserve">1.教師觀察 </w:t>
            </w:r>
          </w:p>
          <w:p w14:paraId="142BA153" w14:textId="77777777" w:rsidR="007766EE" w:rsidRPr="00AC47FC" w:rsidRDefault="007766EE" w:rsidP="007766EE">
            <w:pPr>
              <w:pStyle w:val="4123"/>
              <w:tabs>
                <w:tab w:val="clear" w:pos="142"/>
                <w:tab w:val="left" w:pos="480"/>
              </w:tabs>
              <w:spacing w:line="240" w:lineRule="auto"/>
              <w:ind w:left="57" w:firstLine="0"/>
              <w:jc w:val="left"/>
              <w:rPr>
                <w:rFonts w:ascii="標楷體" w:eastAsia="標楷體" w:hAnsi="標楷體"/>
                <w:sz w:val="24"/>
                <w:szCs w:val="24"/>
              </w:rPr>
            </w:pPr>
            <w:r w:rsidRPr="00AC47FC">
              <w:rPr>
                <w:rFonts w:ascii="標楷體" w:eastAsia="標楷體" w:hAnsi="標楷體" w:hint="eastAsia"/>
                <w:sz w:val="24"/>
                <w:szCs w:val="24"/>
              </w:rPr>
              <w:t>2.課堂表現</w:t>
            </w:r>
          </w:p>
          <w:p w14:paraId="3273DDE4" w14:textId="68D8AA71" w:rsidR="00E5099F" w:rsidRPr="00AC47FC" w:rsidRDefault="007766EE" w:rsidP="007766EE">
            <w:pPr>
              <w:ind w:left="-22" w:hanging="7"/>
              <w:jc w:val="left"/>
              <w:rPr>
                <w:rFonts w:ascii="標楷體" w:eastAsia="標楷體" w:hAnsi="標楷體" w:cs="標楷體"/>
                <w:color w:val="FF0000"/>
                <w:sz w:val="24"/>
                <w:szCs w:val="24"/>
              </w:rPr>
            </w:pPr>
            <w:r w:rsidRPr="00AC47FC">
              <w:rPr>
                <w:rFonts w:ascii="標楷體" w:eastAsia="標楷體" w:hAnsi="標楷體" w:hint="eastAsia"/>
                <w:sz w:val="24"/>
                <w:szCs w:val="24"/>
              </w:rPr>
              <w:t>3.課堂參與</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46CA1A" w14:textId="77777777" w:rsidR="00CA1E46" w:rsidRPr="00AD55BA" w:rsidRDefault="00CA1E46" w:rsidP="00CA1E46">
            <w:pPr>
              <w:spacing w:line="220" w:lineRule="atLeast"/>
              <w:ind w:leftChars="10" w:left="20" w:rightChars="10" w:right="20"/>
              <w:rPr>
                <w:rFonts w:ascii="標楷體" w:eastAsia="標楷體" w:hAnsi="標楷體"/>
                <w:color w:val="FF0000"/>
                <w:sz w:val="24"/>
                <w:szCs w:val="24"/>
              </w:rPr>
            </w:pPr>
            <w:r w:rsidRPr="00AD55BA">
              <w:rPr>
                <w:rFonts w:ascii="標楷體" w:eastAsia="標楷體" w:hAnsi="標楷體" w:hint="eastAsia"/>
                <w:color w:val="FF0000"/>
                <w:sz w:val="24"/>
                <w:szCs w:val="24"/>
              </w:rPr>
              <w:t>【環境教育】</w:t>
            </w:r>
          </w:p>
          <w:p w14:paraId="40C40BDB" w14:textId="77777777" w:rsidR="00CA1E46" w:rsidRPr="00AD55BA" w:rsidRDefault="00CA1E46" w:rsidP="00CA1E46">
            <w:pPr>
              <w:spacing w:line="220" w:lineRule="atLeast"/>
              <w:ind w:leftChars="10" w:left="20" w:rightChars="10" w:right="20"/>
              <w:rPr>
                <w:rFonts w:ascii="標楷體" w:eastAsia="標楷體" w:hAnsi="標楷體"/>
                <w:color w:val="FF0000"/>
                <w:sz w:val="24"/>
                <w:szCs w:val="24"/>
              </w:rPr>
            </w:pPr>
            <w:r w:rsidRPr="00AD55BA">
              <w:rPr>
                <w:rFonts w:ascii="標楷體" w:eastAsia="標楷體" w:hAnsi="標楷體" w:hint="eastAsia"/>
                <w:color w:val="FF0000"/>
                <w:sz w:val="24"/>
                <w:szCs w:val="24"/>
              </w:rPr>
              <w:t>1-4-1 覺知人類生活品質乃繫於資源的永續利用和維持生態平衡。</w:t>
            </w:r>
          </w:p>
          <w:p w14:paraId="3C07A42E" w14:textId="77777777" w:rsidR="00CA1E46" w:rsidRPr="00AD55BA" w:rsidRDefault="00CA1E46" w:rsidP="00CA1E46">
            <w:pPr>
              <w:spacing w:line="220" w:lineRule="atLeast"/>
              <w:ind w:leftChars="10" w:left="20" w:rightChars="10" w:right="20"/>
              <w:rPr>
                <w:rFonts w:ascii="標楷體" w:eastAsia="標楷體" w:hAnsi="標楷體"/>
                <w:color w:val="FF0000"/>
                <w:sz w:val="24"/>
                <w:szCs w:val="24"/>
              </w:rPr>
            </w:pPr>
            <w:r w:rsidRPr="00AD55BA">
              <w:rPr>
                <w:rFonts w:ascii="標楷體" w:eastAsia="標楷體" w:hAnsi="標楷體" w:hint="eastAsia"/>
                <w:color w:val="FF0000"/>
                <w:sz w:val="24"/>
                <w:szCs w:val="24"/>
              </w:rPr>
              <w:t>2-4-1 了解環境與經濟發展間的關係。</w:t>
            </w:r>
          </w:p>
          <w:p w14:paraId="22143A1D" w14:textId="77777777" w:rsidR="00E5099F" w:rsidRPr="00AC47FC" w:rsidRDefault="00E5099F"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7D062C8B" w14:textId="77777777" w:rsidR="00E5099F" w:rsidRPr="00AC47FC" w:rsidRDefault="00E5099F" w:rsidP="00112170">
            <w:pPr>
              <w:adjustRightInd w:val="0"/>
              <w:snapToGrid w:val="0"/>
              <w:spacing w:line="0" w:lineRule="atLeast"/>
              <w:ind w:hanging="7"/>
              <w:jc w:val="left"/>
              <w:rPr>
                <w:rFonts w:ascii="標楷體" w:eastAsia="標楷體" w:hAnsi="標楷體" w:cs="標楷體"/>
                <w:sz w:val="24"/>
                <w:szCs w:val="24"/>
              </w:rPr>
            </w:pPr>
          </w:p>
        </w:tc>
      </w:tr>
    </w:tbl>
    <w:p w14:paraId="47DAF18F" w14:textId="77777777" w:rsidR="00956B1D" w:rsidRPr="00AC47FC" w:rsidRDefault="00956B1D" w:rsidP="00D37619">
      <w:pPr>
        <w:rPr>
          <w:rFonts w:ascii="標楷體" w:eastAsia="標楷體" w:hAnsi="標楷體" w:cs="標楷體"/>
          <w:b/>
          <w:sz w:val="24"/>
          <w:szCs w:val="24"/>
        </w:rPr>
      </w:pPr>
    </w:p>
    <w:sectPr w:rsidR="00956B1D" w:rsidRPr="00AC47FC" w:rsidSect="003054B9">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221B24" w14:textId="77777777" w:rsidR="00C6047C" w:rsidRDefault="00C6047C">
      <w:r>
        <w:separator/>
      </w:r>
    </w:p>
  </w:endnote>
  <w:endnote w:type="continuationSeparator" w:id="0">
    <w:p w14:paraId="796765CA" w14:textId="77777777" w:rsidR="00C6047C" w:rsidRDefault="00C60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altName w:val="Calibri"/>
    <w:panose1 w:val="020F0302020204030204"/>
    <w:charset w:val="00"/>
    <w:family w:val="swiss"/>
    <w:pitch w:val="variable"/>
    <w:sig w:usb0="E4002EFF" w:usb1="C000247B" w:usb2="00000009" w:usb3="00000000" w:csb0="000001FF" w:csb1="00000000"/>
  </w:font>
  <w:font w:name="華康中黑體">
    <w:altName w:val="細明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DFKaiShu-SB-Estd-BF">
    <w:altName w:val="AVGmdB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6772356"/>
      <w:docPartObj>
        <w:docPartGallery w:val="Page Numbers (Bottom of Page)"/>
        <w:docPartUnique/>
      </w:docPartObj>
    </w:sdtPr>
    <w:sdtEndPr/>
    <w:sdtContent>
      <w:p w14:paraId="6FEEE10A" w14:textId="77777777" w:rsidR="002E38B1" w:rsidRDefault="002E38B1">
        <w:pPr>
          <w:pStyle w:val="aff5"/>
          <w:jc w:val="center"/>
        </w:pPr>
        <w:r>
          <w:fldChar w:fldCharType="begin"/>
        </w:r>
        <w:r>
          <w:instrText>PAGE   \* MERGEFORMAT</w:instrText>
        </w:r>
        <w:r>
          <w:fldChar w:fldCharType="separate"/>
        </w:r>
        <w:r w:rsidR="001A3AFC" w:rsidRPr="001A3AFC">
          <w:rPr>
            <w:noProof/>
            <w:lang w:val="zh-TW"/>
          </w:rPr>
          <w:t>12</w:t>
        </w:r>
        <w:r>
          <w:fldChar w:fldCharType="end"/>
        </w:r>
      </w:p>
    </w:sdtContent>
  </w:sdt>
  <w:p w14:paraId="3A3C40A8"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B5E55E" w14:textId="77777777" w:rsidR="00C6047C" w:rsidRDefault="00C6047C">
      <w:r>
        <w:separator/>
      </w:r>
    </w:p>
  </w:footnote>
  <w:footnote w:type="continuationSeparator" w:id="0">
    <w:p w14:paraId="53B68E55" w14:textId="77777777" w:rsidR="00C6047C" w:rsidRDefault="00C604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zh-TW" w:vendorID="64" w:dllVersion="131077" w:nlCheck="1" w:checkStyle="1"/>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294"/>
    <w:rsid w:val="00006DA2"/>
    <w:rsid w:val="00010F37"/>
    <w:rsid w:val="00013163"/>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3F1C"/>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B7B62"/>
    <w:rsid w:val="000C03B0"/>
    <w:rsid w:val="000C0FEA"/>
    <w:rsid w:val="000C2DE4"/>
    <w:rsid w:val="000C3028"/>
    <w:rsid w:val="000D26F4"/>
    <w:rsid w:val="000D4140"/>
    <w:rsid w:val="000D6C88"/>
    <w:rsid w:val="000E334A"/>
    <w:rsid w:val="000E67EC"/>
    <w:rsid w:val="000E7B47"/>
    <w:rsid w:val="000F33DD"/>
    <w:rsid w:val="000F6784"/>
    <w:rsid w:val="00105275"/>
    <w:rsid w:val="00107287"/>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615CB"/>
    <w:rsid w:val="00170D0B"/>
    <w:rsid w:val="00181ACE"/>
    <w:rsid w:val="001821D5"/>
    <w:rsid w:val="001850A6"/>
    <w:rsid w:val="00187019"/>
    <w:rsid w:val="001918A5"/>
    <w:rsid w:val="00191B20"/>
    <w:rsid w:val="001933CC"/>
    <w:rsid w:val="001948DA"/>
    <w:rsid w:val="00197974"/>
    <w:rsid w:val="001A19A3"/>
    <w:rsid w:val="001A1D6E"/>
    <w:rsid w:val="001A3AFC"/>
    <w:rsid w:val="001A57C5"/>
    <w:rsid w:val="001A667D"/>
    <w:rsid w:val="001B04F0"/>
    <w:rsid w:val="001B3ACA"/>
    <w:rsid w:val="001B4EE9"/>
    <w:rsid w:val="001B5CEB"/>
    <w:rsid w:val="001B63BF"/>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348E5"/>
    <w:rsid w:val="002465A9"/>
    <w:rsid w:val="0025196E"/>
    <w:rsid w:val="00252E0C"/>
    <w:rsid w:val="00260BCB"/>
    <w:rsid w:val="00263A25"/>
    <w:rsid w:val="002664FE"/>
    <w:rsid w:val="002670FA"/>
    <w:rsid w:val="00272546"/>
    <w:rsid w:val="00281385"/>
    <w:rsid w:val="00285A39"/>
    <w:rsid w:val="00290376"/>
    <w:rsid w:val="002915C9"/>
    <w:rsid w:val="002920BA"/>
    <w:rsid w:val="00294813"/>
    <w:rsid w:val="0029645C"/>
    <w:rsid w:val="002A105E"/>
    <w:rsid w:val="002A156D"/>
    <w:rsid w:val="002A220B"/>
    <w:rsid w:val="002A2334"/>
    <w:rsid w:val="002A402E"/>
    <w:rsid w:val="002A422B"/>
    <w:rsid w:val="002A4EAA"/>
    <w:rsid w:val="002A7515"/>
    <w:rsid w:val="002B5B91"/>
    <w:rsid w:val="002C1CAD"/>
    <w:rsid w:val="002C2C4F"/>
    <w:rsid w:val="002C6411"/>
    <w:rsid w:val="002D3F86"/>
    <w:rsid w:val="002D7331"/>
    <w:rsid w:val="002E2523"/>
    <w:rsid w:val="002E38B1"/>
    <w:rsid w:val="002E73D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1EF9"/>
    <w:rsid w:val="00354BE7"/>
    <w:rsid w:val="00355490"/>
    <w:rsid w:val="0035771B"/>
    <w:rsid w:val="00357A06"/>
    <w:rsid w:val="00360009"/>
    <w:rsid w:val="00360D3B"/>
    <w:rsid w:val="0036459A"/>
    <w:rsid w:val="003646AA"/>
    <w:rsid w:val="003652AB"/>
    <w:rsid w:val="0037137A"/>
    <w:rsid w:val="0037218D"/>
    <w:rsid w:val="00376C12"/>
    <w:rsid w:val="00381C88"/>
    <w:rsid w:val="00384845"/>
    <w:rsid w:val="00392A6A"/>
    <w:rsid w:val="0039306C"/>
    <w:rsid w:val="003939AB"/>
    <w:rsid w:val="0039412B"/>
    <w:rsid w:val="00394743"/>
    <w:rsid w:val="003A2FAC"/>
    <w:rsid w:val="003B57B2"/>
    <w:rsid w:val="003B75E7"/>
    <w:rsid w:val="003B7C4D"/>
    <w:rsid w:val="003B7C6F"/>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31B1"/>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D766D"/>
    <w:rsid w:val="004E43E3"/>
    <w:rsid w:val="004E5581"/>
    <w:rsid w:val="004E6CC7"/>
    <w:rsid w:val="004F1AB5"/>
    <w:rsid w:val="004F2F0B"/>
    <w:rsid w:val="004F40A0"/>
    <w:rsid w:val="004F7550"/>
    <w:rsid w:val="00500692"/>
    <w:rsid w:val="00501758"/>
    <w:rsid w:val="005039CF"/>
    <w:rsid w:val="005048F6"/>
    <w:rsid w:val="00504BCC"/>
    <w:rsid w:val="00507327"/>
    <w:rsid w:val="005103D7"/>
    <w:rsid w:val="00517FDB"/>
    <w:rsid w:val="00524F98"/>
    <w:rsid w:val="005336C0"/>
    <w:rsid w:val="0053472D"/>
    <w:rsid w:val="00540EB2"/>
    <w:rsid w:val="00543640"/>
    <w:rsid w:val="00543FDF"/>
    <w:rsid w:val="00546B4C"/>
    <w:rsid w:val="00550328"/>
    <w:rsid w:val="005528F3"/>
    <w:rsid w:val="0055297F"/>
    <w:rsid w:val="005533E5"/>
    <w:rsid w:val="005539C5"/>
    <w:rsid w:val="00555407"/>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033D"/>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87C85"/>
    <w:rsid w:val="00691588"/>
    <w:rsid w:val="006920B6"/>
    <w:rsid w:val="00693F13"/>
    <w:rsid w:val="00694980"/>
    <w:rsid w:val="006967C2"/>
    <w:rsid w:val="006A529F"/>
    <w:rsid w:val="006B02E0"/>
    <w:rsid w:val="006B2866"/>
    <w:rsid w:val="006B3591"/>
    <w:rsid w:val="006D1D3D"/>
    <w:rsid w:val="006D30E1"/>
    <w:rsid w:val="006D3ACD"/>
    <w:rsid w:val="006D3CA3"/>
    <w:rsid w:val="006D52E9"/>
    <w:rsid w:val="006E27FD"/>
    <w:rsid w:val="006F3A41"/>
    <w:rsid w:val="006F5B85"/>
    <w:rsid w:val="006F68F5"/>
    <w:rsid w:val="006F71C8"/>
    <w:rsid w:val="00700B02"/>
    <w:rsid w:val="00701F4B"/>
    <w:rsid w:val="00702282"/>
    <w:rsid w:val="007044B8"/>
    <w:rsid w:val="007061DD"/>
    <w:rsid w:val="00707F8C"/>
    <w:rsid w:val="00710D2B"/>
    <w:rsid w:val="00712C94"/>
    <w:rsid w:val="00714232"/>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1121"/>
    <w:rsid w:val="00772791"/>
    <w:rsid w:val="007766EE"/>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7E1F3E"/>
    <w:rsid w:val="00811297"/>
    <w:rsid w:val="00812AC4"/>
    <w:rsid w:val="008222BF"/>
    <w:rsid w:val="00822A26"/>
    <w:rsid w:val="00823DF1"/>
    <w:rsid w:val="00824477"/>
    <w:rsid w:val="00825116"/>
    <w:rsid w:val="00825ABA"/>
    <w:rsid w:val="00832CA1"/>
    <w:rsid w:val="0084049D"/>
    <w:rsid w:val="00840F1E"/>
    <w:rsid w:val="008419F7"/>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25F"/>
    <w:rsid w:val="00875CBB"/>
    <w:rsid w:val="0088018D"/>
    <w:rsid w:val="00882E64"/>
    <w:rsid w:val="0089168C"/>
    <w:rsid w:val="008920B6"/>
    <w:rsid w:val="0089672F"/>
    <w:rsid w:val="00897268"/>
    <w:rsid w:val="008A339B"/>
    <w:rsid w:val="008A5131"/>
    <w:rsid w:val="008A5E7D"/>
    <w:rsid w:val="008B048A"/>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23A6"/>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97E14"/>
    <w:rsid w:val="009A1520"/>
    <w:rsid w:val="009A1881"/>
    <w:rsid w:val="009A450A"/>
    <w:rsid w:val="009A70A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7F97"/>
    <w:rsid w:val="00A20A0D"/>
    <w:rsid w:val="00A22D08"/>
    <w:rsid w:val="00A25248"/>
    <w:rsid w:val="00A311F1"/>
    <w:rsid w:val="00A3147C"/>
    <w:rsid w:val="00A31853"/>
    <w:rsid w:val="00A3233F"/>
    <w:rsid w:val="00A331DD"/>
    <w:rsid w:val="00A33588"/>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7FC"/>
    <w:rsid w:val="00AC4B0F"/>
    <w:rsid w:val="00AC745D"/>
    <w:rsid w:val="00AD2399"/>
    <w:rsid w:val="00AD3378"/>
    <w:rsid w:val="00AD55BA"/>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56B97"/>
    <w:rsid w:val="00B62FC1"/>
    <w:rsid w:val="00B66C53"/>
    <w:rsid w:val="00B7069B"/>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103C"/>
    <w:rsid w:val="00BE2654"/>
    <w:rsid w:val="00BE3B29"/>
    <w:rsid w:val="00BE3EEA"/>
    <w:rsid w:val="00BE7C71"/>
    <w:rsid w:val="00BF1A42"/>
    <w:rsid w:val="00BF7D2F"/>
    <w:rsid w:val="00C005A5"/>
    <w:rsid w:val="00C01B71"/>
    <w:rsid w:val="00C0277A"/>
    <w:rsid w:val="00C16726"/>
    <w:rsid w:val="00C21D9C"/>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47C"/>
    <w:rsid w:val="00C60C7A"/>
    <w:rsid w:val="00C62844"/>
    <w:rsid w:val="00C63B62"/>
    <w:rsid w:val="00C669AB"/>
    <w:rsid w:val="00C66C03"/>
    <w:rsid w:val="00C67293"/>
    <w:rsid w:val="00C73B44"/>
    <w:rsid w:val="00C73DB2"/>
    <w:rsid w:val="00C80467"/>
    <w:rsid w:val="00C81757"/>
    <w:rsid w:val="00C85389"/>
    <w:rsid w:val="00C93D91"/>
    <w:rsid w:val="00CA1E46"/>
    <w:rsid w:val="00CA47CD"/>
    <w:rsid w:val="00CB00F2"/>
    <w:rsid w:val="00CB2269"/>
    <w:rsid w:val="00CB3018"/>
    <w:rsid w:val="00CB40FF"/>
    <w:rsid w:val="00CB62C6"/>
    <w:rsid w:val="00CC16B0"/>
    <w:rsid w:val="00CC1C3B"/>
    <w:rsid w:val="00CC450A"/>
    <w:rsid w:val="00CC4513"/>
    <w:rsid w:val="00CC59D8"/>
    <w:rsid w:val="00CC7789"/>
    <w:rsid w:val="00CD45F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1203"/>
    <w:rsid w:val="00D23103"/>
    <w:rsid w:val="00D23BE9"/>
    <w:rsid w:val="00D26332"/>
    <w:rsid w:val="00D31E75"/>
    <w:rsid w:val="00D336E5"/>
    <w:rsid w:val="00D349D8"/>
    <w:rsid w:val="00D37503"/>
    <w:rsid w:val="00D37619"/>
    <w:rsid w:val="00D40406"/>
    <w:rsid w:val="00D41C2B"/>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353C"/>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099F"/>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0389"/>
    <w:rsid w:val="00EA1344"/>
    <w:rsid w:val="00EA289B"/>
    <w:rsid w:val="00EB34A3"/>
    <w:rsid w:val="00EB540B"/>
    <w:rsid w:val="00EC07DB"/>
    <w:rsid w:val="00EC378D"/>
    <w:rsid w:val="00EC653F"/>
    <w:rsid w:val="00EC6824"/>
    <w:rsid w:val="00EC68FB"/>
    <w:rsid w:val="00EC7948"/>
    <w:rsid w:val="00ED37F6"/>
    <w:rsid w:val="00ED746A"/>
    <w:rsid w:val="00EE3F60"/>
    <w:rsid w:val="00EE5720"/>
    <w:rsid w:val="00EE6B9E"/>
    <w:rsid w:val="00EE7CBD"/>
    <w:rsid w:val="00EF1BAB"/>
    <w:rsid w:val="00EF1F52"/>
    <w:rsid w:val="00EF6D71"/>
    <w:rsid w:val="00F00E16"/>
    <w:rsid w:val="00F01103"/>
    <w:rsid w:val="00F03FBA"/>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0837"/>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65F9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customStyle="1" w:styleId="10">
    <w:name w:val="1.標題文字"/>
    <w:basedOn w:val="a"/>
    <w:rsid w:val="00360D3B"/>
    <w:pPr>
      <w:widowControl w:val="0"/>
      <w:ind w:firstLine="0"/>
      <w:jc w:val="center"/>
    </w:pPr>
    <w:rPr>
      <w:rFonts w:ascii="華康中黑體" w:eastAsia="華康中黑體"/>
      <w:color w:val="auto"/>
      <w:kern w:val="2"/>
      <w:sz w:val="28"/>
    </w:rPr>
  </w:style>
  <w:style w:type="paragraph" w:customStyle="1" w:styleId="4123">
    <w:name w:val="4.【教學目標】內文字（1.2.3.）"/>
    <w:basedOn w:val="aff9"/>
    <w:rsid w:val="004231B1"/>
    <w:pPr>
      <w:tabs>
        <w:tab w:val="left" w:pos="142"/>
      </w:tabs>
      <w:spacing w:line="220" w:lineRule="exact"/>
      <w:ind w:left="227" w:right="57" w:hanging="170"/>
      <w:jc w:val="both"/>
    </w:pPr>
    <w:rPr>
      <w:rFonts w:ascii="新細明體" w:eastAsia="新細明體" w:cs="Times New Roman"/>
      <w:sz w:val="16"/>
      <w:szCs w:val="20"/>
    </w:rPr>
  </w:style>
  <w:style w:type="paragraph" w:styleId="aff9">
    <w:name w:val="Plain Text"/>
    <w:basedOn w:val="a"/>
    <w:link w:val="affa"/>
    <w:rsid w:val="004231B1"/>
    <w:pPr>
      <w:widowControl w:val="0"/>
      <w:ind w:firstLine="0"/>
      <w:jc w:val="left"/>
    </w:pPr>
    <w:rPr>
      <w:rFonts w:ascii="細明體" w:eastAsia="細明體" w:hAnsi="Courier New" w:cs="Courier New"/>
      <w:color w:val="auto"/>
      <w:kern w:val="2"/>
      <w:sz w:val="24"/>
      <w:szCs w:val="24"/>
    </w:rPr>
  </w:style>
  <w:style w:type="character" w:customStyle="1" w:styleId="affa">
    <w:name w:val="純文字 字元"/>
    <w:basedOn w:val="a0"/>
    <w:link w:val="aff9"/>
    <w:rsid w:val="004231B1"/>
    <w:rPr>
      <w:rFonts w:ascii="細明體" w:eastAsia="細明體" w:hAnsi="Courier New" w:cs="Courier New"/>
      <w:color w:val="auto"/>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customStyle="1" w:styleId="10">
    <w:name w:val="1.標題文字"/>
    <w:basedOn w:val="a"/>
    <w:rsid w:val="00360D3B"/>
    <w:pPr>
      <w:widowControl w:val="0"/>
      <w:ind w:firstLine="0"/>
      <w:jc w:val="center"/>
    </w:pPr>
    <w:rPr>
      <w:rFonts w:ascii="華康中黑體" w:eastAsia="華康中黑體"/>
      <w:color w:val="auto"/>
      <w:kern w:val="2"/>
      <w:sz w:val="28"/>
    </w:rPr>
  </w:style>
  <w:style w:type="paragraph" w:customStyle="1" w:styleId="4123">
    <w:name w:val="4.【教學目標】內文字（1.2.3.）"/>
    <w:basedOn w:val="aff9"/>
    <w:rsid w:val="004231B1"/>
    <w:pPr>
      <w:tabs>
        <w:tab w:val="left" w:pos="142"/>
      </w:tabs>
      <w:spacing w:line="220" w:lineRule="exact"/>
      <w:ind w:left="227" w:right="57" w:hanging="170"/>
      <w:jc w:val="both"/>
    </w:pPr>
    <w:rPr>
      <w:rFonts w:ascii="新細明體" w:eastAsia="新細明體" w:cs="Times New Roman"/>
      <w:sz w:val="16"/>
      <w:szCs w:val="20"/>
    </w:rPr>
  </w:style>
  <w:style w:type="paragraph" w:styleId="aff9">
    <w:name w:val="Plain Text"/>
    <w:basedOn w:val="a"/>
    <w:link w:val="affa"/>
    <w:rsid w:val="004231B1"/>
    <w:pPr>
      <w:widowControl w:val="0"/>
      <w:ind w:firstLine="0"/>
      <w:jc w:val="left"/>
    </w:pPr>
    <w:rPr>
      <w:rFonts w:ascii="細明體" w:eastAsia="細明體" w:hAnsi="Courier New" w:cs="Courier New"/>
      <w:color w:val="auto"/>
      <w:kern w:val="2"/>
      <w:sz w:val="24"/>
      <w:szCs w:val="24"/>
    </w:rPr>
  </w:style>
  <w:style w:type="character" w:customStyle="1" w:styleId="affa">
    <w:name w:val="純文字 字元"/>
    <w:basedOn w:val="a0"/>
    <w:link w:val="aff9"/>
    <w:rsid w:val="004231B1"/>
    <w:rPr>
      <w:rFonts w:ascii="細明體" w:eastAsia="細明體" w:hAnsi="Courier New" w:cs="Courier New"/>
      <w:color w:val="auto"/>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7A9D9-9B68-47CD-B770-A22924113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1032</Words>
  <Characters>5886</Characters>
  <Application>Microsoft Office Word</Application>
  <DocSecurity>0</DocSecurity>
  <Lines>49</Lines>
  <Paragraphs>13</Paragraphs>
  <ScaleCrop>false</ScaleCrop>
  <Company>Hewlett-Packard Company</Company>
  <LinksUpToDate>false</LinksUpToDate>
  <CharactersWithSpaces>6905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test</cp:lastModifiedBy>
  <cp:revision>7</cp:revision>
  <cp:lastPrinted>2018-11-20T02:54:00Z</cp:lastPrinted>
  <dcterms:created xsi:type="dcterms:W3CDTF">2020-06-04T02:59:00Z</dcterms:created>
  <dcterms:modified xsi:type="dcterms:W3CDTF">2020-06-07T01:57:00Z</dcterms:modified>
</cp:coreProperties>
</file>