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70D84CC3" w14:textId="670C1525" w:rsidR="00FC1B4B" w:rsidRPr="00EA7A47" w:rsidRDefault="00FC1B4B" w:rsidP="00FC1B4B">
      <w:pPr>
        <w:spacing w:afterLines="50" w:after="120" w:line="240" w:lineRule="atLeast"/>
        <w:jc w:val="center"/>
        <w:rPr>
          <w:rFonts w:eastAsia="標楷體"/>
          <w:b/>
          <w:sz w:val="32"/>
          <w:szCs w:val="32"/>
          <w:u w:val="single"/>
        </w:rPr>
      </w:pPr>
      <w:r w:rsidRPr="00EA7A47">
        <w:rPr>
          <w:rFonts w:eastAsia="標楷體"/>
          <w:b/>
          <w:sz w:val="32"/>
          <w:szCs w:val="32"/>
        </w:rPr>
        <w:t>新北市</w:t>
      </w:r>
      <w:r w:rsidR="00DF1CE4" w:rsidRPr="00DF1CE4">
        <w:rPr>
          <w:rFonts w:eastAsia="標楷體" w:hint="eastAsia"/>
          <w:b/>
          <w:sz w:val="32"/>
          <w:szCs w:val="32"/>
        </w:rPr>
        <w:t>鷺江</w:t>
      </w:r>
      <w:r w:rsidRPr="00EA7A47">
        <w:rPr>
          <w:rFonts w:eastAsia="標楷體"/>
          <w:b/>
          <w:sz w:val="32"/>
          <w:szCs w:val="32"/>
        </w:rPr>
        <w:t>國民中學</w:t>
      </w:r>
      <w:r w:rsidRPr="00DF1CE4">
        <w:rPr>
          <w:rFonts w:eastAsia="標楷體"/>
          <w:b/>
          <w:color w:val="auto"/>
          <w:sz w:val="32"/>
          <w:szCs w:val="32"/>
        </w:rPr>
        <w:t>11</w:t>
      </w:r>
      <w:r w:rsidR="00A26323" w:rsidRPr="00DF1CE4">
        <w:rPr>
          <w:rFonts w:eastAsia="標楷體" w:hint="eastAsia"/>
          <w:b/>
          <w:color w:val="auto"/>
          <w:sz w:val="32"/>
          <w:szCs w:val="32"/>
        </w:rPr>
        <w:t>3</w:t>
      </w:r>
      <w:r w:rsidRPr="00EA7A47">
        <w:rPr>
          <w:rFonts w:eastAsia="標楷體"/>
          <w:b/>
          <w:sz w:val="32"/>
          <w:szCs w:val="32"/>
        </w:rPr>
        <w:t>學年度</w:t>
      </w:r>
      <w:r w:rsidR="00DF1CE4" w:rsidRPr="00DF1CE4">
        <w:rPr>
          <w:rFonts w:eastAsia="標楷體" w:hint="eastAsia"/>
          <w:b/>
          <w:color w:val="auto"/>
          <w:sz w:val="32"/>
          <w:szCs w:val="32"/>
        </w:rPr>
        <w:t>七</w:t>
      </w:r>
      <w:r w:rsidRPr="00DF1CE4">
        <w:rPr>
          <w:rFonts w:eastAsia="標楷體"/>
          <w:b/>
          <w:color w:val="auto"/>
          <w:sz w:val="32"/>
          <w:szCs w:val="32"/>
        </w:rPr>
        <w:t>年級第</w:t>
      </w:r>
      <w:r w:rsidR="00A26323" w:rsidRPr="00DF1CE4">
        <w:rPr>
          <w:rFonts w:eastAsia="標楷體" w:hint="eastAsia"/>
          <w:b/>
          <w:color w:val="auto"/>
          <w:sz w:val="32"/>
          <w:szCs w:val="32"/>
        </w:rPr>
        <w:t>一</w:t>
      </w:r>
      <w:r w:rsidRPr="00DF1CE4">
        <w:rPr>
          <w:rFonts w:eastAsia="標楷體"/>
          <w:b/>
          <w:color w:val="auto"/>
          <w:sz w:val="32"/>
          <w:szCs w:val="32"/>
        </w:rPr>
        <w:t>學</w:t>
      </w:r>
      <w:r w:rsidRPr="00EA7A47">
        <w:rPr>
          <w:rFonts w:eastAsia="標楷體"/>
          <w:b/>
          <w:sz w:val="32"/>
          <w:szCs w:val="32"/>
        </w:rPr>
        <w:t>期</w:t>
      </w:r>
      <w:r w:rsidRPr="0097776D">
        <w:rPr>
          <w:rFonts w:eastAsia="標楷體" w:hint="eastAsia"/>
          <w:b/>
          <w:sz w:val="32"/>
          <w:szCs w:val="32"/>
          <w:bdr w:val="single" w:sz="4" w:space="0" w:color="auto"/>
        </w:rPr>
        <w:t>部</w:t>
      </w:r>
      <w:r w:rsidR="00064FA1" w:rsidRPr="0097776D">
        <w:rPr>
          <w:rFonts w:eastAsia="標楷體" w:hint="eastAsia"/>
          <w:b/>
          <w:sz w:val="32"/>
          <w:szCs w:val="32"/>
          <w:bdr w:val="single" w:sz="4" w:space="0" w:color="auto"/>
        </w:rPr>
        <w:t>定</w:t>
      </w:r>
      <w:r w:rsidRPr="00EA7A47">
        <w:rPr>
          <w:rFonts w:eastAsia="標楷體"/>
          <w:b/>
          <w:sz w:val="32"/>
          <w:szCs w:val="32"/>
        </w:rPr>
        <w:t>課程計畫</w:t>
      </w:r>
      <w:r w:rsidRPr="00EA7A47">
        <w:rPr>
          <w:rFonts w:eastAsia="標楷體"/>
          <w:b/>
          <w:sz w:val="32"/>
          <w:szCs w:val="32"/>
        </w:rPr>
        <w:t xml:space="preserve">  </w:t>
      </w:r>
      <w:r w:rsidR="00DF1CE4">
        <w:rPr>
          <w:rFonts w:eastAsia="標楷體" w:hint="eastAsia"/>
          <w:b/>
          <w:sz w:val="32"/>
          <w:szCs w:val="32"/>
        </w:rPr>
        <w:t xml:space="preserve">   </w:t>
      </w:r>
      <w:r w:rsidRPr="00EA7A47">
        <w:rPr>
          <w:rFonts w:eastAsia="標楷體"/>
          <w:b/>
          <w:sz w:val="32"/>
          <w:szCs w:val="32"/>
        </w:rPr>
        <w:t>設計者：</w:t>
      </w:r>
      <w:r w:rsidR="00DF1CE4" w:rsidRPr="00DF1CE4">
        <w:rPr>
          <w:rFonts w:eastAsia="標楷體" w:hint="eastAsia"/>
          <w:b/>
          <w:sz w:val="32"/>
          <w:szCs w:val="32"/>
        </w:rPr>
        <w:t>張雅涵</w:t>
      </w:r>
    </w:p>
    <w:p w14:paraId="3505C096" w14:textId="77777777" w:rsidR="009529E0" w:rsidRPr="00FC1B4B" w:rsidRDefault="0036459A" w:rsidP="00FC1B4B">
      <w:pPr>
        <w:pStyle w:val="aff0"/>
        <w:numPr>
          <w:ilvl w:val="0"/>
          <w:numId w:val="35"/>
        </w:numPr>
        <w:tabs>
          <w:tab w:val="left" w:pos="426"/>
          <w:tab w:val="left" w:pos="504"/>
        </w:tabs>
        <w:spacing w:line="360" w:lineRule="auto"/>
        <w:ind w:leftChars="0"/>
        <w:rPr>
          <w:rFonts w:ascii="標楷體" w:eastAsia="標楷體" w:hAnsi="標楷體" w:cs="標楷體"/>
          <w:b/>
          <w:color w:val="FF0000"/>
          <w:sz w:val="24"/>
          <w:szCs w:val="24"/>
        </w:rPr>
      </w:pPr>
      <w:r w:rsidRPr="00FC1B4B">
        <w:rPr>
          <w:rFonts w:ascii="標楷體" w:eastAsia="標楷體" w:hAnsi="標楷體" w:cs="標楷體" w:hint="eastAsia"/>
          <w:b/>
          <w:sz w:val="24"/>
          <w:szCs w:val="24"/>
        </w:rPr>
        <w:t>課程類別：</w:t>
      </w:r>
    </w:p>
    <w:p w14:paraId="38BA1C20" w14:textId="2C5437B9" w:rsidR="005432CD" w:rsidRDefault="009529E0" w:rsidP="005432CD">
      <w:pPr>
        <w:pStyle w:val="Web"/>
        <w:spacing w:line="360" w:lineRule="auto"/>
        <w:rPr>
          <w:rFonts w:ascii="標楷體" w:eastAsia="標楷體" w:hAnsi="標楷體" w:cs="標楷體"/>
        </w:rPr>
      </w:pPr>
      <w:r w:rsidRPr="00903674">
        <w:rPr>
          <w:rFonts w:ascii="標楷體" w:eastAsia="標楷體" w:hAnsi="標楷體" w:cs="標楷體" w:hint="eastAsia"/>
        </w:rPr>
        <w:t xml:space="preserve">    </w:t>
      </w:r>
      <w:r w:rsidR="00903674" w:rsidRPr="00FC1B4B">
        <w:rPr>
          <w:rFonts w:ascii="Times New Roman" w:eastAsia="標楷體" w:hAnsi="Times New Roman" w:cs="Times New Roman"/>
        </w:rPr>
        <w:t>1.</w:t>
      </w:r>
      <w:r w:rsidR="00DF1CE4">
        <w:rPr>
          <w:rFonts w:ascii="標楷體" w:eastAsia="標楷體" w:hAnsi="標楷體" w:cs="標楷體" w:hint="eastAsia"/>
        </w:rPr>
        <w:t>■</w:t>
      </w:r>
      <w:r w:rsidR="009D5F4F" w:rsidRPr="00903674">
        <w:rPr>
          <w:rFonts w:ascii="標楷體" w:eastAsia="標楷體" w:hAnsi="標楷體" w:cs="標楷體" w:hint="eastAsia"/>
        </w:rPr>
        <w:t xml:space="preserve">國語文 </w:t>
      </w:r>
      <w:r w:rsidR="005432CD">
        <w:rPr>
          <w:rFonts w:ascii="標楷體" w:eastAsia="標楷體" w:hAnsi="標楷體" w:cs="標楷體" w:hint="eastAsia"/>
        </w:rPr>
        <w:t xml:space="preserve"> </w:t>
      </w:r>
      <w:r w:rsidR="009D5F4F" w:rsidRPr="00903674">
        <w:rPr>
          <w:rFonts w:ascii="標楷體" w:eastAsia="標楷體" w:hAnsi="標楷體" w:cs="標楷體" w:hint="eastAsia"/>
        </w:rPr>
        <w:t xml:space="preserve">  </w:t>
      </w:r>
      <w:r w:rsidR="00903674" w:rsidRPr="00FC1B4B">
        <w:rPr>
          <w:rFonts w:ascii="Times New Roman" w:eastAsia="標楷體" w:hAnsi="Times New Roman" w:cs="Times New Roman"/>
        </w:rPr>
        <w:t>2.</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英語文   </w:t>
      </w:r>
      <w:r w:rsidR="00903674" w:rsidRPr="00FC1B4B">
        <w:rPr>
          <w:rFonts w:ascii="Times New Roman" w:eastAsia="標楷體" w:hAnsi="Times New Roman" w:cs="Times New Roman"/>
        </w:rPr>
        <w:t>3.</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健康與體育  </w:t>
      </w:r>
      <w:r w:rsidR="009D5F4F" w:rsidRPr="00FC1B4B">
        <w:rPr>
          <w:rFonts w:ascii="Times New Roman" w:eastAsia="標楷體" w:hAnsi="Times New Roman" w:cs="Times New Roman"/>
        </w:rPr>
        <w:t xml:space="preserve"> </w:t>
      </w:r>
      <w:r w:rsidR="00903674" w:rsidRPr="00FC1B4B">
        <w:rPr>
          <w:rFonts w:ascii="Times New Roman" w:eastAsia="標楷體" w:hAnsi="Times New Roman" w:cs="Times New Roman"/>
        </w:rPr>
        <w:t>4.</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數學   </w:t>
      </w:r>
      <w:r w:rsidR="00903674" w:rsidRPr="00FC1B4B">
        <w:rPr>
          <w:rFonts w:ascii="Times New Roman" w:eastAsia="標楷體" w:hAnsi="Times New Roman" w:cs="Times New Roman"/>
        </w:rPr>
        <w:t>5.</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社會   </w:t>
      </w:r>
      <w:r w:rsidR="00903674" w:rsidRPr="00FC1B4B">
        <w:rPr>
          <w:rFonts w:ascii="Times New Roman" w:eastAsia="標楷體" w:hAnsi="Times New Roman" w:cs="Times New Roman"/>
        </w:rPr>
        <w:t>6.</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藝術  </w:t>
      </w:r>
      <w:r w:rsidR="00903674" w:rsidRPr="00FC1B4B">
        <w:rPr>
          <w:rFonts w:ascii="Times New Roman" w:eastAsia="標楷體" w:hAnsi="Times New Roman" w:cs="Times New Roman"/>
        </w:rPr>
        <w:t>7.</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自然科學 </w:t>
      </w:r>
      <w:r w:rsidR="00903674" w:rsidRPr="00FC1B4B">
        <w:rPr>
          <w:rFonts w:ascii="Times New Roman" w:eastAsia="標楷體" w:hAnsi="Times New Roman" w:cs="Times New Roman"/>
        </w:rPr>
        <w:t>8.</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科技  </w:t>
      </w:r>
      <w:r w:rsidR="00903674" w:rsidRPr="00FC1B4B">
        <w:rPr>
          <w:rFonts w:ascii="Times New Roman" w:eastAsia="標楷體" w:hAnsi="Times New Roman" w:cs="Times New Roman"/>
        </w:rPr>
        <w:t>9.</w:t>
      </w:r>
      <w:r w:rsidR="009D5F4F" w:rsidRPr="00903674">
        <w:rPr>
          <w:rFonts w:ascii="標楷體" w:eastAsia="標楷體" w:hAnsi="標楷體" w:cs="標楷體"/>
        </w:rPr>
        <w:t>□</w:t>
      </w:r>
      <w:r w:rsidR="009D5F4F" w:rsidRPr="00903674">
        <w:rPr>
          <w:rFonts w:ascii="標楷體" w:eastAsia="標楷體" w:hAnsi="標楷體" w:cs="標楷體" w:hint="eastAsia"/>
        </w:rPr>
        <w:t>綜合活動</w:t>
      </w:r>
    </w:p>
    <w:p w14:paraId="56D5C51A" w14:textId="77777777" w:rsidR="005432CD" w:rsidRDefault="005432CD" w:rsidP="005432CD">
      <w:pPr>
        <w:pStyle w:val="Web"/>
        <w:spacing w:line="360" w:lineRule="auto"/>
      </w:pPr>
      <w:r>
        <w:rPr>
          <w:rFonts w:ascii="標楷體" w:eastAsia="標楷體" w:hAnsi="標楷體" w:cs="標楷體" w:hint="eastAsia"/>
        </w:rPr>
        <w:t xml:space="preserve">    </w:t>
      </w:r>
      <w:r w:rsidRPr="00FC1B4B">
        <w:rPr>
          <w:rFonts w:ascii="Times New Roman" w:eastAsia="標楷體" w:hAnsi="Times New Roman" w:cs="Times New Roman"/>
        </w:rPr>
        <w:t>10.</w:t>
      </w:r>
      <w:r>
        <w:rPr>
          <w:rFonts w:hint="eastAsia"/>
        </w:rPr>
        <w:t>□</w:t>
      </w:r>
      <w:r>
        <w:rPr>
          <w:rFonts w:ascii="標楷體" w:eastAsia="標楷體" w:hAnsi="標楷體" w:hint="eastAsia"/>
        </w:rPr>
        <w:t xml:space="preserve">閩南語文 </w:t>
      </w:r>
      <w:r w:rsidRPr="00FC1B4B">
        <w:rPr>
          <w:rFonts w:ascii="Times New Roman" w:eastAsia="標楷體" w:hAnsi="Times New Roman" w:cs="Times New Roman"/>
        </w:rPr>
        <w:t>11.</w:t>
      </w:r>
      <w:r>
        <w:rPr>
          <w:rFonts w:ascii="標楷體" w:eastAsia="標楷體" w:hAnsi="標楷體" w:cs="Times New Roman" w:hint="eastAsia"/>
        </w:rPr>
        <w:t>□</w:t>
      </w:r>
      <w:r>
        <w:rPr>
          <w:rFonts w:ascii="標楷體" w:eastAsia="標楷體" w:hAnsi="標楷體" w:hint="eastAsia"/>
        </w:rPr>
        <w:t xml:space="preserve">客家語文 </w:t>
      </w:r>
      <w:r w:rsidRPr="00FC1B4B">
        <w:rPr>
          <w:rFonts w:ascii="Times New Roman" w:eastAsia="標楷體" w:hAnsi="Times New Roman" w:cs="Times New Roman"/>
        </w:rPr>
        <w:t>12.</w:t>
      </w:r>
      <w:r>
        <w:rPr>
          <w:rFonts w:ascii="標楷體" w:eastAsia="標楷體" w:hAnsi="標楷體" w:cs="Times New Roman" w:hint="eastAsia"/>
        </w:rPr>
        <w:t>□</w:t>
      </w:r>
      <w:r>
        <w:rPr>
          <w:rFonts w:ascii="標楷體" w:eastAsia="標楷體" w:hAnsi="標楷體" w:hint="eastAsia"/>
        </w:rPr>
        <w:t>原住民族語文</w:t>
      </w:r>
      <w:r>
        <w:rPr>
          <w:rFonts w:hint="eastAsia"/>
        </w:rPr>
        <w:t>：</w:t>
      </w:r>
      <w:r>
        <w:rPr>
          <w:rFonts w:hint="eastAsia"/>
          <w:u w:val="single"/>
        </w:rPr>
        <w:t xml:space="preserve"> ____</w:t>
      </w:r>
      <w:r>
        <w:rPr>
          <w:rFonts w:ascii="標楷體" w:eastAsia="標楷體" w:hAnsi="標楷體" w:hint="eastAsia"/>
        </w:rPr>
        <w:t xml:space="preserve">族 </w:t>
      </w:r>
      <w:r w:rsidRPr="00FC1B4B">
        <w:rPr>
          <w:rFonts w:ascii="Times New Roman" w:eastAsia="標楷體" w:hAnsi="Times New Roman" w:cs="Times New Roman"/>
        </w:rPr>
        <w:t>13.</w:t>
      </w:r>
      <w:r>
        <w:rPr>
          <w:rFonts w:ascii="標楷體" w:eastAsia="標楷體" w:hAnsi="標楷體" w:cs="Times New Roman" w:hint="eastAsia"/>
        </w:rPr>
        <w:t>□</w:t>
      </w:r>
      <w:r>
        <w:rPr>
          <w:rFonts w:ascii="標楷體" w:eastAsia="標楷體" w:hAnsi="標楷體" w:hint="eastAsia"/>
        </w:rPr>
        <w:t>新住民語文</w:t>
      </w:r>
      <w:r>
        <w:rPr>
          <w:rFonts w:hint="eastAsia"/>
        </w:rPr>
        <w:t>：</w:t>
      </w:r>
      <w:r>
        <w:rPr>
          <w:rFonts w:hint="eastAsia"/>
          <w:u w:val="single"/>
        </w:rPr>
        <w:t xml:space="preserve"> ____</w:t>
      </w:r>
      <w:r>
        <w:rPr>
          <w:rFonts w:ascii="標楷體" w:eastAsia="標楷體" w:hAnsi="標楷體" w:hint="eastAsia"/>
        </w:rPr>
        <w:t xml:space="preserve">語  </w:t>
      </w:r>
      <w:r w:rsidRPr="00FC1B4B">
        <w:rPr>
          <w:rFonts w:ascii="Times New Roman" w:eastAsia="標楷體" w:hAnsi="Times New Roman" w:cs="Times New Roman"/>
        </w:rPr>
        <w:t xml:space="preserve">14. </w:t>
      </w:r>
      <w:r>
        <w:rPr>
          <w:rFonts w:ascii="標楷體" w:eastAsia="標楷體" w:hAnsi="標楷體" w:cs="Times New Roman" w:hint="eastAsia"/>
        </w:rPr>
        <w:t>□臺灣手語</w:t>
      </w:r>
    </w:p>
    <w:p w14:paraId="61F7493D" w14:textId="625A9B21" w:rsidR="00D37619" w:rsidRPr="00FC1B4B" w:rsidRDefault="00FC1B4B" w:rsidP="00FC1B4B">
      <w:pPr>
        <w:pStyle w:val="aff0"/>
        <w:numPr>
          <w:ilvl w:val="0"/>
          <w:numId w:val="35"/>
        </w:numPr>
        <w:pBdr>
          <w:top w:val="nil"/>
          <w:left w:val="nil"/>
          <w:bottom w:val="nil"/>
          <w:right w:val="nil"/>
          <w:between w:val="nil"/>
        </w:pBdr>
        <w:spacing w:line="360" w:lineRule="auto"/>
        <w:ind w:leftChars="0"/>
        <w:rPr>
          <w:rFonts w:ascii="標楷體" w:eastAsia="標楷體" w:hAnsi="標楷體" w:cs="標楷體"/>
          <w:sz w:val="24"/>
          <w:szCs w:val="24"/>
          <w:u w:val="single"/>
        </w:rPr>
      </w:pPr>
      <w:r w:rsidRPr="00FC1B4B">
        <w:rPr>
          <w:rFonts w:ascii="標楷體" w:eastAsia="標楷體" w:hAnsi="標楷體" w:cs="標楷體" w:hint="eastAsia"/>
          <w:b/>
          <w:sz w:val="24"/>
          <w:szCs w:val="24"/>
        </w:rPr>
        <w:t>學習節數：</w:t>
      </w:r>
      <w:r w:rsidRPr="00FC1B4B">
        <w:rPr>
          <w:rFonts w:eastAsia="標楷體"/>
          <w:sz w:val="24"/>
          <w:szCs w:val="24"/>
        </w:rPr>
        <w:t>每週</w:t>
      </w:r>
      <w:r w:rsidRPr="00FC1B4B">
        <w:rPr>
          <w:rFonts w:eastAsia="標楷體"/>
          <w:sz w:val="24"/>
          <w:szCs w:val="24"/>
        </w:rPr>
        <w:t>(</w:t>
      </w:r>
      <w:r w:rsidR="00B003BB">
        <w:rPr>
          <w:rFonts w:eastAsia="標楷體" w:hint="eastAsia"/>
          <w:sz w:val="24"/>
          <w:szCs w:val="24"/>
        </w:rPr>
        <w:t xml:space="preserve"> </w:t>
      </w:r>
      <w:r w:rsidR="00B003BB">
        <w:rPr>
          <w:rFonts w:eastAsia="標楷體" w:hint="eastAsia"/>
          <w:b/>
          <w:sz w:val="24"/>
          <w:szCs w:val="24"/>
        </w:rPr>
        <w:t xml:space="preserve">5 </w:t>
      </w:r>
      <w:r w:rsidRPr="00FC1B4B">
        <w:rPr>
          <w:rFonts w:eastAsia="標楷體"/>
          <w:sz w:val="24"/>
          <w:szCs w:val="24"/>
        </w:rPr>
        <w:t>)</w:t>
      </w:r>
      <w:r w:rsidRPr="00FC1B4B">
        <w:rPr>
          <w:rFonts w:eastAsia="標楷體"/>
          <w:sz w:val="24"/>
          <w:szCs w:val="24"/>
        </w:rPr>
        <w:t>節，實施</w:t>
      </w:r>
      <w:r w:rsidRPr="00FC1B4B">
        <w:rPr>
          <w:rFonts w:eastAsia="標楷體"/>
          <w:sz w:val="24"/>
          <w:szCs w:val="24"/>
        </w:rPr>
        <w:t>(</w:t>
      </w:r>
      <w:r w:rsidRPr="00FC1B4B">
        <w:rPr>
          <w:rFonts w:eastAsia="標楷體"/>
          <w:b/>
          <w:sz w:val="24"/>
          <w:szCs w:val="24"/>
        </w:rPr>
        <w:t xml:space="preserve"> 2</w:t>
      </w:r>
      <w:r w:rsidR="00A26323">
        <w:rPr>
          <w:rFonts w:eastAsia="標楷體" w:hint="eastAsia"/>
          <w:b/>
          <w:sz w:val="24"/>
          <w:szCs w:val="24"/>
        </w:rPr>
        <w:t>1</w:t>
      </w:r>
      <w:r w:rsidRPr="00FC1B4B">
        <w:rPr>
          <w:rFonts w:eastAsia="標楷體"/>
          <w:sz w:val="24"/>
          <w:szCs w:val="24"/>
        </w:rPr>
        <w:t xml:space="preserve"> )</w:t>
      </w:r>
      <w:r w:rsidRPr="00FC1B4B">
        <w:rPr>
          <w:rFonts w:eastAsia="標楷體"/>
          <w:sz w:val="24"/>
          <w:szCs w:val="24"/>
        </w:rPr>
        <w:t>週，共</w:t>
      </w:r>
      <w:r w:rsidRPr="00FC1B4B">
        <w:rPr>
          <w:rFonts w:eastAsia="標楷體"/>
          <w:sz w:val="24"/>
          <w:szCs w:val="24"/>
        </w:rPr>
        <w:t>(</w:t>
      </w:r>
      <w:r w:rsidR="00B003BB">
        <w:rPr>
          <w:rFonts w:eastAsia="標楷體" w:hint="eastAsia"/>
          <w:sz w:val="24"/>
          <w:szCs w:val="24"/>
        </w:rPr>
        <w:t xml:space="preserve"> </w:t>
      </w:r>
      <w:r w:rsidR="00B003BB">
        <w:rPr>
          <w:rFonts w:eastAsia="標楷體" w:hint="eastAsia"/>
          <w:b/>
          <w:sz w:val="24"/>
          <w:szCs w:val="24"/>
        </w:rPr>
        <w:t xml:space="preserve">105 </w:t>
      </w:r>
      <w:r w:rsidRPr="00FC1B4B">
        <w:rPr>
          <w:rFonts w:eastAsia="標楷體"/>
          <w:sz w:val="24"/>
          <w:szCs w:val="24"/>
        </w:rPr>
        <w:t>)</w:t>
      </w:r>
      <w:r w:rsidRPr="00FC1B4B">
        <w:rPr>
          <w:rFonts w:eastAsia="標楷體"/>
          <w:sz w:val="24"/>
          <w:szCs w:val="24"/>
        </w:rPr>
        <w:t>節。</w:t>
      </w:r>
    </w:p>
    <w:p w14:paraId="66C19E59" w14:textId="77777777" w:rsidR="00285A39" w:rsidRPr="00FC1B4B" w:rsidRDefault="00FC1B4B" w:rsidP="00FC1B4B">
      <w:pPr>
        <w:pStyle w:val="aff0"/>
        <w:numPr>
          <w:ilvl w:val="0"/>
          <w:numId w:val="35"/>
        </w:numPr>
        <w:pBdr>
          <w:top w:val="nil"/>
          <w:left w:val="nil"/>
          <w:bottom w:val="nil"/>
          <w:right w:val="nil"/>
          <w:between w:val="nil"/>
        </w:pBdr>
        <w:tabs>
          <w:tab w:val="left" w:pos="8980"/>
        </w:tabs>
        <w:spacing w:line="360" w:lineRule="auto"/>
        <w:ind w:leftChars="0"/>
        <w:rPr>
          <w:rFonts w:ascii="標楷體" w:eastAsia="標楷體" w:hAnsi="標楷體" w:cs="標楷體"/>
          <w:sz w:val="24"/>
          <w:szCs w:val="24"/>
        </w:rPr>
      </w:pPr>
      <w:r w:rsidRPr="00FC1B4B">
        <w:rPr>
          <w:rFonts w:ascii="標楷體" w:eastAsia="標楷體" w:hAnsi="標楷體" w:cs="標楷體"/>
          <w:b/>
          <w:sz w:val="24"/>
          <w:szCs w:val="24"/>
        </w:rPr>
        <w:t>課程內涵：</w:t>
      </w:r>
      <w:r w:rsidR="0061264C" w:rsidRPr="00FC1B4B">
        <w:rPr>
          <w:rFonts w:ascii="標楷體" w:eastAsia="標楷體" w:hAnsi="標楷體" w:cs="標楷體"/>
          <w:sz w:val="24"/>
          <w:szCs w:val="24"/>
        </w:rPr>
        <w:tab/>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FC1B4B" w:rsidRPr="00434C48" w14:paraId="331B249C" w14:textId="77777777" w:rsidTr="00E67570">
        <w:trPr>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2CE49978" w14:textId="77777777" w:rsidR="00FC1B4B" w:rsidRPr="00EA7A47" w:rsidRDefault="00FC1B4B" w:rsidP="00E67570">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58E061F7" w14:textId="77777777" w:rsidR="00FC1B4B" w:rsidRPr="00EA7A47" w:rsidRDefault="00FC1B4B" w:rsidP="00FC1B4B">
            <w:pPr>
              <w:spacing w:line="240" w:lineRule="atLeast"/>
              <w:jc w:val="center"/>
              <w:rPr>
                <w:rFonts w:ascii="標楷體" w:eastAsia="標楷體" w:hAnsi="標楷體" w:cs="標楷體"/>
                <w:b/>
                <w:color w:val="auto"/>
                <w:sz w:val="24"/>
                <w:szCs w:val="24"/>
              </w:rPr>
            </w:pPr>
            <w:r w:rsidRPr="00FC1B4B">
              <w:rPr>
                <w:rFonts w:ascii="標楷體" w:eastAsia="標楷體" w:hAnsi="標楷體" w:cs="標楷體" w:hint="eastAsia"/>
                <w:b/>
                <w:color w:val="auto"/>
                <w:sz w:val="24"/>
                <w:szCs w:val="24"/>
              </w:rPr>
              <w:t>學習</w:t>
            </w:r>
            <w:r w:rsidRPr="00FC1B4B">
              <w:rPr>
                <w:rFonts w:ascii="標楷體" w:eastAsia="標楷體" w:hAnsi="標楷體" w:cs="標楷體"/>
                <w:b/>
                <w:color w:val="auto"/>
                <w:sz w:val="24"/>
                <w:szCs w:val="24"/>
              </w:rPr>
              <w:t>領域核心素養</w:t>
            </w:r>
          </w:p>
        </w:tc>
      </w:tr>
      <w:tr w:rsidR="00FC1B4B" w:rsidRPr="00434C48" w14:paraId="0C805A70" w14:textId="77777777" w:rsidTr="00E67570">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33585362" w14:textId="77777777" w:rsidR="00FC1B4B" w:rsidRDefault="00FC1B4B" w:rsidP="00E67570">
            <w:pPr>
              <w:autoSpaceDE w:val="0"/>
              <w:autoSpaceDN w:val="0"/>
              <w:adjustRightInd w:val="0"/>
              <w:rPr>
                <w:rFonts w:ascii="標楷體" w:eastAsia="標楷體" w:hAnsi="標楷體" w:cs="新細明體"/>
                <w:color w:val="FF0000"/>
                <w:sz w:val="24"/>
                <w:szCs w:val="24"/>
              </w:rPr>
            </w:pPr>
            <w:r w:rsidRPr="00C66C03">
              <w:rPr>
                <w:rFonts w:ascii="標楷體" w:eastAsia="標楷體" w:hAnsi="標楷體" w:cs="新細明體" w:hint="eastAsia"/>
                <w:color w:val="FF0000"/>
                <w:sz w:val="24"/>
                <w:szCs w:val="24"/>
              </w:rPr>
              <w:t>依</w:t>
            </w:r>
            <w:r w:rsidRPr="00C66C03">
              <w:rPr>
                <w:rFonts w:ascii="標楷體" w:eastAsia="標楷體" w:hAnsi="標楷體" w:cs="夹发砰" w:hint="eastAsia"/>
                <w:color w:val="FF0000"/>
                <w:sz w:val="24"/>
                <w:szCs w:val="24"/>
              </w:rPr>
              <w:t>總綱核心素養</w:t>
            </w:r>
            <w:r>
              <w:rPr>
                <w:rFonts w:ascii="標楷體" w:eastAsia="標楷體" w:hAnsi="標楷體" w:cs="夹发砰" w:hint="eastAsia"/>
                <w:color w:val="FF0000"/>
                <w:sz w:val="24"/>
                <w:szCs w:val="24"/>
              </w:rPr>
              <w:t>項目及</w:t>
            </w:r>
            <w:r w:rsidRPr="00C66C03">
              <w:rPr>
                <w:rFonts w:ascii="標楷體" w:eastAsia="標楷體" w:hAnsi="標楷體" w:cs="夹发砰" w:hint="eastAsia"/>
                <w:color w:val="FF0000"/>
                <w:sz w:val="24"/>
                <w:szCs w:val="24"/>
              </w:rPr>
              <w:t>具體內涵</w:t>
            </w:r>
            <w:r>
              <w:rPr>
                <w:rFonts w:ascii="標楷體" w:eastAsia="標楷體" w:hAnsi="標楷體" w:cs="夹发砰" w:hint="eastAsia"/>
                <w:color w:val="FF0000"/>
                <w:sz w:val="24"/>
                <w:szCs w:val="24"/>
              </w:rPr>
              <w:t>勾選</w:t>
            </w:r>
            <w:r w:rsidRPr="00EA7A47">
              <w:rPr>
                <w:rFonts w:ascii="標楷體" w:eastAsia="標楷體" w:hAnsi="標楷體" w:cs="夹发砰" w:hint="eastAsia"/>
                <w:b/>
                <w:color w:val="FF0000"/>
                <w:sz w:val="24"/>
                <w:szCs w:val="24"/>
              </w:rPr>
              <w:t>(至多以</w:t>
            </w:r>
            <w:r w:rsidRPr="00FC1B4B">
              <w:rPr>
                <w:rFonts w:eastAsia="標楷體"/>
                <w:b/>
                <w:color w:val="FF0000"/>
                <w:sz w:val="24"/>
                <w:szCs w:val="24"/>
              </w:rPr>
              <w:t>3</w:t>
            </w:r>
            <w:r w:rsidRPr="00EA7A47">
              <w:rPr>
                <w:rFonts w:ascii="標楷體" w:eastAsia="標楷體" w:hAnsi="標楷體" w:cs="夹发砰" w:hint="eastAsia"/>
                <w:b/>
                <w:color w:val="FF0000"/>
                <w:sz w:val="24"/>
                <w:szCs w:val="24"/>
              </w:rPr>
              <w:t>個指標為原則)</w:t>
            </w:r>
            <w:r>
              <w:rPr>
                <w:rFonts w:ascii="新細明體" w:eastAsia="新細明體" w:hAnsi="新細明體" w:cs="夹发砰" w:hint="eastAsia"/>
                <w:color w:val="FF0000"/>
                <w:sz w:val="24"/>
                <w:szCs w:val="24"/>
              </w:rPr>
              <w:t>。</w:t>
            </w:r>
          </w:p>
          <w:p w14:paraId="5E83A0DB" w14:textId="77777777" w:rsidR="00FC1B4B" w:rsidRPr="00EC7948" w:rsidRDefault="00FC1B4B" w:rsidP="00E67570">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A1</w:t>
            </w:r>
            <w:r w:rsidRPr="00EC7948">
              <w:rPr>
                <w:rFonts w:ascii="標楷體" w:eastAsia="標楷體" w:hAnsi="標楷體" w:cs="新細明體" w:hint="eastAsia"/>
                <w:color w:val="auto"/>
                <w:sz w:val="24"/>
                <w:szCs w:val="24"/>
              </w:rPr>
              <w:t>身心素質與自我精進</w:t>
            </w:r>
          </w:p>
          <w:p w14:paraId="7ABECB9F" w14:textId="713012D0" w:rsidR="00FC1B4B" w:rsidRPr="00EC7948" w:rsidRDefault="002578EB" w:rsidP="00E67570">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rPr>
              <w:t>■</w:t>
            </w:r>
            <w:r w:rsidR="00FC1B4B">
              <w:rPr>
                <w:rFonts w:ascii="標楷體" w:eastAsia="標楷體" w:hAnsi="標楷體" w:cs="新細明體" w:hint="eastAsia"/>
                <w:b/>
                <w:color w:val="auto"/>
                <w:sz w:val="24"/>
                <w:szCs w:val="24"/>
              </w:rPr>
              <w:t xml:space="preserve"> </w:t>
            </w:r>
            <w:r w:rsidR="00FC1B4B" w:rsidRPr="008C4AD5">
              <w:rPr>
                <w:rFonts w:eastAsia="標楷體"/>
                <w:color w:val="auto"/>
                <w:sz w:val="24"/>
                <w:szCs w:val="24"/>
              </w:rPr>
              <w:t>A2</w:t>
            </w:r>
            <w:r w:rsidR="00FC1B4B" w:rsidRPr="00EC7948">
              <w:rPr>
                <w:rFonts w:ascii="標楷體" w:eastAsia="標楷體" w:hAnsi="標楷體" w:hint="eastAsia"/>
                <w:color w:val="auto"/>
                <w:sz w:val="24"/>
                <w:szCs w:val="24"/>
              </w:rPr>
              <w:t>系統思考</w:t>
            </w:r>
            <w:r w:rsidR="00FC1B4B" w:rsidRPr="00EC7948">
              <w:rPr>
                <w:rFonts w:ascii="標楷體" w:eastAsia="標楷體" w:hAnsi="標楷體" w:cs="新細明體" w:hint="eastAsia"/>
                <w:color w:val="auto"/>
                <w:sz w:val="24"/>
                <w:szCs w:val="24"/>
              </w:rPr>
              <w:t>與解決問題</w:t>
            </w:r>
          </w:p>
          <w:p w14:paraId="04967958" w14:textId="77777777" w:rsidR="00FC1B4B" w:rsidRPr="00EC7948" w:rsidRDefault="00FC1B4B" w:rsidP="00E67570">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A3</w:t>
            </w:r>
            <w:r w:rsidRPr="00EC7948">
              <w:rPr>
                <w:rFonts w:ascii="標楷體" w:eastAsia="標楷體" w:hAnsi="標楷體" w:hint="eastAsia"/>
                <w:color w:val="auto"/>
                <w:sz w:val="24"/>
                <w:szCs w:val="24"/>
              </w:rPr>
              <w:t>規劃執行</w:t>
            </w:r>
            <w:r w:rsidRPr="00EC7948">
              <w:rPr>
                <w:rFonts w:ascii="標楷體" w:eastAsia="標楷體" w:hAnsi="標楷體" w:cs="新細明體" w:hint="eastAsia"/>
                <w:color w:val="auto"/>
                <w:sz w:val="24"/>
                <w:szCs w:val="24"/>
              </w:rPr>
              <w:t>與創新應變</w:t>
            </w:r>
          </w:p>
          <w:p w14:paraId="1BB9CBB6" w14:textId="00290B85" w:rsidR="00FC1B4B" w:rsidRPr="00EC7948" w:rsidRDefault="002578EB" w:rsidP="00E67570">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rPr>
              <w:t>■</w:t>
            </w:r>
            <w:r w:rsidR="00FC1B4B">
              <w:rPr>
                <w:rFonts w:ascii="標楷體" w:eastAsia="標楷體" w:hAnsi="標楷體" w:cs="新細明體" w:hint="eastAsia"/>
                <w:b/>
                <w:color w:val="auto"/>
                <w:sz w:val="24"/>
                <w:szCs w:val="24"/>
              </w:rPr>
              <w:t xml:space="preserve"> </w:t>
            </w:r>
            <w:r w:rsidR="00FC1B4B" w:rsidRPr="008C4AD5">
              <w:rPr>
                <w:rFonts w:eastAsia="標楷體"/>
                <w:color w:val="auto"/>
                <w:sz w:val="24"/>
                <w:szCs w:val="24"/>
              </w:rPr>
              <w:t>B1</w:t>
            </w:r>
            <w:r w:rsidR="00FC1B4B" w:rsidRPr="00EC7948">
              <w:rPr>
                <w:rFonts w:ascii="標楷體" w:eastAsia="標楷體" w:hAnsi="標楷體" w:hint="eastAsia"/>
                <w:color w:val="auto"/>
                <w:sz w:val="24"/>
                <w:szCs w:val="24"/>
              </w:rPr>
              <w:t>符號運用</w:t>
            </w:r>
            <w:r w:rsidR="00FC1B4B" w:rsidRPr="00EC7948">
              <w:rPr>
                <w:rFonts w:ascii="標楷體" w:eastAsia="標楷體" w:hAnsi="標楷體" w:cs="新細明體" w:hint="eastAsia"/>
                <w:color w:val="auto"/>
                <w:sz w:val="24"/>
                <w:szCs w:val="24"/>
              </w:rPr>
              <w:t>與溝通表達</w:t>
            </w:r>
          </w:p>
          <w:p w14:paraId="41C8B512" w14:textId="77777777" w:rsidR="00FC1B4B" w:rsidRPr="00EC7948" w:rsidRDefault="00FC1B4B" w:rsidP="00E67570">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B2</w:t>
            </w:r>
            <w:r w:rsidRPr="00EC7948">
              <w:rPr>
                <w:rFonts w:ascii="標楷體" w:eastAsia="標楷體" w:hAnsi="標楷體" w:hint="eastAsia"/>
                <w:color w:val="auto"/>
                <w:sz w:val="24"/>
                <w:szCs w:val="24"/>
              </w:rPr>
              <w:t>科技資訊</w:t>
            </w:r>
            <w:r w:rsidRPr="00EC7948">
              <w:rPr>
                <w:rFonts w:ascii="標楷體" w:eastAsia="標楷體" w:hAnsi="標楷體" w:cs="新細明體" w:hint="eastAsia"/>
                <w:color w:val="auto"/>
                <w:sz w:val="24"/>
                <w:szCs w:val="24"/>
              </w:rPr>
              <w:t>與媒體素養</w:t>
            </w:r>
          </w:p>
          <w:p w14:paraId="4BD756F8" w14:textId="77777777" w:rsidR="00FC1B4B" w:rsidRPr="00EC7948" w:rsidRDefault="00FC1B4B" w:rsidP="00E67570">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B3</w:t>
            </w:r>
            <w:r w:rsidRPr="00EC7948">
              <w:rPr>
                <w:rFonts w:ascii="標楷體" w:eastAsia="標楷體" w:hAnsi="標楷體" w:hint="eastAsia"/>
                <w:color w:val="auto"/>
                <w:sz w:val="24"/>
                <w:szCs w:val="24"/>
              </w:rPr>
              <w:t>藝術涵養</w:t>
            </w:r>
            <w:r w:rsidRPr="00EC7948">
              <w:rPr>
                <w:rFonts w:ascii="標楷體" w:eastAsia="標楷體" w:hAnsi="標楷體" w:cs="新細明體" w:hint="eastAsia"/>
                <w:color w:val="auto"/>
                <w:sz w:val="24"/>
                <w:szCs w:val="24"/>
              </w:rPr>
              <w:t>與美感素養</w:t>
            </w:r>
          </w:p>
          <w:p w14:paraId="1F30435C" w14:textId="26D4759A" w:rsidR="00FC1B4B" w:rsidRPr="00EC7948" w:rsidRDefault="002578EB" w:rsidP="00E67570">
            <w:pPr>
              <w:autoSpaceDE w:val="0"/>
              <w:autoSpaceDN w:val="0"/>
              <w:adjustRightInd w:val="0"/>
              <w:rPr>
                <w:rFonts w:ascii="標楷體" w:eastAsia="標楷體" w:hAnsi="標楷體" w:cs="新細明體"/>
                <w:color w:val="auto"/>
                <w:sz w:val="24"/>
                <w:szCs w:val="24"/>
              </w:rPr>
            </w:pPr>
            <w:r>
              <w:rPr>
                <w:rFonts w:ascii="標楷體" w:eastAsia="標楷體" w:hAnsi="標楷體" w:cs="標楷體" w:hint="eastAsia"/>
              </w:rPr>
              <w:t>■</w:t>
            </w:r>
            <w:r w:rsidR="00FC1B4B">
              <w:rPr>
                <w:rFonts w:ascii="標楷體" w:eastAsia="標楷體" w:hAnsi="標楷體" w:cs="新細明體" w:hint="eastAsia"/>
                <w:b/>
                <w:color w:val="auto"/>
                <w:sz w:val="24"/>
                <w:szCs w:val="24"/>
              </w:rPr>
              <w:t xml:space="preserve"> </w:t>
            </w:r>
            <w:r w:rsidR="00FC1B4B" w:rsidRPr="008C4AD5">
              <w:rPr>
                <w:rFonts w:eastAsia="標楷體"/>
                <w:color w:val="auto"/>
                <w:sz w:val="24"/>
                <w:szCs w:val="24"/>
              </w:rPr>
              <w:t>C1</w:t>
            </w:r>
            <w:r w:rsidR="00FC1B4B" w:rsidRPr="00EC7948">
              <w:rPr>
                <w:rFonts w:ascii="標楷體" w:eastAsia="標楷體" w:hAnsi="標楷體" w:hint="eastAsia"/>
                <w:color w:val="auto"/>
                <w:sz w:val="24"/>
                <w:szCs w:val="24"/>
              </w:rPr>
              <w:t>道德實踐</w:t>
            </w:r>
            <w:r w:rsidR="00FC1B4B" w:rsidRPr="00EC7948">
              <w:rPr>
                <w:rFonts w:ascii="標楷體" w:eastAsia="標楷體" w:hAnsi="標楷體" w:cs="新細明體" w:hint="eastAsia"/>
                <w:color w:val="auto"/>
                <w:sz w:val="24"/>
                <w:szCs w:val="24"/>
              </w:rPr>
              <w:t>與公民意識</w:t>
            </w:r>
          </w:p>
          <w:p w14:paraId="1994DD0B" w14:textId="6883EAFF" w:rsidR="00FC1B4B" w:rsidRPr="00EC7948" w:rsidRDefault="002578EB" w:rsidP="00E67570">
            <w:pPr>
              <w:autoSpaceDE w:val="0"/>
              <w:autoSpaceDN w:val="0"/>
              <w:adjustRightInd w:val="0"/>
              <w:rPr>
                <w:rFonts w:ascii="標楷體" w:eastAsia="標楷體" w:hAnsi="標楷體" w:cs="新細明體"/>
                <w:color w:val="auto"/>
                <w:sz w:val="24"/>
                <w:szCs w:val="24"/>
              </w:rPr>
            </w:pPr>
            <w:r w:rsidRPr="00EC7948">
              <w:rPr>
                <w:rFonts w:ascii="標楷體" w:eastAsia="標楷體" w:hAnsi="標楷體" w:cs="新細明體" w:hint="eastAsia"/>
                <w:b/>
                <w:color w:val="auto"/>
                <w:sz w:val="24"/>
                <w:szCs w:val="24"/>
              </w:rPr>
              <w:t>□</w:t>
            </w:r>
            <w:r w:rsidR="00FC1B4B">
              <w:rPr>
                <w:rFonts w:ascii="標楷體" w:eastAsia="標楷體" w:hAnsi="標楷體" w:cs="新細明體" w:hint="eastAsia"/>
                <w:b/>
                <w:color w:val="auto"/>
                <w:sz w:val="24"/>
                <w:szCs w:val="24"/>
              </w:rPr>
              <w:t xml:space="preserve"> </w:t>
            </w:r>
            <w:r w:rsidR="00FC1B4B" w:rsidRPr="008C4AD5">
              <w:rPr>
                <w:rFonts w:eastAsia="標楷體"/>
                <w:color w:val="auto"/>
                <w:sz w:val="24"/>
                <w:szCs w:val="24"/>
              </w:rPr>
              <w:t>C2</w:t>
            </w:r>
            <w:r w:rsidR="00FC1B4B" w:rsidRPr="00EC7948">
              <w:rPr>
                <w:rFonts w:ascii="標楷體" w:eastAsia="標楷體" w:hAnsi="標楷體" w:hint="eastAsia"/>
                <w:color w:val="auto"/>
                <w:sz w:val="24"/>
                <w:szCs w:val="24"/>
              </w:rPr>
              <w:t>人際關係</w:t>
            </w:r>
            <w:r w:rsidR="00FC1B4B" w:rsidRPr="00EC7948">
              <w:rPr>
                <w:rFonts w:ascii="標楷體" w:eastAsia="標楷體" w:hAnsi="標楷體" w:cs="新細明體" w:hint="eastAsia"/>
                <w:color w:val="auto"/>
                <w:sz w:val="24"/>
                <w:szCs w:val="24"/>
              </w:rPr>
              <w:t>與團隊合作</w:t>
            </w:r>
          </w:p>
          <w:p w14:paraId="7EF0A072" w14:textId="77777777" w:rsidR="00FC1B4B" w:rsidRPr="001D3382" w:rsidRDefault="00FC1B4B" w:rsidP="00E67570">
            <w:pPr>
              <w:autoSpaceDE w:val="0"/>
              <w:autoSpaceDN w:val="0"/>
              <w:adjustRightInd w:val="0"/>
              <w:rPr>
                <w:rFonts w:ascii="標楷體" w:eastAsia="標楷體" w:hAnsi="標楷體" w:cs="標楷體"/>
                <w:color w:val="auto"/>
                <w:sz w:val="24"/>
                <w:szCs w:val="24"/>
              </w:rPr>
            </w:pPr>
            <w:r w:rsidRPr="00EC7948">
              <w:rPr>
                <w:rFonts w:ascii="標楷體" w:eastAsia="標楷體" w:hAnsi="標楷體" w:cs="新細明體" w:hint="eastAsia"/>
                <w:b/>
                <w:color w:val="auto"/>
                <w:sz w:val="24"/>
                <w:szCs w:val="24"/>
              </w:rPr>
              <w:t>□</w:t>
            </w:r>
            <w:r>
              <w:rPr>
                <w:rFonts w:ascii="標楷體" w:eastAsia="標楷體" w:hAnsi="標楷體" w:cs="新細明體" w:hint="eastAsia"/>
                <w:b/>
                <w:color w:val="auto"/>
                <w:sz w:val="24"/>
                <w:szCs w:val="24"/>
              </w:rPr>
              <w:t xml:space="preserve"> </w:t>
            </w:r>
            <w:r w:rsidRPr="008C4AD5">
              <w:rPr>
                <w:rFonts w:eastAsia="標楷體"/>
                <w:color w:val="auto"/>
                <w:sz w:val="24"/>
                <w:szCs w:val="24"/>
              </w:rPr>
              <w:t>C3</w:t>
            </w:r>
            <w:r w:rsidRPr="00EC7948">
              <w:rPr>
                <w:rFonts w:ascii="標楷體" w:eastAsia="標楷體" w:hAnsi="標楷體" w:hint="eastAsia"/>
                <w:color w:val="auto"/>
                <w:sz w:val="24"/>
                <w:szCs w:val="24"/>
              </w:rPr>
              <w:t>多元文化</w:t>
            </w:r>
            <w:r w:rsidRPr="00EC7948">
              <w:rPr>
                <w:rFonts w:ascii="標楷體" w:eastAsia="標楷體" w:hAnsi="標楷體" w:cs="新細明體" w:hint="eastAsia"/>
                <w:color w:val="auto"/>
                <w:sz w:val="24"/>
                <w:szCs w:val="24"/>
              </w:rPr>
              <w:t>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23FF8CE5" w14:textId="2092E417" w:rsidR="00551907" w:rsidRDefault="002578EB" w:rsidP="002578EB">
            <w:pPr>
              <w:ind w:firstLine="0"/>
            </w:pPr>
            <w:r>
              <w:rPr>
                <w:rFonts w:hint="eastAsia"/>
              </w:rPr>
              <w:t xml:space="preserve"> </w:t>
            </w:r>
            <w:r w:rsidR="00551907">
              <w:rPr>
                <w:rFonts w:ascii="標楷體" w:eastAsia="標楷體" w:hAnsi="標楷體"/>
                <w:color w:val="auto"/>
                <w:sz w:val="24"/>
                <w:szCs w:val="24"/>
                <w:shd w:val="clear" w:color="auto" w:fill="FFFFFF"/>
              </w:rPr>
              <w:t>國-J-A2 透過欣賞各類文本，培養思辨的能力，並能反思內容主題，應用於日常生活中，有效處理問題。</w:t>
            </w:r>
          </w:p>
          <w:p w14:paraId="03E53BD9" w14:textId="6BF12813" w:rsidR="00551907" w:rsidRDefault="00551907" w:rsidP="002578EB">
            <w:r>
              <w:rPr>
                <w:rFonts w:ascii="標楷體" w:eastAsia="標楷體" w:hAnsi="標楷體"/>
                <w:color w:val="auto"/>
                <w:sz w:val="24"/>
                <w:szCs w:val="24"/>
                <w:shd w:val="clear" w:color="auto" w:fill="FFFFFF"/>
              </w:rPr>
              <w:t>國-J-B1 運用國語文表情達意，增進閱讀理解，進而提升欣賞及評析文本的能力，並能傾聽他人的需求、理解他人的觀點，達到良性的人我溝通與互動。</w:t>
            </w:r>
          </w:p>
          <w:p w14:paraId="1C9147E8" w14:textId="2017C22B" w:rsidR="00FC1B4B" w:rsidRPr="002578EB" w:rsidRDefault="00551907" w:rsidP="002578EB">
            <w:r>
              <w:rPr>
                <w:rFonts w:ascii="標楷體" w:eastAsia="標楷體" w:hAnsi="標楷體"/>
                <w:color w:val="auto"/>
                <w:sz w:val="24"/>
                <w:szCs w:val="24"/>
                <w:shd w:val="clear" w:color="auto" w:fill="FFFFFF"/>
              </w:rPr>
              <w:t>國-J-C1 閱讀各類文本，從中培養道德觀、責任感、同理心，並能觀察生活環境，主動關懷社會，增進對公共議題的興趣。</w:t>
            </w:r>
          </w:p>
        </w:tc>
      </w:tr>
    </w:tbl>
    <w:p w14:paraId="331A3548" w14:textId="77777777" w:rsidR="00FC1B4B" w:rsidRPr="00FC1B4B" w:rsidRDefault="00FC1B4B" w:rsidP="005432CD">
      <w:pPr>
        <w:pBdr>
          <w:top w:val="nil"/>
          <w:left w:val="nil"/>
          <w:bottom w:val="nil"/>
          <w:right w:val="nil"/>
          <w:between w:val="nil"/>
        </w:pBdr>
        <w:spacing w:line="360" w:lineRule="auto"/>
        <w:ind w:firstLine="0"/>
        <w:rPr>
          <w:rFonts w:ascii="標楷體" w:eastAsia="標楷體" w:hAnsi="標楷體" w:cs="新細明體"/>
          <w:color w:val="FF0000"/>
          <w:sz w:val="24"/>
          <w:szCs w:val="24"/>
          <w:u w:val="single"/>
        </w:rPr>
      </w:pPr>
    </w:p>
    <w:p w14:paraId="0F7AE6A6" w14:textId="417E9C23" w:rsidR="00D37619" w:rsidRPr="00733FDA" w:rsidRDefault="00D37619" w:rsidP="00FC1B4B">
      <w:pPr>
        <w:pStyle w:val="aff0"/>
        <w:numPr>
          <w:ilvl w:val="0"/>
          <w:numId w:val="35"/>
        </w:numPr>
        <w:pBdr>
          <w:top w:val="nil"/>
          <w:left w:val="nil"/>
          <w:bottom w:val="nil"/>
          <w:right w:val="nil"/>
          <w:between w:val="nil"/>
        </w:pBdr>
        <w:spacing w:line="360" w:lineRule="auto"/>
        <w:ind w:leftChars="0"/>
        <w:rPr>
          <w:rFonts w:ascii="標楷體" w:eastAsia="標楷體" w:hAnsi="標楷體" w:cs="標楷體"/>
          <w:color w:val="2E74B5" w:themeColor="accent1" w:themeShade="BF"/>
          <w:sz w:val="24"/>
          <w:szCs w:val="24"/>
        </w:rPr>
      </w:pPr>
      <w:r w:rsidRPr="00FC1B4B">
        <w:rPr>
          <w:rFonts w:ascii="標楷體" w:eastAsia="標楷體" w:hAnsi="標楷體" w:cs="標楷體"/>
          <w:b/>
          <w:sz w:val="24"/>
          <w:szCs w:val="24"/>
        </w:rPr>
        <w:lastRenderedPageBreak/>
        <w:t>課程架構：</w:t>
      </w:r>
    </w:p>
    <w:p w14:paraId="746C2B4D" w14:textId="677B9B25" w:rsidR="00733FDA" w:rsidRPr="00C50946" w:rsidRDefault="00733FDA" w:rsidP="00C50946">
      <w:pPr>
        <w:spacing w:line="360" w:lineRule="auto"/>
        <w:ind w:firstLine="0"/>
        <w:rPr>
          <w:rFonts w:ascii="標楷體" w:eastAsia="標楷體" w:hAnsi="標楷體" w:hint="eastAsia"/>
          <w:sz w:val="24"/>
          <w:szCs w:val="24"/>
        </w:rPr>
      </w:pPr>
      <w:r w:rsidRPr="00C50946">
        <w:rPr>
          <w:rFonts w:ascii="標楷體" w:eastAsia="標楷體" w:hAnsi="標楷體"/>
          <w:sz w:val="24"/>
          <w:szCs w:val="24"/>
        </w:rPr>
        <w:t>（一）</w:t>
      </w:r>
      <w:r w:rsidR="00C50946" w:rsidRPr="00C50946">
        <w:rPr>
          <w:rFonts w:ascii="標楷體" w:eastAsia="標楷體" w:hAnsi="標楷體" w:hint="eastAsia"/>
          <w:sz w:val="24"/>
          <w:szCs w:val="24"/>
        </w:rPr>
        <w:t>美感</w:t>
      </w:r>
      <w:r w:rsidR="00C50946">
        <w:rPr>
          <w:rFonts w:ascii="標楷體" w:eastAsia="標楷體" w:hAnsi="標楷體" w:hint="eastAsia"/>
          <w:sz w:val="24"/>
          <w:szCs w:val="24"/>
        </w:rPr>
        <w:t>生活</w:t>
      </w:r>
      <w:r w:rsidRPr="00C50946">
        <w:rPr>
          <w:rFonts w:ascii="標楷體" w:eastAsia="標楷體" w:hAnsi="標楷體" w:hint="eastAsia"/>
          <w:sz w:val="24"/>
          <w:szCs w:val="24"/>
        </w:rPr>
        <w:t>：</w:t>
      </w:r>
      <w:r w:rsidR="00C50946">
        <w:rPr>
          <w:rFonts w:ascii="標楷體" w:eastAsia="標楷體" w:hAnsi="標楷體" w:hint="eastAsia"/>
          <w:sz w:val="24"/>
          <w:szCs w:val="24"/>
        </w:rPr>
        <w:t>夏夜</w:t>
      </w:r>
      <w:r w:rsidRPr="00C50946">
        <w:rPr>
          <w:rFonts w:ascii="標楷體" w:eastAsia="標楷體" w:hAnsi="標楷體" w:hint="eastAsia"/>
          <w:sz w:val="24"/>
          <w:szCs w:val="24"/>
        </w:rPr>
        <w:t>、</w:t>
      </w:r>
      <w:r w:rsidR="00C50946">
        <w:rPr>
          <w:rFonts w:ascii="標楷體" w:eastAsia="標楷體" w:hAnsi="標楷體" w:hint="eastAsia"/>
          <w:sz w:val="24"/>
          <w:szCs w:val="24"/>
        </w:rPr>
        <w:t xml:space="preserve">兒時記趣                </w:t>
      </w:r>
      <w:r w:rsidRPr="00C50946">
        <w:rPr>
          <w:rFonts w:ascii="標楷體" w:eastAsia="標楷體" w:hAnsi="標楷體" w:hint="eastAsia"/>
          <w:sz w:val="24"/>
          <w:szCs w:val="24"/>
        </w:rPr>
        <w:t xml:space="preserve">　　              </w:t>
      </w:r>
      <w:r w:rsidR="00C50946">
        <w:rPr>
          <w:rFonts w:ascii="標楷體" w:eastAsia="標楷體" w:hAnsi="標楷體" w:hint="eastAsia"/>
          <w:sz w:val="24"/>
          <w:szCs w:val="24"/>
        </w:rPr>
        <w:t xml:space="preserve">          </w:t>
      </w:r>
      <w:r w:rsidRPr="00C50946">
        <w:rPr>
          <w:rFonts w:ascii="標楷體" w:eastAsia="標楷體" w:hAnsi="標楷體" w:hint="eastAsia"/>
          <w:sz w:val="24"/>
          <w:szCs w:val="24"/>
        </w:rPr>
        <w:t>─</w:t>
      </w:r>
      <w:r w:rsidR="00C50946" w:rsidRPr="00C50946">
        <w:rPr>
          <w:rFonts w:ascii="標楷體" w:eastAsia="標楷體" w:hAnsi="標楷體" w:hint="eastAsia"/>
          <w:sz w:val="24"/>
          <w:szCs w:val="24"/>
        </w:rPr>
        <w:t>美學啟蒙，心靈昇華</w:t>
      </w:r>
    </w:p>
    <w:p w14:paraId="74C615B1" w14:textId="461B6103" w:rsidR="00733FDA" w:rsidRPr="00C50946" w:rsidRDefault="00733FDA" w:rsidP="00C50946">
      <w:pPr>
        <w:spacing w:line="360" w:lineRule="auto"/>
        <w:rPr>
          <w:rFonts w:ascii="標楷體" w:eastAsia="標楷體" w:hAnsi="標楷體" w:hint="eastAsia"/>
          <w:sz w:val="24"/>
          <w:szCs w:val="24"/>
        </w:rPr>
      </w:pPr>
      <w:r w:rsidRPr="00C50946">
        <w:rPr>
          <w:rFonts w:ascii="標楷體" w:eastAsia="標楷體" w:hAnsi="標楷體" w:hint="eastAsia"/>
          <w:sz w:val="24"/>
          <w:szCs w:val="24"/>
        </w:rPr>
        <w:t>（二）自我成長：</w:t>
      </w:r>
      <w:r w:rsidR="00C50946">
        <w:rPr>
          <w:rFonts w:ascii="標楷體" w:eastAsia="標楷體" w:hAnsi="標楷體" w:hint="eastAsia"/>
          <w:sz w:val="24"/>
          <w:szCs w:val="24"/>
        </w:rPr>
        <w:t>無心的錯誤</w:t>
      </w:r>
      <w:r w:rsidRPr="00C50946">
        <w:rPr>
          <w:rFonts w:ascii="標楷體" w:eastAsia="標楷體" w:hAnsi="標楷體" w:hint="eastAsia"/>
          <w:sz w:val="24"/>
          <w:szCs w:val="24"/>
        </w:rPr>
        <w:t>，</w:t>
      </w:r>
      <w:r w:rsidR="00C50946">
        <w:rPr>
          <w:rFonts w:ascii="標楷體" w:eastAsia="標楷體" w:hAnsi="標楷體" w:hint="eastAsia"/>
          <w:sz w:val="24"/>
          <w:szCs w:val="24"/>
        </w:rPr>
        <w:t>論語選</w:t>
      </w:r>
      <w:r w:rsidRPr="00C50946">
        <w:rPr>
          <w:rFonts w:ascii="標楷體" w:eastAsia="標楷體" w:hAnsi="標楷體" w:hint="eastAsia"/>
          <w:sz w:val="24"/>
          <w:szCs w:val="24"/>
        </w:rPr>
        <w:t>、</w:t>
      </w:r>
      <w:r w:rsidR="00C50946">
        <w:rPr>
          <w:rFonts w:ascii="標楷體" w:eastAsia="標楷體" w:hAnsi="標楷體" w:hint="eastAsia"/>
          <w:sz w:val="24"/>
          <w:szCs w:val="24"/>
        </w:rPr>
        <w:t>心囚</w:t>
      </w:r>
      <w:r w:rsidRPr="00C50946">
        <w:rPr>
          <w:rFonts w:ascii="標楷體" w:eastAsia="標楷體" w:hAnsi="標楷體" w:hint="eastAsia"/>
          <w:sz w:val="24"/>
          <w:szCs w:val="24"/>
        </w:rPr>
        <w:t>、</w:t>
      </w:r>
      <w:r w:rsidR="00C50946">
        <w:rPr>
          <w:rFonts w:ascii="標楷體" w:eastAsia="標楷體" w:hAnsi="標楷體" w:hint="eastAsia"/>
          <w:sz w:val="24"/>
          <w:szCs w:val="24"/>
        </w:rPr>
        <w:t>與朋友交、音樂家與職籃巨星</w:t>
      </w:r>
      <w:r w:rsidRPr="00C50946">
        <w:rPr>
          <w:rFonts w:ascii="標楷體" w:eastAsia="標楷體" w:hAnsi="標楷體" w:hint="eastAsia"/>
          <w:sz w:val="24"/>
          <w:szCs w:val="24"/>
        </w:rPr>
        <w:t xml:space="preserve">　　  ─自我惕勵，勤勉實踐</w:t>
      </w:r>
    </w:p>
    <w:p w14:paraId="6E3B16B7" w14:textId="554A31FC" w:rsidR="00733FDA" w:rsidRPr="00C50946" w:rsidRDefault="00733FDA" w:rsidP="00C50946">
      <w:pPr>
        <w:spacing w:line="360" w:lineRule="auto"/>
        <w:rPr>
          <w:rFonts w:ascii="標楷體" w:eastAsia="標楷體" w:hAnsi="標楷體" w:hint="eastAsia"/>
          <w:sz w:val="24"/>
          <w:szCs w:val="24"/>
        </w:rPr>
      </w:pPr>
      <w:r w:rsidRPr="00C50946">
        <w:rPr>
          <w:rFonts w:ascii="標楷體" w:eastAsia="標楷體" w:hAnsi="標楷體" w:hint="eastAsia"/>
          <w:sz w:val="24"/>
          <w:szCs w:val="24"/>
        </w:rPr>
        <w:t>（三）</w:t>
      </w:r>
      <w:r w:rsidR="00C50946">
        <w:rPr>
          <w:rFonts w:ascii="標楷體" w:eastAsia="標楷體" w:hAnsi="標楷體" w:hint="eastAsia"/>
          <w:sz w:val="24"/>
          <w:szCs w:val="24"/>
        </w:rPr>
        <w:t>親子情誼</w:t>
      </w:r>
      <w:r w:rsidRPr="00C50946">
        <w:rPr>
          <w:rFonts w:ascii="標楷體" w:eastAsia="標楷體" w:hAnsi="標楷體" w:hint="eastAsia"/>
          <w:sz w:val="24"/>
          <w:szCs w:val="24"/>
        </w:rPr>
        <w:t>：</w:t>
      </w:r>
      <w:r w:rsidR="00C50946">
        <w:rPr>
          <w:rFonts w:ascii="標楷體" w:eastAsia="標楷體" w:hAnsi="標楷體" w:hint="eastAsia"/>
          <w:sz w:val="24"/>
          <w:szCs w:val="24"/>
        </w:rPr>
        <w:t>母親的教誨</w:t>
      </w:r>
      <w:r w:rsidRPr="00C50946">
        <w:rPr>
          <w:rFonts w:ascii="標楷體" w:eastAsia="標楷體" w:hAnsi="標楷體" w:hint="eastAsia"/>
          <w:sz w:val="24"/>
          <w:szCs w:val="24"/>
        </w:rPr>
        <w:t>、</w:t>
      </w:r>
      <w:r w:rsidR="00C50946">
        <w:rPr>
          <w:rFonts w:ascii="標楷體" w:eastAsia="標楷體" w:hAnsi="標楷體" w:hint="eastAsia"/>
          <w:sz w:val="24"/>
          <w:szCs w:val="24"/>
        </w:rPr>
        <w:t>背影</w:t>
      </w:r>
      <w:r w:rsidRPr="00C50946">
        <w:rPr>
          <w:rFonts w:ascii="標楷體" w:eastAsia="標楷體" w:hAnsi="標楷體" w:hint="eastAsia"/>
          <w:sz w:val="24"/>
          <w:szCs w:val="24"/>
        </w:rPr>
        <w:t>、</w:t>
      </w:r>
      <w:r w:rsidR="00C50946">
        <w:rPr>
          <w:rFonts w:ascii="標楷體" w:eastAsia="標楷體" w:hAnsi="標楷體" w:hint="eastAsia"/>
          <w:sz w:val="24"/>
          <w:szCs w:val="24"/>
        </w:rPr>
        <w:t xml:space="preserve">玫瑰淚                            </w:t>
      </w:r>
      <w:r w:rsidRPr="00C50946">
        <w:rPr>
          <w:rFonts w:ascii="標楷體" w:eastAsia="標楷體" w:hAnsi="標楷體" w:hint="eastAsia"/>
          <w:sz w:val="24"/>
          <w:szCs w:val="24"/>
        </w:rPr>
        <w:t xml:space="preserve">　　  ─</w:t>
      </w:r>
      <w:r w:rsidR="00C50946">
        <w:rPr>
          <w:rFonts w:ascii="標楷體" w:eastAsia="標楷體" w:hAnsi="標楷體" w:hint="eastAsia"/>
          <w:sz w:val="24"/>
          <w:szCs w:val="24"/>
        </w:rPr>
        <w:t>無私關懷</w:t>
      </w:r>
      <w:r w:rsidRPr="00C50946">
        <w:rPr>
          <w:rFonts w:ascii="標楷體" w:eastAsia="標楷體" w:hAnsi="標楷體" w:hint="eastAsia"/>
          <w:sz w:val="24"/>
          <w:szCs w:val="24"/>
        </w:rPr>
        <w:t>，</w:t>
      </w:r>
      <w:r w:rsidR="00121AE3">
        <w:rPr>
          <w:rFonts w:ascii="標楷體" w:eastAsia="標楷體" w:hAnsi="標楷體" w:hint="eastAsia"/>
          <w:sz w:val="24"/>
          <w:szCs w:val="24"/>
        </w:rPr>
        <w:t>知足</w:t>
      </w:r>
      <w:r w:rsidR="00566FCA">
        <w:rPr>
          <w:rFonts w:ascii="標楷體" w:eastAsia="標楷體" w:hAnsi="標楷體" w:hint="eastAsia"/>
          <w:sz w:val="24"/>
          <w:szCs w:val="24"/>
        </w:rPr>
        <w:t>感恩</w:t>
      </w:r>
    </w:p>
    <w:p w14:paraId="426694ED" w14:textId="6E0FC3E8" w:rsidR="00733FDA" w:rsidRPr="00566FCA" w:rsidRDefault="00733FDA" w:rsidP="00566FCA">
      <w:pPr>
        <w:spacing w:line="360" w:lineRule="auto"/>
        <w:rPr>
          <w:rFonts w:ascii="標楷體" w:eastAsia="標楷體" w:hAnsi="標楷體" w:hint="eastAsia"/>
          <w:sz w:val="24"/>
          <w:szCs w:val="24"/>
        </w:rPr>
      </w:pPr>
      <w:r w:rsidRPr="00C50946">
        <w:rPr>
          <w:rFonts w:ascii="標楷體" w:eastAsia="標楷體" w:hAnsi="標楷體" w:hint="eastAsia"/>
          <w:sz w:val="24"/>
          <w:szCs w:val="24"/>
        </w:rPr>
        <w:t>（四）</w:t>
      </w:r>
      <w:r w:rsidR="00566FCA">
        <w:rPr>
          <w:rFonts w:ascii="標楷體" w:eastAsia="標楷體" w:hAnsi="標楷體" w:hint="eastAsia"/>
          <w:sz w:val="24"/>
          <w:szCs w:val="24"/>
        </w:rPr>
        <w:t>語文常識</w:t>
      </w:r>
      <w:r w:rsidRPr="00C50946">
        <w:rPr>
          <w:rFonts w:ascii="標楷體" w:eastAsia="標楷體" w:hAnsi="標楷體" w:hint="eastAsia"/>
          <w:sz w:val="24"/>
          <w:szCs w:val="24"/>
        </w:rPr>
        <w:t>：</w:t>
      </w:r>
      <w:r w:rsidR="00566FCA">
        <w:rPr>
          <w:rFonts w:ascii="標楷體" w:eastAsia="標楷體" w:hAnsi="標楷體" w:hint="eastAsia"/>
          <w:sz w:val="24"/>
          <w:szCs w:val="24"/>
        </w:rPr>
        <w:t>標點符號使用法、閱讀導航──策略運用與資訊檢索</w:t>
      </w:r>
      <w:r w:rsidRPr="00C50946">
        <w:rPr>
          <w:rFonts w:ascii="標楷體" w:eastAsia="標楷體" w:hAnsi="標楷體" w:hint="eastAsia"/>
          <w:sz w:val="24"/>
          <w:szCs w:val="24"/>
        </w:rPr>
        <w:t xml:space="preserve">　　　　　　─</w:t>
      </w:r>
      <w:r w:rsidR="00AE20FB">
        <w:rPr>
          <w:rFonts w:ascii="標楷體" w:eastAsia="標楷體" w:hAnsi="標楷體" w:hint="eastAsia"/>
          <w:sz w:val="24"/>
          <w:szCs w:val="24"/>
        </w:rPr>
        <w:t>善用策略</w:t>
      </w:r>
      <w:r w:rsidR="00C17DAD">
        <w:rPr>
          <w:rFonts w:ascii="標楷體" w:eastAsia="標楷體" w:hAnsi="標楷體" w:hint="eastAsia"/>
          <w:sz w:val="24"/>
          <w:szCs w:val="24"/>
        </w:rPr>
        <w:t>，</w:t>
      </w:r>
      <w:r w:rsidR="00AE20FB">
        <w:rPr>
          <w:rFonts w:ascii="標楷體" w:eastAsia="標楷體" w:hAnsi="標楷體" w:hint="eastAsia"/>
          <w:sz w:val="24"/>
          <w:szCs w:val="24"/>
        </w:rPr>
        <w:t>解析文本</w:t>
      </w:r>
    </w:p>
    <w:p w14:paraId="07B0B5B0" w14:textId="77777777" w:rsidR="00200C15" w:rsidRDefault="00200C15" w:rsidP="00156283">
      <w:pPr>
        <w:spacing w:line="0" w:lineRule="atLeast"/>
        <w:ind w:firstLine="0"/>
        <w:rPr>
          <w:rFonts w:ascii="標楷體" w:eastAsia="標楷體" w:hAnsi="標楷體" w:cs="標楷體" w:hint="eastAsia"/>
          <w:sz w:val="24"/>
          <w:szCs w:val="24"/>
        </w:rPr>
      </w:pPr>
    </w:p>
    <w:p w14:paraId="2136D11E" w14:textId="77777777" w:rsidR="00D37619" w:rsidRPr="00E8654C" w:rsidRDefault="00D37619" w:rsidP="00FC1B4B">
      <w:pPr>
        <w:pStyle w:val="aff0"/>
        <w:numPr>
          <w:ilvl w:val="0"/>
          <w:numId w:val="35"/>
        </w:numPr>
        <w:spacing w:line="0" w:lineRule="atLeast"/>
        <w:ind w:leftChars="0"/>
        <w:rPr>
          <w:rFonts w:ascii="標楷體" w:eastAsia="標楷體" w:hAnsi="標楷體" w:cs="標楷體"/>
          <w:b/>
          <w:color w:val="FF0000"/>
          <w:sz w:val="24"/>
          <w:szCs w:val="24"/>
        </w:rPr>
      </w:pPr>
      <w:r w:rsidRPr="00FC1B4B">
        <w:rPr>
          <w:rFonts w:ascii="標楷體" w:eastAsia="標楷體" w:hAnsi="標楷體" w:cs="標楷體"/>
          <w:b/>
          <w:sz w:val="24"/>
          <w:szCs w:val="24"/>
        </w:rPr>
        <w:t>素養導向教學規劃：</w:t>
      </w:r>
    </w:p>
    <w:tbl>
      <w:tblPr>
        <w:tblW w:w="15079" w:type="dxa"/>
        <w:jc w:val="center"/>
        <w:tblBorders>
          <w:top w:val="nil"/>
          <w:left w:val="nil"/>
          <w:bottom w:val="nil"/>
          <w:right w:val="nil"/>
          <w:insideH w:val="nil"/>
          <w:insideV w:val="nil"/>
        </w:tblBorders>
        <w:tblLayout w:type="fixed"/>
        <w:tblLook w:val="0600" w:firstRow="0" w:lastRow="0" w:firstColumn="0" w:lastColumn="0" w:noHBand="1" w:noVBand="1"/>
      </w:tblPr>
      <w:tblGrid>
        <w:gridCol w:w="1247"/>
        <w:gridCol w:w="1701"/>
        <w:gridCol w:w="1701"/>
        <w:gridCol w:w="4555"/>
        <w:gridCol w:w="567"/>
        <w:gridCol w:w="1418"/>
        <w:gridCol w:w="1275"/>
        <w:gridCol w:w="1701"/>
        <w:gridCol w:w="914"/>
      </w:tblGrid>
      <w:tr w:rsidR="00E8654C" w:rsidRPr="002026C7" w14:paraId="5449D784" w14:textId="77777777" w:rsidTr="00E91B0A">
        <w:trPr>
          <w:jc w:val="center"/>
        </w:trPr>
        <w:tc>
          <w:tcPr>
            <w:tcW w:w="1247" w:type="dxa"/>
            <w:vMerge w:val="restart"/>
            <w:tcBorders>
              <w:top w:val="single" w:sz="8" w:space="0" w:color="000000"/>
              <w:left w:val="single" w:sz="8" w:space="0" w:color="000000"/>
              <w:right w:val="single" w:sz="8" w:space="0" w:color="000000"/>
            </w:tcBorders>
            <w:vAlign w:val="center"/>
          </w:tcPr>
          <w:p w14:paraId="4F013DDF" w14:textId="77777777" w:rsidR="00E8654C" w:rsidRPr="00EA7A47" w:rsidRDefault="00E8654C" w:rsidP="00E6757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教學期程</w:t>
            </w:r>
          </w:p>
        </w:tc>
        <w:tc>
          <w:tcPr>
            <w:tcW w:w="3402" w:type="dxa"/>
            <w:gridSpan w:val="2"/>
            <w:tcBorders>
              <w:top w:val="single" w:sz="8" w:space="0" w:color="000000"/>
              <w:left w:val="single" w:sz="8" w:space="0" w:color="000000"/>
              <w:bottom w:val="single" w:sz="8" w:space="0" w:color="000000"/>
              <w:right w:val="single" w:sz="8" w:space="0" w:color="000000"/>
            </w:tcBorders>
          </w:tcPr>
          <w:p w14:paraId="7DAF62E8" w14:textId="77777777" w:rsidR="00E8654C" w:rsidRPr="00EA7A47" w:rsidRDefault="00E8654C" w:rsidP="00E6757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學習重點</w:t>
            </w:r>
          </w:p>
        </w:tc>
        <w:tc>
          <w:tcPr>
            <w:tcW w:w="4555" w:type="dxa"/>
            <w:vMerge w:val="restart"/>
            <w:tcBorders>
              <w:top w:val="single" w:sz="8" w:space="0" w:color="000000"/>
              <w:right w:val="single" w:sz="8" w:space="0" w:color="000000"/>
            </w:tcBorders>
            <w:tcMar>
              <w:top w:w="100" w:type="dxa"/>
              <w:left w:w="20" w:type="dxa"/>
              <w:bottom w:w="100" w:type="dxa"/>
              <w:right w:w="20" w:type="dxa"/>
            </w:tcMar>
            <w:vAlign w:val="center"/>
          </w:tcPr>
          <w:p w14:paraId="4C7268C0" w14:textId="77777777" w:rsidR="00E8654C" w:rsidRPr="00EA7A47" w:rsidRDefault="00E8654C" w:rsidP="00E6757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單元/主題名稱與活動內容</w:t>
            </w:r>
          </w:p>
        </w:tc>
        <w:tc>
          <w:tcPr>
            <w:tcW w:w="567" w:type="dxa"/>
            <w:vMerge w:val="restart"/>
            <w:tcBorders>
              <w:top w:val="single" w:sz="8" w:space="0" w:color="000000"/>
              <w:right w:val="single" w:sz="8" w:space="0" w:color="000000"/>
            </w:tcBorders>
            <w:tcMar>
              <w:top w:w="100" w:type="dxa"/>
              <w:left w:w="20" w:type="dxa"/>
              <w:bottom w:w="100" w:type="dxa"/>
              <w:right w:w="20" w:type="dxa"/>
            </w:tcMar>
            <w:vAlign w:val="center"/>
          </w:tcPr>
          <w:p w14:paraId="5C295B00" w14:textId="77777777" w:rsidR="00E8654C" w:rsidRPr="00EA7A47" w:rsidRDefault="00E8654C" w:rsidP="00E6757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節數</w:t>
            </w:r>
          </w:p>
        </w:tc>
        <w:tc>
          <w:tcPr>
            <w:tcW w:w="1418" w:type="dxa"/>
            <w:vMerge w:val="restart"/>
            <w:tcBorders>
              <w:top w:val="single" w:sz="8" w:space="0" w:color="000000"/>
              <w:right w:val="single" w:sz="8" w:space="0" w:color="000000"/>
            </w:tcBorders>
            <w:tcMar>
              <w:top w:w="100" w:type="dxa"/>
              <w:left w:w="20" w:type="dxa"/>
              <w:bottom w:w="100" w:type="dxa"/>
              <w:right w:w="20" w:type="dxa"/>
            </w:tcMar>
            <w:vAlign w:val="center"/>
          </w:tcPr>
          <w:p w14:paraId="3994F341" w14:textId="77777777" w:rsidR="00E8654C" w:rsidRPr="00EA7A47" w:rsidRDefault="00E8654C" w:rsidP="00E6757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教學資源/學習策略</w:t>
            </w:r>
          </w:p>
        </w:tc>
        <w:tc>
          <w:tcPr>
            <w:tcW w:w="1275" w:type="dxa"/>
            <w:vMerge w:val="restart"/>
            <w:tcBorders>
              <w:top w:val="single" w:sz="8" w:space="0" w:color="000000"/>
              <w:right w:val="single" w:sz="8" w:space="0" w:color="000000"/>
            </w:tcBorders>
            <w:tcMar>
              <w:top w:w="100" w:type="dxa"/>
              <w:left w:w="20" w:type="dxa"/>
              <w:bottom w:w="100" w:type="dxa"/>
              <w:right w:w="20" w:type="dxa"/>
            </w:tcMar>
            <w:vAlign w:val="center"/>
          </w:tcPr>
          <w:p w14:paraId="2244DFCE" w14:textId="77777777" w:rsidR="00E8654C" w:rsidRPr="00EA7A47" w:rsidRDefault="00E8654C" w:rsidP="00E6757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評量方式</w:t>
            </w:r>
          </w:p>
        </w:tc>
        <w:tc>
          <w:tcPr>
            <w:tcW w:w="1701" w:type="dxa"/>
            <w:vMerge w:val="restart"/>
            <w:tcBorders>
              <w:top w:val="single" w:sz="8" w:space="0" w:color="000000"/>
              <w:right w:val="single" w:sz="8" w:space="0" w:color="000000"/>
            </w:tcBorders>
            <w:tcMar>
              <w:top w:w="100" w:type="dxa"/>
              <w:left w:w="20" w:type="dxa"/>
              <w:bottom w:w="100" w:type="dxa"/>
              <w:right w:w="20" w:type="dxa"/>
            </w:tcMar>
            <w:vAlign w:val="center"/>
          </w:tcPr>
          <w:p w14:paraId="474A977C" w14:textId="77777777" w:rsidR="00E8654C" w:rsidRPr="00EA7A47" w:rsidRDefault="00E8654C" w:rsidP="00E6757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融入議題</w:t>
            </w:r>
          </w:p>
        </w:tc>
        <w:tc>
          <w:tcPr>
            <w:tcW w:w="914" w:type="dxa"/>
            <w:vMerge w:val="restart"/>
            <w:tcBorders>
              <w:top w:val="single" w:sz="8" w:space="0" w:color="000000"/>
              <w:right w:val="single" w:sz="8" w:space="0" w:color="000000"/>
            </w:tcBorders>
            <w:vAlign w:val="center"/>
          </w:tcPr>
          <w:p w14:paraId="13A24BFD" w14:textId="77777777" w:rsidR="00E8654C" w:rsidRPr="00EA7A47" w:rsidRDefault="00E8654C" w:rsidP="00E67570">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備註</w:t>
            </w:r>
          </w:p>
        </w:tc>
      </w:tr>
      <w:tr w:rsidR="00E8654C" w:rsidRPr="002026C7" w14:paraId="3D7FE66A" w14:textId="77777777" w:rsidTr="00E91B0A">
        <w:trPr>
          <w:jc w:val="center"/>
        </w:trPr>
        <w:tc>
          <w:tcPr>
            <w:tcW w:w="1247" w:type="dxa"/>
            <w:vMerge/>
            <w:tcBorders>
              <w:left w:val="single" w:sz="8" w:space="0" w:color="000000"/>
              <w:bottom w:val="single" w:sz="8" w:space="0" w:color="000000"/>
              <w:right w:val="single" w:sz="8" w:space="0" w:color="000000"/>
            </w:tcBorders>
            <w:vAlign w:val="center"/>
          </w:tcPr>
          <w:p w14:paraId="2FDDBC0B" w14:textId="77777777" w:rsidR="00E8654C" w:rsidRPr="002026C7" w:rsidRDefault="00E8654C" w:rsidP="00E6757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vAlign w:val="center"/>
          </w:tcPr>
          <w:p w14:paraId="6883CAB6" w14:textId="77777777" w:rsidR="00E8654C" w:rsidRPr="00EA7A47" w:rsidRDefault="00E8654C" w:rsidP="00E67570">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學習表現</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2304845B" w14:textId="77777777" w:rsidR="00E8654C" w:rsidRPr="00EA7A47" w:rsidRDefault="00E8654C" w:rsidP="00E67570">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學習內容</w:t>
            </w:r>
          </w:p>
        </w:tc>
        <w:tc>
          <w:tcPr>
            <w:tcW w:w="4555" w:type="dxa"/>
            <w:vMerge/>
            <w:tcBorders>
              <w:bottom w:val="single" w:sz="8" w:space="0" w:color="000000"/>
              <w:right w:val="single" w:sz="8" w:space="0" w:color="000000"/>
            </w:tcBorders>
            <w:tcMar>
              <w:top w:w="100" w:type="dxa"/>
              <w:left w:w="20" w:type="dxa"/>
              <w:bottom w:w="100" w:type="dxa"/>
              <w:right w:w="20" w:type="dxa"/>
            </w:tcMar>
            <w:vAlign w:val="center"/>
          </w:tcPr>
          <w:p w14:paraId="7F566189" w14:textId="77777777" w:rsidR="00E8654C" w:rsidRPr="002026C7" w:rsidRDefault="00E8654C" w:rsidP="00E6757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567" w:type="dxa"/>
            <w:vMerge/>
            <w:tcBorders>
              <w:bottom w:val="single" w:sz="8" w:space="0" w:color="000000"/>
              <w:right w:val="single" w:sz="8" w:space="0" w:color="000000"/>
            </w:tcBorders>
            <w:tcMar>
              <w:top w:w="100" w:type="dxa"/>
              <w:left w:w="20" w:type="dxa"/>
              <w:bottom w:w="100" w:type="dxa"/>
              <w:right w:w="20" w:type="dxa"/>
            </w:tcMar>
            <w:vAlign w:val="center"/>
          </w:tcPr>
          <w:p w14:paraId="2FE8B3BD" w14:textId="77777777" w:rsidR="00E8654C" w:rsidRPr="002026C7" w:rsidRDefault="00E8654C" w:rsidP="00E6757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8" w:type="dxa"/>
            <w:vMerge/>
            <w:tcBorders>
              <w:bottom w:val="single" w:sz="8" w:space="0" w:color="000000"/>
              <w:right w:val="single" w:sz="8" w:space="0" w:color="000000"/>
            </w:tcBorders>
            <w:tcMar>
              <w:top w:w="100" w:type="dxa"/>
              <w:left w:w="20" w:type="dxa"/>
              <w:bottom w:w="100" w:type="dxa"/>
              <w:right w:w="20" w:type="dxa"/>
            </w:tcMar>
            <w:vAlign w:val="center"/>
          </w:tcPr>
          <w:p w14:paraId="0D4433F4" w14:textId="77777777" w:rsidR="00E8654C" w:rsidRPr="002026C7" w:rsidRDefault="00E8654C" w:rsidP="00E6757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75" w:type="dxa"/>
            <w:vMerge/>
            <w:tcBorders>
              <w:bottom w:val="single" w:sz="8" w:space="0" w:color="000000"/>
              <w:right w:val="single" w:sz="8" w:space="0" w:color="000000"/>
            </w:tcBorders>
            <w:tcMar>
              <w:top w:w="100" w:type="dxa"/>
              <w:left w:w="20" w:type="dxa"/>
              <w:bottom w:w="100" w:type="dxa"/>
              <w:right w:w="20" w:type="dxa"/>
            </w:tcMar>
            <w:vAlign w:val="center"/>
          </w:tcPr>
          <w:p w14:paraId="0C89C666" w14:textId="77777777" w:rsidR="00E8654C" w:rsidRPr="002026C7" w:rsidRDefault="00E8654C" w:rsidP="00E6757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01" w:type="dxa"/>
            <w:vMerge/>
            <w:tcBorders>
              <w:bottom w:val="single" w:sz="8" w:space="0" w:color="000000"/>
              <w:right w:val="single" w:sz="8" w:space="0" w:color="000000"/>
            </w:tcBorders>
            <w:tcMar>
              <w:top w:w="100" w:type="dxa"/>
              <w:left w:w="20" w:type="dxa"/>
              <w:bottom w:w="100" w:type="dxa"/>
              <w:right w:w="20" w:type="dxa"/>
            </w:tcMar>
            <w:vAlign w:val="center"/>
          </w:tcPr>
          <w:p w14:paraId="1C8CF7B8" w14:textId="77777777" w:rsidR="00E8654C" w:rsidRPr="002026C7" w:rsidRDefault="00E8654C" w:rsidP="00E6757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914" w:type="dxa"/>
            <w:vMerge/>
            <w:tcBorders>
              <w:bottom w:val="single" w:sz="8" w:space="0" w:color="000000"/>
              <w:right w:val="single" w:sz="8" w:space="0" w:color="000000"/>
            </w:tcBorders>
            <w:vAlign w:val="center"/>
          </w:tcPr>
          <w:p w14:paraId="67081E51" w14:textId="77777777" w:rsidR="00E8654C" w:rsidRPr="002026C7" w:rsidRDefault="00E8654C" w:rsidP="00E67570">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747967" w:rsidRPr="00500692" w14:paraId="5949FFC7" w14:textId="77777777" w:rsidTr="00E91B0A">
        <w:trPr>
          <w:trHeight w:val="880"/>
          <w:jc w:val="center"/>
        </w:trPr>
        <w:tc>
          <w:tcPr>
            <w:tcW w:w="1247" w:type="dxa"/>
            <w:tcBorders>
              <w:top w:val="single" w:sz="8" w:space="0" w:color="000000"/>
              <w:left w:val="single" w:sz="8" w:space="0" w:color="000000"/>
              <w:bottom w:val="single" w:sz="8" w:space="0" w:color="000000"/>
              <w:right w:val="single" w:sz="8" w:space="0" w:color="000000"/>
            </w:tcBorders>
            <w:vAlign w:val="center"/>
          </w:tcPr>
          <w:p w14:paraId="6EB733F1" w14:textId="77777777" w:rsidR="00747967" w:rsidRPr="00F21250" w:rsidRDefault="00747967" w:rsidP="00747967">
            <w:pPr>
              <w:ind w:firstLine="0"/>
              <w:rPr>
                <w:rFonts w:ascii="標楷體" w:eastAsia="標楷體" w:hAnsi="標楷體" w:cs="標楷體"/>
                <w:color w:val="000000" w:themeColor="text1"/>
                <w:sz w:val="24"/>
                <w:szCs w:val="24"/>
              </w:rPr>
            </w:pPr>
            <w:r w:rsidRPr="00F21250">
              <w:rPr>
                <w:rFonts w:ascii="標楷體" w:eastAsia="標楷體" w:hAnsi="標楷體" w:cs="標楷體" w:hint="eastAsia"/>
                <w:color w:val="000000" w:themeColor="text1"/>
                <w:sz w:val="24"/>
                <w:szCs w:val="24"/>
              </w:rPr>
              <w:t>第一週</w:t>
            </w:r>
          </w:p>
          <w:p w14:paraId="055090AD" w14:textId="77777777" w:rsidR="00747967" w:rsidRPr="00500692" w:rsidRDefault="00747967" w:rsidP="00747967">
            <w:pPr>
              <w:ind w:firstLine="0"/>
              <w:rPr>
                <w:rFonts w:ascii="標楷體" w:eastAsia="標楷體" w:hAnsi="標楷體" w:cs="標楷體"/>
                <w:color w:val="FF0000"/>
                <w:sz w:val="24"/>
                <w:szCs w:val="24"/>
              </w:rPr>
            </w:pPr>
            <w:r w:rsidRPr="00F21250">
              <w:rPr>
                <w:rFonts w:ascii="標楷體" w:eastAsia="標楷體" w:hAnsi="標楷體" w:cs="標楷體" w:hint="eastAsia"/>
                <w:color w:val="000000" w:themeColor="text1"/>
                <w:sz w:val="24"/>
                <w:szCs w:val="24"/>
              </w:rPr>
              <w:t>8/30-8/31</w:t>
            </w:r>
          </w:p>
        </w:tc>
        <w:tc>
          <w:tcPr>
            <w:tcW w:w="1701" w:type="dxa"/>
            <w:tcBorders>
              <w:top w:val="single" w:sz="8" w:space="0" w:color="000000"/>
              <w:left w:val="single" w:sz="8" w:space="0" w:color="000000"/>
              <w:bottom w:val="single" w:sz="8" w:space="0" w:color="000000"/>
              <w:right w:val="single" w:sz="8" w:space="0" w:color="000000"/>
            </w:tcBorders>
          </w:tcPr>
          <w:p w14:paraId="664E4FCF" w14:textId="77777777" w:rsidR="00747967" w:rsidRDefault="00747967" w:rsidP="00747967">
            <w:pPr>
              <w:spacing w:line="260" w:lineRule="exact"/>
              <w:jc w:val="left"/>
            </w:pPr>
            <w:r>
              <w:rPr>
                <w:rFonts w:eastAsia="標楷體" w:hint="eastAsia"/>
                <w:color w:val="auto"/>
              </w:rPr>
              <w:t xml:space="preserve">1-IV-2 </w:t>
            </w:r>
            <w:r>
              <w:rPr>
                <w:rFonts w:eastAsia="標楷體" w:hint="eastAsia"/>
                <w:color w:val="auto"/>
              </w:rPr>
              <w:t>依據不同情境，分辨聲情意涵及表達技巧，適切回應。</w:t>
            </w:r>
          </w:p>
          <w:p w14:paraId="6558B8D9" w14:textId="77777777" w:rsidR="00747967" w:rsidRDefault="00747967" w:rsidP="00747967">
            <w:pPr>
              <w:spacing w:line="260" w:lineRule="exact"/>
              <w:jc w:val="left"/>
            </w:pPr>
            <w:r>
              <w:rPr>
                <w:rFonts w:eastAsia="標楷體" w:hint="eastAsia"/>
                <w:color w:val="auto"/>
              </w:rPr>
              <w:t xml:space="preserve">1-IV-4 </w:t>
            </w:r>
            <w:r>
              <w:rPr>
                <w:rFonts w:eastAsia="標楷體" w:hint="eastAsia"/>
                <w:color w:val="auto"/>
              </w:rPr>
              <w:t>靈活應用科技與資訊，增進聆聽能力，加強互動學習效果。</w:t>
            </w:r>
          </w:p>
          <w:p w14:paraId="17B85851" w14:textId="77777777" w:rsidR="00747967" w:rsidRDefault="00747967" w:rsidP="00747967">
            <w:pPr>
              <w:spacing w:line="260" w:lineRule="exact"/>
              <w:jc w:val="left"/>
            </w:pPr>
            <w:r>
              <w:rPr>
                <w:rFonts w:eastAsia="標楷體" w:hint="eastAsia"/>
                <w:color w:val="auto"/>
              </w:rPr>
              <w:t xml:space="preserve">2-IV-1 </w:t>
            </w:r>
            <w:r>
              <w:rPr>
                <w:rFonts w:eastAsia="標楷體" w:hint="eastAsia"/>
                <w:color w:val="auto"/>
              </w:rPr>
              <w:t>掌握生活情境，適切表情達意，分享自身經驗。</w:t>
            </w:r>
          </w:p>
          <w:p w14:paraId="1620DC17" w14:textId="77777777" w:rsidR="00747967" w:rsidRDefault="00747967" w:rsidP="00747967">
            <w:pPr>
              <w:pBdr>
                <w:top w:val="nil"/>
                <w:left w:val="nil"/>
                <w:bottom w:val="nil"/>
                <w:right w:val="nil"/>
                <w:between w:val="nil"/>
              </w:pBdr>
              <w:spacing w:line="260" w:lineRule="exact"/>
              <w:jc w:val="left"/>
            </w:pPr>
            <w:r>
              <w:rPr>
                <w:rFonts w:eastAsia="標楷體" w:hint="eastAsia"/>
                <w:color w:val="auto"/>
              </w:rPr>
              <w:t xml:space="preserve">5-IV-2 </w:t>
            </w:r>
            <w:r>
              <w:rPr>
                <w:rFonts w:eastAsia="標楷體" w:hint="eastAsia"/>
                <w:color w:val="auto"/>
              </w:rPr>
              <w:t>理解各類文本的句子、段落與主要概念，</w:t>
            </w:r>
            <w:r>
              <w:rPr>
                <w:rFonts w:eastAsia="標楷體" w:hint="eastAsia"/>
                <w:color w:val="auto"/>
              </w:rPr>
              <w:lastRenderedPageBreak/>
              <w:t>指出寫作的目的與觀點。</w:t>
            </w:r>
          </w:p>
          <w:p w14:paraId="05A82ED5" w14:textId="77777777" w:rsidR="00747967" w:rsidRPr="00551907" w:rsidRDefault="00747967" w:rsidP="00747967">
            <w:pPr>
              <w:pBdr>
                <w:top w:val="nil"/>
                <w:left w:val="nil"/>
                <w:bottom w:val="nil"/>
                <w:right w:val="nil"/>
                <w:between w:val="nil"/>
              </w:pBdr>
              <w:spacing w:line="260" w:lineRule="exact"/>
              <w:jc w:val="left"/>
            </w:pPr>
            <w:r w:rsidRPr="00551907">
              <w:rPr>
                <w:rFonts w:eastAsia="標楷體" w:hint="eastAsia"/>
                <w:color w:val="auto"/>
              </w:rPr>
              <w:t xml:space="preserve">5-IV-3 </w:t>
            </w:r>
            <w:r w:rsidRPr="00551907">
              <w:rPr>
                <w:rFonts w:eastAsia="標楷體" w:hint="eastAsia"/>
                <w:color w:val="auto"/>
              </w:rPr>
              <w:t>理解各類文本內容、形式和寫作特色。</w:t>
            </w:r>
          </w:p>
          <w:p w14:paraId="7ECAF484" w14:textId="20195801" w:rsidR="00747967" w:rsidRPr="00E8654C" w:rsidRDefault="00747967" w:rsidP="00747967">
            <w:pPr>
              <w:pStyle w:val="Default"/>
              <w:rPr>
                <w:rFonts w:ascii="Times New Roman" w:eastAsia="標楷體" w:hAnsi="Times New Roman" w:cs="Times New Roman"/>
                <w:color w:val="auto"/>
              </w:rPr>
            </w:pPr>
            <w:r w:rsidRPr="00551907">
              <w:rPr>
                <w:rFonts w:eastAsia="標楷體" w:hint="eastAsia"/>
                <w:color w:val="auto"/>
                <w:sz w:val="20"/>
                <w:szCs w:val="20"/>
              </w:rPr>
              <w:t>6-IV-4 依據需求書寫各類文本。</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751E1CD" w14:textId="77777777" w:rsidR="00747967" w:rsidRDefault="00747967" w:rsidP="00747967">
            <w:pPr>
              <w:pBdr>
                <w:top w:val="nil"/>
                <w:left w:val="nil"/>
                <w:bottom w:val="nil"/>
                <w:right w:val="nil"/>
                <w:between w:val="nil"/>
              </w:pBdr>
              <w:spacing w:line="260" w:lineRule="exact"/>
              <w:jc w:val="left"/>
              <w:rPr>
                <w:bCs/>
                <w:snapToGrid w:val="0"/>
              </w:rPr>
            </w:pPr>
            <w:r>
              <w:rPr>
                <w:rFonts w:eastAsia="標楷體" w:hint="eastAsia"/>
                <w:bCs/>
                <w:snapToGrid w:val="0"/>
                <w:color w:val="auto"/>
              </w:rPr>
              <w:lastRenderedPageBreak/>
              <w:t xml:space="preserve">Ac-IV-3 </w:t>
            </w:r>
            <w:r>
              <w:rPr>
                <w:rFonts w:eastAsia="標楷體" w:hint="eastAsia"/>
                <w:bCs/>
                <w:snapToGrid w:val="0"/>
                <w:color w:val="auto"/>
              </w:rPr>
              <w:t>文句表達的邏輯與意義。</w:t>
            </w:r>
          </w:p>
          <w:p w14:paraId="6B503B3B" w14:textId="77777777" w:rsidR="00747967" w:rsidRDefault="00747967" w:rsidP="00747967">
            <w:pPr>
              <w:spacing w:line="260" w:lineRule="exact"/>
              <w:jc w:val="left"/>
              <w:rPr>
                <w:bCs/>
                <w:snapToGrid w:val="0"/>
              </w:rPr>
            </w:pPr>
            <w:r>
              <w:rPr>
                <w:rFonts w:eastAsia="標楷體" w:hint="eastAsia"/>
                <w:bCs/>
                <w:snapToGrid w:val="0"/>
                <w:color w:val="auto"/>
              </w:rPr>
              <w:t xml:space="preserve">Ad-IV-2 </w:t>
            </w:r>
            <w:r>
              <w:rPr>
                <w:rFonts w:eastAsia="標楷體" w:hint="eastAsia"/>
                <w:bCs/>
                <w:snapToGrid w:val="0"/>
                <w:color w:val="auto"/>
              </w:rPr>
              <w:t>新詩、現代散文、現代小說、劇本。</w:t>
            </w:r>
          </w:p>
          <w:p w14:paraId="7FFD2464" w14:textId="77777777" w:rsidR="00747967" w:rsidRDefault="00747967" w:rsidP="00747967">
            <w:pPr>
              <w:pBdr>
                <w:top w:val="nil"/>
                <w:left w:val="nil"/>
                <w:bottom w:val="nil"/>
                <w:right w:val="nil"/>
                <w:between w:val="nil"/>
              </w:pBdr>
              <w:spacing w:line="260" w:lineRule="exact"/>
              <w:jc w:val="left"/>
              <w:rPr>
                <w:bCs/>
                <w:snapToGrid w:val="0"/>
              </w:rPr>
            </w:pPr>
            <w:r>
              <w:rPr>
                <w:rFonts w:eastAsia="標楷體" w:hint="eastAsia"/>
                <w:bCs/>
                <w:snapToGrid w:val="0"/>
                <w:color w:val="auto"/>
              </w:rPr>
              <w:t xml:space="preserve">Ba-IV-2 </w:t>
            </w:r>
            <w:r>
              <w:rPr>
                <w:rFonts w:eastAsia="標楷體" w:hint="eastAsia"/>
                <w:bCs/>
                <w:snapToGrid w:val="0"/>
                <w:color w:val="auto"/>
              </w:rPr>
              <w:t>各種描寫的作用及呈現的效果。</w:t>
            </w:r>
          </w:p>
          <w:p w14:paraId="4B136A95" w14:textId="2D6A0824" w:rsidR="00747967" w:rsidRPr="00E8654C" w:rsidRDefault="00747967" w:rsidP="00747967">
            <w:pPr>
              <w:rPr>
                <w:rFonts w:eastAsia="標楷體"/>
                <w:color w:val="auto"/>
                <w:sz w:val="24"/>
                <w:szCs w:val="24"/>
              </w:rPr>
            </w:pPr>
            <w:r>
              <w:rPr>
                <w:rFonts w:eastAsia="標楷體" w:hint="eastAsia"/>
                <w:bCs/>
                <w:snapToGrid w:val="0"/>
                <w:color w:val="auto"/>
              </w:rPr>
              <w:t xml:space="preserve">Bb-IV-5 </w:t>
            </w:r>
            <w:r>
              <w:rPr>
                <w:rFonts w:eastAsia="標楷體" w:hint="eastAsia"/>
                <w:bCs/>
                <w:snapToGrid w:val="0"/>
                <w:color w:val="auto"/>
              </w:rPr>
              <w:t>藉由敘述事件與描寫景物間接抒情。</w:t>
            </w:r>
          </w:p>
        </w:tc>
        <w:tc>
          <w:tcPr>
            <w:tcW w:w="455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A9C813F" w14:textId="1BF71E8B" w:rsidR="00E91B0A" w:rsidRDefault="00E91B0A" w:rsidP="00747967">
            <w:pPr>
              <w:spacing w:line="260" w:lineRule="exact"/>
              <w:ind w:leftChars="17" w:left="35" w:hanging="1"/>
              <w:jc w:val="left"/>
              <w:rPr>
                <w:rFonts w:ascii="標楷體" w:eastAsia="標楷體" w:hAnsi="標楷體" w:cs="標楷體"/>
                <w:bCs/>
                <w:color w:val="auto"/>
              </w:rPr>
            </w:pPr>
            <w:r>
              <w:rPr>
                <w:rFonts w:ascii="標楷體" w:eastAsia="標楷體" w:hAnsi="標楷體" w:cs="標楷體" w:hint="eastAsia"/>
                <w:bCs/>
                <w:color w:val="auto"/>
              </w:rPr>
              <w:t>開學準備週</w:t>
            </w:r>
          </w:p>
          <w:p w14:paraId="73B6EDAE" w14:textId="77777777" w:rsidR="00E91B0A" w:rsidRPr="00E91B0A" w:rsidRDefault="00E91B0A" w:rsidP="00E91B0A">
            <w:pPr>
              <w:pBdr>
                <w:top w:val="nil"/>
                <w:left w:val="nil"/>
                <w:bottom w:val="nil"/>
                <w:right w:val="nil"/>
                <w:between w:val="nil"/>
              </w:pBdr>
              <w:spacing w:line="260" w:lineRule="exact"/>
              <w:jc w:val="left"/>
              <w:rPr>
                <w:bCs/>
                <w:snapToGrid w:val="0"/>
                <w:color w:val="FF0000"/>
              </w:rPr>
            </w:pPr>
            <w:r w:rsidRPr="00E91B0A">
              <w:rPr>
                <w:rFonts w:ascii="標楷體" w:eastAsia="標楷體" w:hAnsi="標楷體" w:cs="標楷體" w:hint="eastAsia"/>
                <w:bCs/>
                <w:snapToGrid w:val="0"/>
                <w:color w:val="FF0000"/>
              </w:rPr>
              <w:t>▲引起活動</w:t>
            </w:r>
          </w:p>
          <w:p w14:paraId="3B0C3ECF" w14:textId="4DCB11D1" w:rsidR="00E91B0A" w:rsidRPr="00E91B0A" w:rsidRDefault="00E91B0A" w:rsidP="00747967">
            <w:pPr>
              <w:spacing w:line="260" w:lineRule="exact"/>
              <w:ind w:leftChars="17" w:left="35" w:hanging="1"/>
              <w:jc w:val="left"/>
              <w:rPr>
                <w:rFonts w:ascii="標楷體" w:eastAsia="標楷體" w:hAnsi="標楷體" w:cs="標楷體"/>
                <w:bCs/>
                <w:color w:val="FF0000"/>
              </w:rPr>
            </w:pPr>
            <w:r w:rsidRPr="00E91B0A">
              <w:rPr>
                <w:rFonts w:ascii="標楷體" w:eastAsia="標楷體" w:hAnsi="標楷體" w:cs="標楷體" w:hint="eastAsia"/>
                <w:bCs/>
                <w:color w:val="FF0000"/>
              </w:rPr>
              <w:t>教師介紹課堂規範、評分標準及各項作業</w:t>
            </w:r>
            <w:r>
              <w:rPr>
                <w:rFonts w:ascii="標楷體" w:eastAsia="標楷體" w:hAnsi="標楷體" w:cs="標楷體" w:hint="eastAsia"/>
                <w:bCs/>
                <w:color w:val="FF0000"/>
              </w:rPr>
              <w:t>要求與規定</w:t>
            </w:r>
            <w:r w:rsidRPr="00E91B0A">
              <w:rPr>
                <w:rFonts w:ascii="標楷體" w:eastAsia="標楷體" w:hAnsi="標楷體" w:cs="標楷體" w:hint="eastAsia"/>
                <w:bCs/>
                <w:color w:val="FF0000"/>
              </w:rPr>
              <w:t>。</w:t>
            </w:r>
          </w:p>
          <w:p w14:paraId="760600A4" w14:textId="7AB771FA" w:rsidR="00747967" w:rsidRDefault="00747967" w:rsidP="00747967">
            <w:pPr>
              <w:spacing w:line="260" w:lineRule="exact"/>
              <w:ind w:leftChars="17" w:left="35" w:hanging="1"/>
              <w:jc w:val="left"/>
              <w:rPr>
                <w:bCs/>
              </w:rPr>
            </w:pPr>
            <w:r>
              <w:rPr>
                <w:rFonts w:ascii="標楷體" w:eastAsia="標楷體" w:hAnsi="標楷體" w:cs="標楷體" w:hint="eastAsia"/>
                <w:bCs/>
                <w:color w:val="auto"/>
              </w:rPr>
              <w:t>第一課 夏夜</w:t>
            </w:r>
          </w:p>
          <w:p w14:paraId="5F539AF9" w14:textId="77777777" w:rsidR="00747967" w:rsidRDefault="00747967" w:rsidP="00747967">
            <w:pPr>
              <w:pBdr>
                <w:top w:val="nil"/>
                <w:left w:val="nil"/>
                <w:bottom w:val="nil"/>
                <w:right w:val="nil"/>
                <w:between w:val="nil"/>
              </w:pBdr>
              <w:spacing w:line="260" w:lineRule="exact"/>
              <w:jc w:val="left"/>
              <w:rPr>
                <w:bCs/>
                <w:snapToGrid w:val="0"/>
              </w:rPr>
            </w:pPr>
            <w:r>
              <w:rPr>
                <w:rFonts w:ascii="標楷體" w:eastAsia="標楷體" w:hAnsi="標楷體" w:cs="標楷體" w:hint="eastAsia"/>
                <w:bCs/>
                <w:snapToGrid w:val="0"/>
                <w:color w:val="auto"/>
              </w:rPr>
              <w:t>▲引起活動</w:t>
            </w:r>
          </w:p>
          <w:p w14:paraId="256D24FD" w14:textId="77777777" w:rsidR="00747967" w:rsidRPr="003B2F92" w:rsidRDefault="00747967" w:rsidP="00747967">
            <w:pPr>
              <w:pBdr>
                <w:top w:val="nil"/>
                <w:left w:val="nil"/>
                <w:bottom w:val="nil"/>
                <w:right w:val="nil"/>
                <w:between w:val="nil"/>
              </w:pBdr>
              <w:spacing w:line="260" w:lineRule="exact"/>
              <w:jc w:val="left"/>
              <w:rPr>
                <w:bCs/>
                <w:snapToGrid w:val="0"/>
                <w:color w:val="FF3300"/>
              </w:rPr>
            </w:pPr>
            <w:r w:rsidRPr="003B2F92">
              <w:rPr>
                <w:rFonts w:ascii="標楷體" w:eastAsia="標楷體" w:hAnsi="標楷體" w:cs="標楷體" w:hint="eastAsia"/>
                <w:bCs/>
                <w:snapToGrid w:val="0"/>
                <w:color w:val="FF3300"/>
              </w:rPr>
              <w:t>1.請學生蒐集、播放或合唱兒提時代聽過的童詩及兒歌，並分享心得。</w:t>
            </w:r>
          </w:p>
          <w:p w14:paraId="6730D247" w14:textId="77777777" w:rsidR="00747967" w:rsidRPr="003B2F92" w:rsidRDefault="00747967" w:rsidP="00747967">
            <w:pPr>
              <w:pBdr>
                <w:top w:val="nil"/>
                <w:left w:val="nil"/>
                <w:bottom w:val="nil"/>
                <w:right w:val="nil"/>
                <w:between w:val="nil"/>
              </w:pBdr>
              <w:spacing w:line="260" w:lineRule="exact"/>
              <w:jc w:val="left"/>
              <w:rPr>
                <w:rFonts w:ascii="標楷體" w:eastAsia="標楷體" w:hAnsi="標楷體" w:cs="標楷體"/>
                <w:bCs/>
                <w:snapToGrid w:val="0"/>
                <w:color w:val="FF3300"/>
              </w:rPr>
            </w:pPr>
            <w:r w:rsidRPr="003B2F92">
              <w:rPr>
                <w:rFonts w:ascii="標楷體" w:eastAsia="標楷體" w:hAnsi="標楷體" w:cs="標楷體" w:hint="eastAsia"/>
                <w:bCs/>
                <w:snapToGrid w:val="0"/>
                <w:color w:val="FF3300"/>
              </w:rPr>
              <w:t>2.帶領學生領略童詩及兒歌之趣味。</w:t>
            </w:r>
          </w:p>
          <w:p w14:paraId="56FFDBDD" w14:textId="77777777" w:rsidR="00747967" w:rsidRDefault="00747967" w:rsidP="00747967">
            <w:pPr>
              <w:pBdr>
                <w:top w:val="nil"/>
                <w:left w:val="nil"/>
                <w:bottom w:val="nil"/>
                <w:right w:val="nil"/>
                <w:between w:val="nil"/>
              </w:pBdr>
              <w:spacing w:line="260" w:lineRule="exact"/>
              <w:jc w:val="left"/>
              <w:rPr>
                <w:bCs/>
                <w:snapToGrid w:val="0"/>
              </w:rPr>
            </w:pPr>
            <w:r>
              <w:rPr>
                <w:rFonts w:ascii="標楷體" w:eastAsia="標楷體" w:hAnsi="標楷體" w:cs="標楷體" w:hint="eastAsia"/>
                <w:bCs/>
                <w:snapToGrid w:val="0"/>
                <w:color w:val="auto"/>
              </w:rPr>
              <w:t>▲教學活動</w:t>
            </w:r>
          </w:p>
          <w:p w14:paraId="30A2809B" w14:textId="77777777" w:rsidR="00747967" w:rsidRDefault="00747967" w:rsidP="00747967">
            <w:pPr>
              <w:pBdr>
                <w:top w:val="nil"/>
                <w:left w:val="nil"/>
                <w:bottom w:val="nil"/>
                <w:right w:val="nil"/>
                <w:between w:val="nil"/>
              </w:pBdr>
              <w:spacing w:line="260" w:lineRule="exact"/>
              <w:jc w:val="left"/>
              <w:rPr>
                <w:bCs/>
                <w:snapToGrid w:val="0"/>
              </w:rPr>
            </w:pPr>
            <w:r>
              <w:rPr>
                <w:rFonts w:ascii="標楷體" w:eastAsia="標楷體" w:hAnsi="標楷體" w:cs="標楷體" w:hint="eastAsia"/>
                <w:bCs/>
                <w:snapToGrid w:val="0"/>
                <w:color w:val="auto"/>
              </w:rPr>
              <w:t>1.介紹楊喚的生平與詩作特色，並透過影音認識作者。</w:t>
            </w:r>
          </w:p>
          <w:p w14:paraId="652C938C" w14:textId="77777777" w:rsidR="00747967" w:rsidRDefault="00747967" w:rsidP="00747967">
            <w:pPr>
              <w:pBdr>
                <w:top w:val="nil"/>
                <w:left w:val="nil"/>
                <w:bottom w:val="nil"/>
                <w:right w:val="nil"/>
                <w:between w:val="nil"/>
              </w:pBdr>
              <w:spacing w:line="260" w:lineRule="exact"/>
              <w:jc w:val="left"/>
              <w:rPr>
                <w:bCs/>
                <w:snapToGrid w:val="0"/>
              </w:rPr>
            </w:pPr>
            <w:r>
              <w:rPr>
                <w:rFonts w:ascii="標楷體" w:eastAsia="標楷體" w:hAnsi="標楷體" w:cs="標楷體" w:hint="eastAsia"/>
                <w:bCs/>
                <w:snapToGrid w:val="0"/>
                <w:color w:val="auto"/>
              </w:rPr>
              <w:t>2.介紹兒童文學。</w:t>
            </w:r>
          </w:p>
          <w:p w14:paraId="7A254882" w14:textId="77777777" w:rsidR="00747967" w:rsidRDefault="00747967" w:rsidP="00747967">
            <w:pPr>
              <w:pBdr>
                <w:top w:val="nil"/>
                <w:left w:val="nil"/>
                <w:bottom w:val="nil"/>
                <w:right w:val="nil"/>
                <w:between w:val="nil"/>
              </w:pBdr>
              <w:spacing w:line="260" w:lineRule="exact"/>
              <w:jc w:val="left"/>
              <w:rPr>
                <w:bCs/>
                <w:snapToGrid w:val="0"/>
              </w:rPr>
            </w:pPr>
            <w:r>
              <w:rPr>
                <w:rFonts w:ascii="標楷體" w:eastAsia="標楷體" w:hAnsi="標楷體" w:cs="標楷體" w:hint="eastAsia"/>
                <w:bCs/>
                <w:snapToGrid w:val="0"/>
                <w:color w:val="auto"/>
              </w:rPr>
              <w:t>3.根據學習單進行提問教學，並帶領學生體會詩歌的意境。</w:t>
            </w:r>
          </w:p>
          <w:p w14:paraId="035B9D97" w14:textId="61C8A52C" w:rsidR="00747967" w:rsidRDefault="00747967" w:rsidP="00747967">
            <w:pPr>
              <w:pBdr>
                <w:top w:val="nil"/>
                <w:left w:val="nil"/>
                <w:bottom w:val="nil"/>
                <w:right w:val="nil"/>
                <w:between w:val="nil"/>
              </w:pBdr>
              <w:spacing w:line="260" w:lineRule="exact"/>
              <w:jc w:val="left"/>
              <w:rPr>
                <w:bCs/>
                <w:snapToGrid w:val="0"/>
              </w:rPr>
            </w:pPr>
            <w:r>
              <w:rPr>
                <w:rFonts w:ascii="標楷體" w:eastAsia="標楷體" w:hAnsi="標楷體" w:cs="標楷體" w:hint="eastAsia"/>
                <w:bCs/>
                <w:snapToGrid w:val="0"/>
                <w:color w:val="auto"/>
              </w:rPr>
              <w:t>4.分析寫作手法：</w:t>
            </w:r>
            <w:r w:rsidRPr="00747967">
              <w:rPr>
                <w:rFonts w:ascii="標楷體" w:eastAsia="標楷體" w:hAnsi="標楷體" w:cs="標楷體"/>
                <w:bCs/>
                <w:snapToGrid w:val="0"/>
                <w:color w:val="auto"/>
              </w:rPr>
              <w:t>說明以動襯靜，並介紹映襯與轉化的三種（人性化、物性化與形象化）</w:t>
            </w:r>
            <w:r>
              <w:rPr>
                <w:rFonts w:ascii="標楷體" w:eastAsia="標楷體" w:hAnsi="標楷體" w:cs="標楷體" w:hint="eastAsia"/>
                <w:bCs/>
                <w:snapToGrid w:val="0"/>
                <w:color w:val="auto"/>
              </w:rPr>
              <w:t>，並分析本</w:t>
            </w:r>
            <w:r>
              <w:rPr>
                <w:rFonts w:ascii="標楷體" w:eastAsia="標楷體" w:hAnsi="標楷體" w:cs="標楷體" w:hint="eastAsia"/>
                <w:bCs/>
                <w:snapToGrid w:val="0"/>
                <w:color w:val="auto"/>
              </w:rPr>
              <w:lastRenderedPageBreak/>
              <w:t>課用擬人法描寫夏夜的景物，使文句變得更為親切、活潑。</w:t>
            </w:r>
          </w:p>
          <w:p w14:paraId="6CB94ECB" w14:textId="6F592E1D" w:rsidR="00747967" w:rsidRDefault="00747967" w:rsidP="00747967">
            <w:pPr>
              <w:pBdr>
                <w:top w:val="nil"/>
                <w:left w:val="nil"/>
                <w:bottom w:val="nil"/>
                <w:right w:val="nil"/>
                <w:between w:val="nil"/>
              </w:pBdr>
              <w:spacing w:line="260" w:lineRule="exact"/>
              <w:jc w:val="left"/>
              <w:rPr>
                <w:rFonts w:ascii="標楷體" w:eastAsia="標楷體" w:hAnsi="標楷體" w:cs="標楷體"/>
                <w:bCs/>
                <w:snapToGrid w:val="0"/>
                <w:color w:val="auto"/>
              </w:rPr>
            </w:pPr>
            <w:r>
              <w:rPr>
                <w:rFonts w:ascii="標楷體" w:eastAsia="標楷體" w:hAnsi="標楷體" w:cs="標楷體" w:hint="eastAsia"/>
                <w:bCs/>
                <w:snapToGrid w:val="0"/>
                <w:color w:val="auto"/>
              </w:rPr>
              <w:t>5.請學生判斷擬人手法的詩句。</w:t>
            </w:r>
          </w:p>
          <w:p w14:paraId="17A0D412" w14:textId="370C2691" w:rsidR="00C54132" w:rsidRPr="00C54132" w:rsidRDefault="00C54132" w:rsidP="00C54132">
            <w:pPr>
              <w:pBdr>
                <w:top w:val="nil"/>
                <w:left w:val="nil"/>
                <w:bottom w:val="nil"/>
                <w:right w:val="nil"/>
                <w:between w:val="nil"/>
              </w:pBdr>
              <w:spacing w:line="260" w:lineRule="exact"/>
              <w:jc w:val="left"/>
              <w:rPr>
                <w:rFonts w:ascii="標楷體" w:eastAsia="標楷體" w:hAnsi="標楷體" w:cs="標楷體"/>
                <w:bCs/>
                <w:snapToGrid w:val="0"/>
                <w:color w:val="FF0000"/>
              </w:rPr>
            </w:pPr>
            <w:r w:rsidRPr="00C54132">
              <w:rPr>
                <w:rFonts w:ascii="標楷體" w:eastAsia="標楷體" w:hAnsi="標楷體" w:cs="標楷體" w:hint="eastAsia"/>
                <w:bCs/>
                <w:snapToGrid w:val="0"/>
                <w:color w:val="FF0000"/>
              </w:rPr>
              <w:t>6.請學生上網蒐集四季</w:t>
            </w:r>
            <w:r>
              <w:rPr>
                <w:rFonts w:ascii="標楷體" w:eastAsia="標楷體" w:hAnsi="標楷體" w:cs="標楷體" w:hint="eastAsia"/>
                <w:bCs/>
                <w:snapToGrid w:val="0"/>
                <w:color w:val="FF0000"/>
              </w:rPr>
              <w:t>照片</w:t>
            </w:r>
            <w:r w:rsidRPr="00C54132">
              <w:rPr>
                <w:rFonts w:ascii="標楷體" w:eastAsia="標楷體" w:hAnsi="標楷體" w:cs="標楷體" w:hint="eastAsia"/>
                <w:bCs/>
                <w:snapToGrid w:val="0"/>
                <w:color w:val="FF0000"/>
              </w:rPr>
              <w:t>，並從資料中選擇</w:t>
            </w:r>
            <w:r>
              <w:rPr>
                <w:rFonts w:ascii="標楷體" w:eastAsia="標楷體" w:hAnsi="標楷體" w:cs="標楷體" w:hint="eastAsia"/>
                <w:bCs/>
                <w:snapToGrid w:val="0"/>
                <w:color w:val="FF0000"/>
              </w:rPr>
              <w:t>合適的</w:t>
            </w:r>
            <w:r w:rsidRPr="00C54132">
              <w:rPr>
                <w:rFonts w:ascii="標楷體" w:eastAsia="標楷體" w:hAnsi="標楷體" w:cs="標楷體" w:hint="eastAsia"/>
                <w:bCs/>
                <w:snapToGrid w:val="0"/>
                <w:color w:val="FF0000"/>
              </w:rPr>
              <w:t>素材，撰寫一首與季節相關的新詩。</w:t>
            </w:r>
          </w:p>
          <w:p w14:paraId="475556D3" w14:textId="77777777" w:rsidR="00747967" w:rsidRDefault="00747967" w:rsidP="00747967">
            <w:pPr>
              <w:pBdr>
                <w:top w:val="nil"/>
                <w:left w:val="nil"/>
                <w:bottom w:val="nil"/>
                <w:right w:val="nil"/>
                <w:between w:val="nil"/>
              </w:pBdr>
              <w:spacing w:line="260" w:lineRule="exact"/>
              <w:jc w:val="left"/>
              <w:rPr>
                <w:bCs/>
                <w:snapToGrid w:val="0"/>
              </w:rPr>
            </w:pPr>
            <w:r>
              <w:rPr>
                <w:rFonts w:ascii="標楷體" w:eastAsia="標楷體" w:hAnsi="標楷體" w:cs="標楷體" w:hint="eastAsia"/>
                <w:bCs/>
                <w:snapToGrid w:val="0"/>
                <w:color w:val="auto"/>
              </w:rPr>
              <w:t>▲總結活動</w:t>
            </w:r>
          </w:p>
          <w:p w14:paraId="101AA904" w14:textId="2FF0AEED" w:rsidR="00747967" w:rsidRPr="00500692" w:rsidRDefault="00747967" w:rsidP="00747967">
            <w:pPr>
              <w:rPr>
                <w:rFonts w:ascii="標楷體" w:eastAsia="標楷體" w:hAnsi="標楷體" w:cs="標楷體"/>
                <w:color w:val="FF0000"/>
                <w:sz w:val="24"/>
                <w:szCs w:val="24"/>
              </w:rPr>
            </w:pPr>
            <w:r>
              <w:rPr>
                <w:rFonts w:ascii="標楷體" w:eastAsia="標楷體" w:hAnsi="標楷體" w:cs="標楷體" w:hint="eastAsia"/>
                <w:bCs/>
                <w:snapToGrid w:val="0"/>
                <w:color w:val="auto"/>
              </w:rPr>
              <w:t>針對本課已經習得的知識加以評量，檢測其學習狀況，並針對同學該次評量不足的部分予以加強。</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9D2A7BD" w14:textId="49B1C8F7" w:rsidR="00747967" w:rsidRPr="00500692" w:rsidRDefault="00747967" w:rsidP="00EB3BE3">
            <w:pPr>
              <w:ind w:left="317" w:hanging="317"/>
              <w:jc w:val="center"/>
              <w:rPr>
                <w:rFonts w:ascii="標楷體" w:eastAsia="標楷體" w:hAnsi="標楷體" w:cs="標楷體"/>
                <w:color w:val="FF0000"/>
                <w:sz w:val="24"/>
                <w:szCs w:val="24"/>
              </w:rPr>
            </w:pPr>
            <w:r>
              <w:rPr>
                <w:rFonts w:ascii="標楷體" w:eastAsia="標楷體" w:hAnsi="標楷體" w:cs="標楷體" w:hint="eastAsia"/>
                <w:bCs/>
                <w:color w:val="auto"/>
              </w:rPr>
              <w:lastRenderedPageBreak/>
              <w:t>5</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47789FE" w14:textId="77777777" w:rsidR="00747967" w:rsidRDefault="00747967" w:rsidP="00747967">
            <w:pPr>
              <w:spacing w:line="260" w:lineRule="exact"/>
              <w:jc w:val="left"/>
              <w:rPr>
                <w:bCs/>
                <w:snapToGrid w:val="0"/>
              </w:rPr>
            </w:pPr>
            <w:r>
              <w:rPr>
                <w:rFonts w:ascii="標楷體" w:eastAsia="標楷體" w:hAnsi="標楷體" w:cs="標楷體" w:hint="eastAsia"/>
                <w:bCs/>
                <w:snapToGrid w:val="0"/>
                <w:color w:val="auto"/>
              </w:rPr>
              <w:t>1.課文朗讀</w:t>
            </w:r>
          </w:p>
          <w:p w14:paraId="38F59C15" w14:textId="77777777" w:rsidR="00747967" w:rsidRDefault="00747967" w:rsidP="00747967">
            <w:pPr>
              <w:spacing w:line="260" w:lineRule="exact"/>
              <w:jc w:val="left"/>
              <w:rPr>
                <w:bCs/>
                <w:snapToGrid w:val="0"/>
              </w:rPr>
            </w:pPr>
            <w:r>
              <w:rPr>
                <w:rFonts w:ascii="標楷體" w:eastAsia="標楷體" w:hAnsi="標楷體" w:cs="標楷體" w:hint="eastAsia"/>
                <w:bCs/>
                <w:snapToGrid w:val="0"/>
                <w:color w:val="auto"/>
              </w:rPr>
              <w:t>2.課文動畫</w:t>
            </w:r>
          </w:p>
          <w:p w14:paraId="41719E0E" w14:textId="77777777" w:rsidR="00747967" w:rsidRDefault="00747967" w:rsidP="00747967">
            <w:pPr>
              <w:spacing w:line="260" w:lineRule="exact"/>
              <w:jc w:val="left"/>
              <w:rPr>
                <w:bCs/>
                <w:snapToGrid w:val="0"/>
              </w:rPr>
            </w:pPr>
            <w:r>
              <w:rPr>
                <w:rFonts w:ascii="標楷體" w:eastAsia="標楷體" w:hAnsi="標楷體" w:cs="標楷體" w:hint="eastAsia"/>
                <w:bCs/>
                <w:snapToGrid w:val="0"/>
                <w:color w:val="auto"/>
              </w:rPr>
              <w:t>3.作者影片</w:t>
            </w:r>
          </w:p>
          <w:p w14:paraId="5179DAB8" w14:textId="3EC9636A" w:rsidR="00747967" w:rsidRPr="00500692" w:rsidRDefault="00747967" w:rsidP="00747967">
            <w:pPr>
              <w:ind w:left="92" w:hanging="7"/>
              <w:jc w:val="left"/>
              <w:rPr>
                <w:rFonts w:ascii="標楷體" w:eastAsia="標楷體" w:hAnsi="標楷體" w:cs="標楷體"/>
                <w:color w:val="FF0000"/>
                <w:sz w:val="24"/>
                <w:szCs w:val="24"/>
              </w:rPr>
            </w:pPr>
            <w:r>
              <w:rPr>
                <w:rFonts w:ascii="標楷體" w:eastAsia="標楷體" w:hAnsi="標楷體" w:cs="標楷體" w:hint="eastAsia"/>
                <w:bCs/>
                <w:snapToGrid w:val="0"/>
                <w:color w:val="auto"/>
              </w:rPr>
              <w:t>4.閱讀饗宴聆聽音檔</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0E740A7" w14:textId="77777777" w:rsidR="00747967" w:rsidRDefault="00747967" w:rsidP="00747967">
            <w:pPr>
              <w:pBdr>
                <w:top w:val="nil"/>
                <w:left w:val="nil"/>
                <w:bottom w:val="nil"/>
                <w:right w:val="nil"/>
                <w:between w:val="nil"/>
              </w:pBdr>
              <w:spacing w:line="260" w:lineRule="exact"/>
              <w:jc w:val="left"/>
              <w:rPr>
                <w:bCs/>
                <w:snapToGrid w:val="0"/>
              </w:rPr>
            </w:pPr>
            <w:r>
              <w:rPr>
                <w:rFonts w:ascii="標楷體" w:eastAsia="標楷體" w:hAnsi="標楷體" w:cs="標楷體" w:hint="eastAsia"/>
                <w:bCs/>
                <w:snapToGrid w:val="0"/>
                <w:color w:val="auto"/>
              </w:rPr>
              <w:t>1.學習單</w:t>
            </w:r>
          </w:p>
          <w:p w14:paraId="12A7FC9F" w14:textId="77777777" w:rsidR="00747967" w:rsidRDefault="00747967" w:rsidP="00747967">
            <w:pPr>
              <w:pBdr>
                <w:top w:val="nil"/>
                <w:left w:val="nil"/>
                <w:bottom w:val="nil"/>
                <w:right w:val="nil"/>
                <w:between w:val="nil"/>
              </w:pBdr>
              <w:spacing w:line="260" w:lineRule="exact"/>
              <w:jc w:val="left"/>
              <w:rPr>
                <w:bCs/>
                <w:snapToGrid w:val="0"/>
              </w:rPr>
            </w:pPr>
            <w:r>
              <w:rPr>
                <w:rFonts w:ascii="標楷體" w:eastAsia="標楷體" w:hAnsi="標楷體" w:cs="標楷體" w:hint="eastAsia"/>
                <w:bCs/>
                <w:snapToGrid w:val="0"/>
                <w:color w:val="auto"/>
              </w:rPr>
              <w:t>2.口語表達</w:t>
            </w:r>
          </w:p>
          <w:p w14:paraId="51930AD8" w14:textId="77777777" w:rsidR="00747967" w:rsidRDefault="00747967" w:rsidP="00747967">
            <w:pPr>
              <w:pBdr>
                <w:top w:val="nil"/>
                <w:left w:val="nil"/>
                <w:bottom w:val="nil"/>
                <w:right w:val="nil"/>
                <w:between w:val="nil"/>
              </w:pBdr>
              <w:spacing w:line="260" w:lineRule="exact"/>
              <w:jc w:val="left"/>
              <w:rPr>
                <w:bCs/>
                <w:snapToGrid w:val="0"/>
              </w:rPr>
            </w:pPr>
            <w:r>
              <w:rPr>
                <w:rFonts w:ascii="標楷體" w:eastAsia="標楷體" w:hAnsi="標楷體" w:cs="標楷體" w:hint="eastAsia"/>
                <w:bCs/>
                <w:snapToGrid w:val="0"/>
                <w:color w:val="auto"/>
              </w:rPr>
              <w:t>3.圖畫創作</w:t>
            </w:r>
          </w:p>
          <w:p w14:paraId="1113EB52" w14:textId="77777777" w:rsidR="00747967" w:rsidRDefault="00747967" w:rsidP="00747967">
            <w:pPr>
              <w:spacing w:line="260" w:lineRule="exact"/>
              <w:jc w:val="left"/>
              <w:rPr>
                <w:bCs/>
                <w:snapToGrid w:val="0"/>
              </w:rPr>
            </w:pPr>
            <w:r>
              <w:rPr>
                <w:rFonts w:ascii="標楷體" w:eastAsia="標楷體" w:hAnsi="標楷體" w:cs="標楷體" w:hint="eastAsia"/>
                <w:bCs/>
                <w:snapToGrid w:val="0"/>
                <w:color w:val="auto"/>
              </w:rPr>
              <w:t>4.詩歌朗誦</w:t>
            </w:r>
          </w:p>
          <w:p w14:paraId="6797B37B" w14:textId="44375D04" w:rsidR="00747967" w:rsidRPr="00500692" w:rsidRDefault="00747967" w:rsidP="00EB3BE3">
            <w:pPr>
              <w:rPr>
                <w:rFonts w:ascii="標楷體" w:eastAsia="標楷體" w:hAnsi="標楷體" w:cs="標楷體"/>
                <w:color w:val="FF0000"/>
                <w:sz w:val="24"/>
                <w:szCs w:val="24"/>
              </w:rPr>
            </w:pPr>
            <w:r>
              <w:rPr>
                <w:rFonts w:ascii="標楷體" w:eastAsia="標楷體" w:hAnsi="標楷體" w:cs="標楷體" w:hint="eastAsia"/>
                <w:bCs/>
                <w:snapToGrid w:val="0"/>
                <w:color w:val="auto"/>
              </w:rPr>
              <w:t>5.主題寫作</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46E67E7" w14:textId="08E1D197" w:rsidR="00747967" w:rsidRPr="00BF3457" w:rsidRDefault="00747967" w:rsidP="00BF3457">
            <w:pPr>
              <w:spacing w:line="260" w:lineRule="exact"/>
              <w:jc w:val="left"/>
              <w:rPr>
                <w:b/>
              </w:rPr>
            </w:pPr>
            <w:r>
              <w:rPr>
                <w:rFonts w:ascii="標楷體" w:eastAsia="標楷體" w:hAnsi="標楷體" w:cs="DFKaiShu-SB-Estd-BF" w:hint="eastAsia"/>
                <w:b/>
                <w:color w:val="auto"/>
              </w:rPr>
              <w:t>【閱讀素養教育】</w:t>
            </w:r>
          </w:p>
          <w:p w14:paraId="6272ABCC" w14:textId="7A94ED05" w:rsidR="00747967" w:rsidRPr="00500692" w:rsidRDefault="00747967" w:rsidP="00747967">
            <w:pPr>
              <w:autoSpaceDE w:val="0"/>
              <w:autoSpaceDN w:val="0"/>
              <w:adjustRightInd w:val="0"/>
              <w:rPr>
                <w:rFonts w:ascii="標楷體" w:eastAsia="標楷體" w:hAnsi="標楷體" w:cs="標楷體"/>
                <w:sz w:val="24"/>
                <w:szCs w:val="24"/>
              </w:rPr>
            </w:pPr>
            <w:r>
              <w:rPr>
                <w:rFonts w:ascii="標楷體" w:eastAsia="標楷體" w:hAnsi="標楷體" w:cs="DFKaiShu-SB-Estd-BF" w:hint="eastAsia"/>
                <w:color w:val="auto"/>
              </w:rPr>
              <w:t>閱</w:t>
            </w:r>
            <w:r>
              <w:rPr>
                <w:rFonts w:ascii="標楷體" w:eastAsia="標楷體" w:hAnsi="標楷體" w:cs="DFKaiShu-SB-Estd-BF" w:hint="eastAsia"/>
                <w:bCs/>
                <w:snapToGrid w:val="0"/>
                <w:color w:val="auto"/>
              </w:rPr>
              <w:t>J4</w:t>
            </w:r>
            <w:r>
              <w:rPr>
                <w:rFonts w:ascii="標楷體" w:eastAsia="標楷體" w:hAnsi="標楷體" w:cs="DFKaiShu-SB-Estd-BF" w:hint="eastAsia"/>
                <w:color w:val="auto"/>
              </w:rPr>
              <w:t xml:space="preserve"> 除紙本閱讀之外，依學習需求選擇適當的閱讀媒材，並了解如何利用適當的管道獲得文本資源。</w:t>
            </w:r>
          </w:p>
        </w:tc>
        <w:tc>
          <w:tcPr>
            <w:tcW w:w="914" w:type="dxa"/>
            <w:tcBorders>
              <w:top w:val="single" w:sz="8" w:space="0" w:color="000000"/>
              <w:bottom w:val="single" w:sz="8" w:space="0" w:color="000000"/>
              <w:right w:val="single" w:sz="8" w:space="0" w:color="000000"/>
            </w:tcBorders>
          </w:tcPr>
          <w:p w14:paraId="51EF02C4" w14:textId="326514CD" w:rsidR="00747967" w:rsidRPr="00500692" w:rsidRDefault="00747967" w:rsidP="00747967">
            <w:pPr>
              <w:adjustRightInd w:val="0"/>
              <w:snapToGrid w:val="0"/>
              <w:spacing w:line="0" w:lineRule="atLeast"/>
              <w:ind w:hanging="7"/>
              <w:jc w:val="left"/>
              <w:rPr>
                <w:rFonts w:ascii="標楷體" w:eastAsia="標楷體" w:hAnsi="標楷體" w:cs="標楷體"/>
                <w:sz w:val="24"/>
                <w:szCs w:val="24"/>
              </w:rPr>
            </w:pPr>
          </w:p>
        </w:tc>
      </w:tr>
      <w:tr w:rsidR="00EB3BE3" w14:paraId="78751E29" w14:textId="77777777" w:rsidTr="00E91B0A">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06E668B0" w14:textId="77777777" w:rsidR="00EB3BE3" w:rsidRPr="00F21250" w:rsidRDefault="00EB3BE3" w:rsidP="00EB3BE3">
            <w:pPr>
              <w:jc w:val="center"/>
              <w:rPr>
                <w:rFonts w:ascii="標楷體" w:eastAsia="標楷體" w:hAnsi="標楷體" w:cs="標楷體"/>
                <w:color w:val="000000" w:themeColor="text1"/>
                <w:sz w:val="24"/>
                <w:szCs w:val="24"/>
              </w:rPr>
            </w:pPr>
            <w:r w:rsidRPr="00F21250">
              <w:rPr>
                <w:rFonts w:ascii="標楷體" w:eastAsia="標楷體" w:hAnsi="標楷體" w:cs="標楷體" w:hint="eastAsia"/>
                <w:color w:val="000000" w:themeColor="text1"/>
                <w:sz w:val="24"/>
                <w:szCs w:val="24"/>
              </w:rPr>
              <w:t>第二週</w:t>
            </w:r>
          </w:p>
          <w:p w14:paraId="504AD0EC" w14:textId="77777777" w:rsidR="00EB3BE3" w:rsidRDefault="00EB3BE3" w:rsidP="00EB3BE3">
            <w:pPr>
              <w:jc w:val="center"/>
              <w:rPr>
                <w:rFonts w:ascii="標楷體" w:eastAsia="標楷體" w:hAnsi="標楷體" w:cs="標楷體"/>
                <w:color w:val="FF0000"/>
                <w:sz w:val="24"/>
                <w:szCs w:val="24"/>
              </w:rPr>
            </w:pPr>
            <w:r w:rsidRPr="00F21250">
              <w:rPr>
                <w:rFonts w:ascii="標楷體" w:eastAsia="標楷體" w:hAnsi="標楷體" w:cs="標楷體" w:hint="eastAsia"/>
                <w:color w:val="000000" w:themeColor="text1"/>
                <w:sz w:val="24"/>
                <w:szCs w:val="24"/>
              </w:rPr>
              <w:t>9/1-9/7</w:t>
            </w:r>
          </w:p>
        </w:tc>
        <w:tc>
          <w:tcPr>
            <w:tcW w:w="1701" w:type="dxa"/>
            <w:tcBorders>
              <w:top w:val="single" w:sz="8" w:space="0" w:color="000000"/>
              <w:left w:val="single" w:sz="8" w:space="0" w:color="000000"/>
              <w:bottom w:val="single" w:sz="8" w:space="0" w:color="000000"/>
              <w:right w:val="single" w:sz="8" w:space="0" w:color="000000"/>
            </w:tcBorders>
          </w:tcPr>
          <w:p w14:paraId="3E55CC6E" w14:textId="77777777" w:rsidR="00EB3BE3" w:rsidRDefault="00EB3BE3" w:rsidP="00EB3BE3">
            <w:pPr>
              <w:spacing w:line="260" w:lineRule="exact"/>
              <w:jc w:val="left"/>
            </w:pPr>
            <w:r>
              <w:rPr>
                <w:rFonts w:eastAsia="標楷體" w:hint="eastAsia"/>
                <w:color w:val="auto"/>
              </w:rPr>
              <w:t xml:space="preserve">1-IV-3 </w:t>
            </w:r>
            <w:r>
              <w:rPr>
                <w:rFonts w:eastAsia="標楷體" w:hint="eastAsia"/>
                <w:color w:val="auto"/>
              </w:rPr>
              <w:t>分辨聆聽內容的邏輯性，找出解決問題的方法。</w:t>
            </w:r>
          </w:p>
          <w:p w14:paraId="7C907C49" w14:textId="77777777" w:rsidR="00EB3BE3" w:rsidRDefault="00EB3BE3" w:rsidP="00EB3BE3">
            <w:pPr>
              <w:spacing w:line="260" w:lineRule="exact"/>
              <w:jc w:val="left"/>
            </w:pPr>
            <w:r>
              <w:rPr>
                <w:rFonts w:eastAsia="標楷體" w:hint="eastAsia"/>
                <w:color w:val="auto"/>
              </w:rPr>
              <w:t xml:space="preserve">2-IV-4 </w:t>
            </w:r>
            <w:r>
              <w:rPr>
                <w:rFonts w:eastAsia="標楷體" w:hint="eastAsia"/>
                <w:color w:val="auto"/>
              </w:rPr>
              <w:t>靈活運用科技與資訊，豐富表達內容。</w:t>
            </w:r>
          </w:p>
          <w:p w14:paraId="4DFD050A" w14:textId="77777777" w:rsidR="00EB3BE3" w:rsidRDefault="00EB3BE3" w:rsidP="00EB3BE3">
            <w:pPr>
              <w:spacing w:line="260" w:lineRule="exact"/>
              <w:jc w:val="left"/>
            </w:pPr>
            <w:r>
              <w:rPr>
                <w:rFonts w:eastAsia="標楷體" w:hint="eastAsia"/>
                <w:color w:val="auto"/>
              </w:rPr>
              <w:t xml:space="preserve">5-IV-4 </w:t>
            </w:r>
            <w:r>
              <w:rPr>
                <w:rFonts w:eastAsia="標楷體" w:hint="eastAsia"/>
                <w:color w:val="auto"/>
              </w:rPr>
              <w:t>應用閱讀策略增進學習效能，整合跨領域知識轉化為解決問題的能力。</w:t>
            </w:r>
          </w:p>
          <w:p w14:paraId="613DD549" w14:textId="7EB728AC" w:rsidR="00EB3BE3" w:rsidRDefault="00EB3BE3" w:rsidP="00EB3BE3">
            <w:pPr>
              <w:jc w:val="center"/>
              <w:rPr>
                <w:rFonts w:ascii="標楷體" w:eastAsia="標楷體" w:hAnsi="標楷體" w:cs="標楷體"/>
                <w:color w:val="FF0000"/>
                <w:sz w:val="24"/>
                <w:szCs w:val="24"/>
              </w:rPr>
            </w:pPr>
            <w:r>
              <w:rPr>
                <w:rFonts w:eastAsia="標楷體" w:hint="eastAsia"/>
                <w:color w:val="auto"/>
              </w:rPr>
              <w:t xml:space="preserve">5-IV-6 </w:t>
            </w:r>
            <w:r>
              <w:rPr>
                <w:rFonts w:eastAsia="標楷體" w:hint="eastAsia"/>
                <w:color w:val="auto"/>
              </w:rPr>
              <w:t>運用圖書館</w:t>
            </w:r>
            <w:r>
              <w:rPr>
                <w:rFonts w:eastAsia="標楷體" w:hint="eastAsia"/>
                <w:color w:val="auto"/>
              </w:rPr>
              <w:t>(</w:t>
            </w:r>
            <w:r>
              <w:rPr>
                <w:rFonts w:eastAsia="標楷體" w:hint="eastAsia"/>
                <w:color w:val="auto"/>
              </w:rPr>
              <w:t>室</w:t>
            </w:r>
            <w:r>
              <w:rPr>
                <w:rFonts w:eastAsia="標楷體" w:hint="eastAsia"/>
                <w:color w:val="auto"/>
              </w:rPr>
              <w:t>)</w:t>
            </w:r>
            <w:r>
              <w:rPr>
                <w:rFonts w:eastAsia="標楷體" w:hint="eastAsia"/>
                <w:color w:val="auto"/>
              </w:rPr>
              <w:t>、科技工具，蒐集資訊、組織材料，擴充閱讀視野。</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3A038BB" w14:textId="77777777" w:rsidR="00EB3BE3" w:rsidRDefault="00EB3BE3" w:rsidP="00EB3BE3">
            <w:pPr>
              <w:spacing w:line="260" w:lineRule="exact"/>
              <w:jc w:val="left"/>
            </w:pPr>
            <w:r>
              <w:rPr>
                <w:rFonts w:eastAsia="標楷體" w:hint="eastAsia"/>
                <w:color w:val="auto"/>
              </w:rPr>
              <w:t>Ab-IV-5 5,000</w:t>
            </w:r>
            <w:r>
              <w:rPr>
                <w:rFonts w:eastAsia="標楷體" w:hint="eastAsia"/>
                <w:color w:val="auto"/>
              </w:rPr>
              <w:t>個常用語詞的使用。</w:t>
            </w:r>
          </w:p>
          <w:p w14:paraId="44AD4DA7" w14:textId="77777777" w:rsidR="00EB3BE3" w:rsidRDefault="00EB3BE3" w:rsidP="00EB3BE3">
            <w:pPr>
              <w:spacing w:line="260" w:lineRule="exact"/>
              <w:jc w:val="left"/>
            </w:pPr>
            <w:r>
              <w:rPr>
                <w:rFonts w:eastAsia="標楷體" w:hint="eastAsia"/>
                <w:color w:val="auto"/>
              </w:rPr>
              <w:t xml:space="preserve">Ac-IV-3 </w:t>
            </w:r>
            <w:r>
              <w:rPr>
                <w:rFonts w:eastAsia="標楷體" w:hint="eastAsia"/>
                <w:color w:val="auto"/>
              </w:rPr>
              <w:t>文句表達的邏輯與意義。</w:t>
            </w:r>
          </w:p>
          <w:p w14:paraId="4788D2D7" w14:textId="77777777" w:rsidR="00EB3BE3" w:rsidRDefault="00EB3BE3" w:rsidP="00EB3BE3">
            <w:pPr>
              <w:pBdr>
                <w:top w:val="nil"/>
                <w:left w:val="nil"/>
                <w:bottom w:val="nil"/>
                <w:right w:val="nil"/>
                <w:between w:val="nil"/>
              </w:pBdr>
              <w:spacing w:line="260" w:lineRule="exact"/>
              <w:jc w:val="left"/>
            </w:pPr>
            <w:r>
              <w:rPr>
                <w:rFonts w:eastAsia="標楷體" w:hint="eastAsia"/>
                <w:color w:val="auto"/>
              </w:rPr>
              <w:t xml:space="preserve">Ad-IV-1 </w:t>
            </w:r>
            <w:r>
              <w:rPr>
                <w:rFonts w:eastAsia="標楷體" w:hint="eastAsia"/>
                <w:color w:val="auto"/>
              </w:rPr>
              <w:t>篇章的主旨、結構、寓意與分析。</w:t>
            </w:r>
          </w:p>
          <w:p w14:paraId="670D4D68" w14:textId="77777777" w:rsidR="00EB3BE3" w:rsidRDefault="00EB3BE3" w:rsidP="00EB3BE3">
            <w:pPr>
              <w:spacing w:line="260" w:lineRule="exact"/>
              <w:jc w:val="left"/>
            </w:pPr>
            <w:r>
              <w:rPr>
                <w:rFonts w:eastAsia="標楷體" w:hint="eastAsia"/>
                <w:color w:val="auto"/>
              </w:rPr>
              <w:t xml:space="preserve">Bd-IV-1 </w:t>
            </w:r>
            <w:r>
              <w:rPr>
                <w:rFonts w:eastAsia="標楷體" w:hint="eastAsia"/>
                <w:color w:val="auto"/>
              </w:rPr>
              <w:t>以事實、理論為論據，達到說服、建構、批判等目的。</w:t>
            </w:r>
          </w:p>
          <w:p w14:paraId="1C2C2C69" w14:textId="045F7DAE" w:rsidR="00EB3BE3" w:rsidRDefault="00EB3BE3" w:rsidP="00EB3BE3">
            <w:pPr>
              <w:jc w:val="center"/>
              <w:rPr>
                <w:rFonts w:ascii="標楷體" w:eastAsia="標楷體" w:hAnsi="標楷體" w:cs="標楷體"/>
                <w:color w:val="FF0000"/>
                <w:sz w:val="24"/>
                <w:szCs w:val="24"/>
              </w:rPr>
            </w:pPr>
            <w:r>
              <w:rPr>
                <w:rFonts w:eastAsia="標楷體" w:hint="eastAsia"/>
                <w:color w:val="auto"/>
              </w:rPr>
              <w:t xml:space="preserve">Cc-IV-1 </w:t>
            </w:r>
            <w:r>
              <w:rPr>
                <w:rFonts w:eastAsia="標楷體" w:hint="eastAsia"/>
                <w:color w:val="auto"/>
              </w:rPr>
              <w:t>各類文本中的藝術、信仰、思想等文化內涵。</w:t>
            </w:r>
          </w:p>
        </w:tc>
        <w:tc>
          <w:tcPr>
            <w:tcW w:w="455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715C537" w14:textId="77777777" w:rsidR="00EB3BE3" w:rsidRDefault="00EB3BE3" w:rsidP="00EB3BE3">
            <w:pPr>
              <w:spacing w:line="260" w:lineRule="exact"/>
              <w:ind w:leftChars="17" w:left="35" w:hanging="1"/>
              <w:jc w:val="left"/>
              <w:rPr>
                <w:bCs/>
              </w:rPr>
            </w:pPr>
            <w:r>
              <w:rPr>
                <w:rFonts w:ascii="標楷體" w:eastAsia="標楷體" w:hAnsi="標楷體" w:cs="標楷體" w:hint="eastAsia"/>
                <w:bCs/>
                <w:color w:val="auto"/>
              </w:rPr>
              <w:t>第二課 無心的錯誤</w:t>
            </w:r>
          </w:p>
          <w:p w14:paraId="393B896D" w14:textId="77777777" w:rsidR="00EB3BE3" w:rsidRDefault="00EB3BE3" w:rsidP="00EB3BE3">
            <w:pPr>
              <w:pBdr>
                <w:top w:val="nil"/>
                <w:left w:val="nil"/>
                <w:bottom w:val="nil"/>
                <w:right w:val="nil"/>
                <w:between w:val="nil"/>
              </w:pBdr>
              <w:spacing w:line="260" w:lineRule="exact"/>
              <w:jc w:val="left"/>
            </w:pPr>
            <w:r>
              <w:rPr>
                <w:rFonts w:ascii="標楷體" w:eastAsia="標楷體" w:hAnsi="標楷體" w:cs="標楷體" w:hint="eastAsia"/>
                <w:bCs/>
                <w:snapToGrid w:val="0"/>
                <w:color w:val="auto"/>
              </w:rPr>
              <w:t>▲</w:t>
            </w:r>
            <w:r>
              <w:rPr>
                <w:rFonts w:ascii="標楷體" w:eastAsia="標楷體" w:hAnsi="標楷體" w:cs="標楷體" w:hint="eastAsia"/>
                <w:color w:val="auto"/>
              </w:rPr>
              <w:t>引起活動</w:t>
            </w:r>
          </w:p>
          <w:p w14:paraId="3C13E826" w14:textId="77777777" w:rsidR="00EB3BE3" w:rsidRPr="00960371" w:rsidRDefault="00EB3BE3" w:rsidP="00EB3BE3">
            <w:pPr>
              <w:pBdr>
                <w:top w:val="nil"/>
                <w:left w:val="nil"/>
                <w:bottom w:val="nil"/>
                <w:right w:val="nil"/>
                <w:between w:val="nil"/>
              </w:pBdr>
              <w:spacing w:line="260" w:lineRule="exact"/>
              <w:jc w:val="left"/>
              <w:rPr>
                <w:rFonts w:ascii="標楷體" w:eastAsia="標楷體" w:hAnsi="標楷體" w:cs="標楷體"/>
                <w:color w:val="ED0000"/>
              </w:rPr>
            </w:pPr>
            <w:r>
              <w:rPr>
                <w:rFonts w:ascii="標楷體" w:eastAsia="標楷體" w:hAnsi="標楷體" w:cs="標楷體" w:hint="eastAsia"/>
                <w:color w:val="ED0000"/>
              </w:rPr>
              <w:t>1.</w:t>
            </w:r>
            <w:r w:rsidRPr="00960371">
              <w:rPr>
                <w:rFonts w:ascii="標楷體" w:eastAsia="標楷體" w:hAnsi="標楷體" w:cs="標楷體" w:hint="eastAsia"/>
                <w:color w:val="ED0000"/>
              </w:rPr>
              <w:t>請學生分享新聞中因「無心之失」而釀禍的案例</w:t>
            </w:r>
            <w:r>
              <w:rPr>
                <w:rFonts w:ascii="標楷體" w:eastAsia="標楷體" w:hAnsi="標楷體" w:cs="標楷體" w:hint="eastAsia"/>
                <w:color w:val="ED0000"/>
              </w:rPr>
              <w:t>，或</w:t>
            </w:r>
            <w:r w:rsidRPr="00960371">
              <w:rPr>
                <w:rFonts w:ascii="標楷體" w:eastAsia="標楷體" w:hAnsi="標楷體" w:cs="標楷體"/>
                <w:color w:val="ED0000"/>
              </w:rPr>
              <w:t>日常生活中個人所經歷或聽聞，因無心而導致犯錯、鬧笑話、陷入窘境</w:t>
            </w:r>
            <w:r w:rsidRPr="00960371">
              <w:rPr>
                <w:rFonts w:ascii="標楷體" w:eastAsia="標楷體" w:hAnsi="標楷體" w:cs="標楷體" w:hint="eastAsia"/>
                <w:color w:val="ED0000"/>
              </w:rPr>
              <w:t>的經驗</w:t>
            </w:r>
            <w:r w:rsidRPr="00960371">
              <w:rPr>
                <w:rFonts w:ascii="標楷體" w:eastAsia="標楷體" w:hAnsi="標楷體" w:cs="標楷體"/>
                <w:color w:val="ED0000"/>
              </w:rPr>
              <w:t>。</w:t>
            </w:r>
          </w:p>
          <w:p w14:paraId="62BDD391" w14:textId="77777777" w:rsidR="00EB3BE3" w:rsidRPr="00960371" w:rsidRDefault="00EB3BE3" w:rsidP="00EB3BE3">
            <w:pPr>
              <w:spacing w:line="260" w:lineRule="exact"/>
              <w:jc w:val="left"/>
              <w:rPr>
                <w:rFonts w:ascii="標楷體" w:eastAsia="標楷體" w:hAnsi="標楷體" w:cs="標楷體"/>
                <w:color w:val="ED0000"/>
              </w:rPr>
            </w:pPr>
            <w:r w:rsidRPr="00960371">
              <w:rPr>
                <w:rFonts w:ascii="標楷體" w:eastAsia="標楷體" w:hAnsi="標楷體" w:cs="標楷體" w:hint="eastAsia"/>
                <w:color w:val="ED0000"/>
              </w:rPr>
              <w:t>2.請學生針對所分享的經驗加以討論，分析其後果的嚴重度。</w:t>
            </w:r>
          </w:p>
          <w:p w14:paraId="276A52BF" w14:textId="77777777" w:rsidR="00EB3BE3" w:rsidRPr="00960371" w:rsidRDefault="00EB3BE3" w:rsidP="00EB3BE3">
            <w:pPr>
              <w:pBdr>
                <w:top w:val="nil"/>
                <w:left w:val="nil"/>
                <w:bottom w:val="nil"/>
                <w:right w:val="nil"/>
                <w:between w:val="nil"/>
              </w:pBdr>
              <w:spacing w:line="260" w:lineRule="exact"/>
              <w:jc w:val="left"/>
            </w:pPr>
            <w:r>
              <w:rPr>
                <w:rFonts w:ascii="標楷體" w:eastAsia="標楷體" w:hAnsi="標楷體" w:cs="標楷體" w:hint="eastAsia"/>
                <w:bCs/>
                <w:snapToGrid w:val="0"/>
                <w:color w:val="auto"/>
              </w:rPr>
              <w:t>▲</w:t>
            </w:r>
            <w:r>
              <w:rPr>
                <w:rFonts w:ascii="標楷體" w:eastAsia="標楷體" w:hAnsi="標楷體" w:cs="標楷體" w:hint="eastAsia"/>
                <w:color w:val="auto"/>
              </w:rPr>
              <w:t>教學活動</w:t>
            </w:r>
          </w:p>
          <w:p w14:paraId="34F52089" w14:textId="42CED950" w:rsidR="00EB3BE3" w:rsidRDefault="00EB3BE3" w:rsidP="00EB3BE3">
            <w:pPr>
              <w:pBdr>
                <w:top w:val="nil"/>
                <w:left w:val="nil"/>
                <w:bottom w:val="nil"/>
                <w:right w:val="nil"/>
                <w:between w:val="nil"/>
              </w:pBdr>
              <w:spacing w:line="260" w:lineRule="exact"/>
              <w:jc w:val="left"/>
            </w:pPr>
            <w:r>
              <w:rPr>
                <w:rFonts w:ascii="標楷體" w:eastAsia="標楷體" w:hAnsi="標楷體" w:cs="標楷體" w:hint="eastAsia"/>
                <w:color w:val="auto"/>
              </w:rPr>
              <w:t>1.根據學習單進行提問教學，並帶領學生了解文本的核心概念，</w:t>
            </w:r>
            <w:r w:rsidRPr="00EB3BE3">
              <w:rPr>
                <w:rFonts w:ascii="標楷體" w:eastAsia="標楷體" w:hAnsi="標楷體" w:cs="標楷體"/>
                <w:color w:val="auto"/>
              </w:rPr>
              <w:t>體悟「無心之失」可能產生的後果及影響，從而學習謹言慎行的重要性。</w:t>
            </w:r>
          </w:p>
          <w:p w14:paraId="3AEDF59F" w14:textId="77777777" w:rsidR="00EB3BE3" w:rsidRDefault="00EB3BE3" w:rsidP="00EB3BE3">
            <w:pPr>
              <w:pBdr>
                <w:top w:val="nil"/>
                <w:left w:val="nil"/>
                <w:bottom w:val="nil"/>
                <w:right w:val="nil"/>
                <w:between w:val="nil"/>
              </w:pBdr>
              <w:spacing w:line="260" w:lineRule="exact"/>
              <w:jc w:val="left"/>
            </w:pPr>
            <w:r>
              <w:rPr>
                <w:rFonts w:ascii="標楷體" w:eastAsia="標楷體" w:hAnsi="標楷體" w:cs="標楷體" w:hint="eastAsia"/>
                <w:color w:val="auto"/>
              </w:rPr>
              <w:t>2.分析寫作手法：藉生活事例說明道理。</w:t>
            </w:r>
          </w:p>
          <w:p w14:paraId="55F4A409" w14:textId="77777777" w:rsidR="00EB3BE3" w:rsidRDefault="00EB3BE3" w:rsidP="00EB3BE3">
            <w:pPr>
              <w:pBdr>
                <w:top w:val="nil"/>
                <w:left w:val="nil"/>
                <w:bottom w:val="nil"/>
                <w:right w:val="nil"/>
                <w:between w:val="nil"/>
              </w:pBdr>
              <w:spacing w:line="260" w:lineRule="exact"/>
              <w:jc w:val="left"/>
            </w:pPr>
            <w:r>
              <w:rPr>
                <w:rFonts w:ascii="標楷體" w:eastAsia="標楷體" w:hAnsi="標楷體" w:cs="標楷體" w:hint="eastAsia"/>
                <w:color w:val="auto"/>
              </w:rPr>
              <w:t>3.介紹劉墉的寫作特色。</w:t>
            </w:r>
          </w:p>
          <w:p w14:paraId="2545CDDB" w14:textId="77777777" w:rsidR="00EB3BE3" w:rsidRDefault="00EB3BE3" w:rsidP="00EB3BE3">
            <w:pPr>
              <w:spacing w:line="260" w:lineRule="exact"/>
              <w:jc w:val="left"/>
            </w:pPr>
            <w:r>
              <w:rPr>
                <w:rFonts w:ascii="標楷體" w:eastAsia="標楷體" w:hAnsi="標楷體" w:cs="標楷體" w:hint="eastAsia"/>
                <w:bCs/>
                <w:snapToGrid w:val="0"/>
                <w:color w:val="auto"/>
              </w:rPr>
              <w:t>▲</w:t>
            </w:r>
            <w:r>
              <w:rPr>
                <w:rFonts w:ascii="標楷體" w:eastAsia="標楷體" w:hAnsi="標楷體" w:cs="標楷體" w:hint="eastAsia"/>
                <w:color w:val="auto"/>
              </w:rPr>
              <w:t>總結活動</w:t>
            </w:r>
          </w:p>
          <w:p w14:paraId="65B07848" w14:textId="01F70335" w:rsidR="00EB3BE3" w:rsidRDefault="00EB3BE3" w:rsidP="00EB3BE3">
            <w:pPr>
              <w:rPr>
                <w:rFonts w:ascii="標楷體" w:eastAsia="標楷體" w:hAnsi="標楷體" w:cs="標楷體"/>
                <w:color w:val="FF0000"/>
                <w:sz w:val="24"/>
                <w:szCs w:val="24"/>
              </w:rPr>
            </w:pPr>
            <w:r>
              <w:rPr>
                <w:rFonts w:ascii="標楷體" w:eastAsia="標楷體" w:hAnsi="標楷體" w:cs="標楷體" w:hint="eastAsia"/>
                <w:color w:val="auto"/>
              </w:rPr>
              <w:t>針對本課已經習得的知識加以評量，檢測其學習狀況，並針對同學該次評量不足的部分予以加強。</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E034E94" w14:textId="54830038" w:rsidR="00EB3BE3" w:rsidRDefault="00EB3BE3" w:rsidP="00EB3BE3">
            <w:pPr>
              <w:ind w:left="317" w:hanging="317"/>
              <w:jc w:val="center"/>
              <w:rPr>
                <w:rFonts w:ascii="標楷體" w:eastAsia="標楷體" w:hAnsi="標楷體" w:cs="標楷體"/>
                <w:color w:val="FF0000"/>
                <w:sz w:val="24"/>
                <w:szCs w:val="24"/>
              </w:rPr>
            </w:pPr>
            <w:r>
              <w:rPr>
                <w:rFonts w:ascii="標楷體" w:eastAsia="標楷體" w:hAnsi="標楷體" w:cs="標楷體" w:hint="eastAsia"/>
                <w:bCs/>
                <w:color w:val="auto"/>
              </w:rPr>
              <w:t>5</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0AC59AF"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1.課文朗讀</w:t>
            </w:r>
          </w:p>
          <w:p w14:paraId="2EF95349"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2.課文動畫</w:t>
            </w:r>
          </w:p>
          <w:p w14:paraId="2DFCE0A7"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3.作者影片</w:t>
            </w:r>
          </w:p>
          <w:p w14:paraId="594324EF"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4.閱讀饗宴聆聽音檔</w:t>
            </w:r>
          </w:p>
          <w:p w14:paraId="1FEA573D" w14:textId="059EB7AD" w:rsidR="00EB3BE3" w:rsidRDefault="00EB3BE3" w:rsidP="00EB3BE3">
            <w:pPr>
              <w:ind w:left="-22" w:firstLine="0"/>
              <w:rPr>
                <w:rFonts w:ascii="標楷體" w:eastAsia="標楷體" w:hAnsi="標楷體" w:cs="標楷體"/>
                <w:color w:val="FF0000"/>
                <w:sz w:val="24"/>
                <w:szCs w:val="24"/>
              </w:rPr>
            </w:pPr>
            <w:r>
              <w:rPr>
                <w:rFonts w:ascii="標楷體" w:eastAsia="標楷體" w:hAnsi="標楷體" w:cs="標楷體" w:hint="eastAsia"/>
                <w:bCs/>
                <w:snapToGrid w:val="0"/>
                <w:color w:val="auto"/>
              </w:rPr>
              <w:t>5.網站資源─網站標錯價格的法律爭議</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807F52E"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1.資料蒐集</w:t>
            </w:r>
          </w:p>
          <w:p w14:paraId="2455C399"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2.口語表達</w:t>
            </w:r>
          </w:p>
          <w:p w14:paraId="7C217FF8" w14:textId="29003166" w:rsidR="00EB3BE3" w:rsidRPr="00A42EF1" w:rsidRDefault="00EB3BE3" w:rsidP="00EB3BE3">
            <w:pPr>
              <w:ind w:firstLineChars="11" w:firstLine="22"/>
              <w:rPr>
                <w:rFonts w:ascii="標楷體" w:eastAsia="標楷體" w:hAnsi="標楷體" w:cs="標楷體"/>
                <w:color w:val="FF0000"/>
                <w:sz w:val="24"/>
                <w:szCs w:val="24"/>
              </w:rPr>
            </w:pPr>
            <w:r>
              <w:rPr>
                <w:rFonts w:ascii="標楷體" w:eastAsia="標楷體" w:hAnsi="標楷體" w:cs="標楷體" w:hint="eastAsia"/>
                <w:bCs/>
                <w:snapToGrid w:val="0"/>
                <w:color w:val="auto"/>
              </w:rPr>
              <w:t>3.分組報告</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9A061AE" w14:textId="77777777" w:rsidR="00EB3BE3" w:rsidRDefault="00EB3BE3" w:rsidP="00EB3BE3">
            <w:pPr>
              <w:spacing w:line="260" w:lineRule="exact"/>
              <w:jc w:val="left"/>
              <w:rPr>
                <w:b/>
              </w:rPr>
            </w:pPr>
            <w:r>
              <w:rPr>
                <w:rFonts w:ascii="標楷體" w:eastAsia="標楷體" w:hAnsi="標楷體" w:cs="DFKaiShu-SB-Estd-BF" w:hint="eastAsia"/>
                <w:b/>
                <w:color w:val="auto"/>
              </w:rPr>
              <w:t>【法治教育】</w:t>
            </w:r>
          </w:p>
          <w:p w14:paraId="38D00C4E" w14:textId="77777777" w:rsidR="00EB3BE3" w:rsidRDefault="00EB3BE3" w:rsidP="00EB3BE3">
            <w:pPr>
              <w:spacing w:line="260" w:lineRule="exact"/>
              <w:jc w:val="left"/>
            </w:pPr>
            <w:r>
              <w:rPr>
                <w:rFonts w:ascii="標楷體" w:eastAsia="標楷體" w:hAnsi="標楷體" w:cs="DFKaiShu-SB-Estd-BF" w:hint="eastAsia"/>
                <w:color w:val="auto"/>
              </w:rPr>
              <w:t>法J9 進行學生權利與校園法律之初探。</w:t>
            </w:r>
          </w:p>
          <w:p w14:paraId="2074D9BD" w14:textId="77777777" w:rsidR="00EB3BE3" w:rsidRDefault="00EB3BE3" w:rsidP="00EB3BE3">
            <w:pPr>
              <w:spacing w:line="260" w:lineRule="exact"/>
              <w:jc w:val="left"/>
              <w:rPr>
                <w:b/>
              </w:rPr>
            </w:pPr>
            <w:r>
              <w:rPr>
                <w:rFonts w:ascii="標楷體" w:eastAsia="標楷體" w:hAnsi="標楷體" w:cs="DFKaiShu-SB-Estd-BF" w:hint="eastAsia"/>
                <w:b/>
                <w:color w:val="auto"/>
              </w:rPr>
              <w:t>【安全教育】</w:t>
            </w:r>
          </w:p>
          <w:p w14:paraId="3DD1F37D" w14:textId="77777777" w:rsidR="00EB3BE3" w:rsidRDefault="00EB3BE3" w:rsidP="00EB3BE3">
            <w:pPr>
              <w:spacing w:line="260" w:lineRule="exact"/>
              <w:jc w:val="left"/>
            </w:pPr>
            <w:r>
              <w:rPr>
                <w:rFonts w:ascii="標楷體" w:eastAsia="標楷體" w:hAnsi="標楷體" w:cs="DFKaiShu-SB-Estd-BF" w:hint="eastAsia"/>
                <w:color w:val="auto"/>
              </w:rPr>
              <w:t>安J7 了解霸凌防制的精神。</w:t>
            </w:r>
          </w:p>
          <w:p w14:paraId="3A76D55B" w14:textId="77777777" w:rsidR="00EB3BE3" w:rsidRDefault="00EB3BE3" w:rsidP="00EB3BE3">
            <w:pPr>
              <w:spacing w:line="260" w:lineRule="exact"/>
              <w:jc w:val="left"/>
              <w:rPr>
                <w:b/>
                <w:bCs/>
                <w:snapToGrid w:val="0"/>
              </w:rPr>
            </w:pPr>
            <w:r>
              <w:rPr>
                <w:rFonts w:ascii="標楷體" w:eastAsia="標楷體" w:hAnsi="標楷體" w:cs="DFKaiShu-SB-Estd-BF" w:hint="eastAsia"/>
                <w:b/>
                <w:bCs/>
                <w:snapToGrid w:val="0"/>
                <w:color w:val="auto"/>
              </w:rPr>
              <w:t>【閱讀素養教育】</w:t>
            </w:r>
          </w:p>
          <w:p w14:paraId="2C3751DE" w14:textId="7BE3E0D1" w:rsidR="00EB3BE3" w:rsidRPr="00A42EF1" w:rsidRDefault="00EB3BE3" w:rsidP="00EB3BE3">
            <w:pPr>
              <w:ind w:left="-22" w:hanging="7"/>
              <w:rPr>
                <w:rFonts w:ascii="標楷體" w:eastAsia="標楷體" w:hAnsi="標楷體" w:cs="標楷體"/>
                <w:color w:val="FF0000"/>
                <w:sz w:val="24"/>
                <w:szCs w:val="24"/>
              </w:rPr>
            </w:pPr>
            <w:r>
              <w:rPr>
                <w:rFonts w:ascii="標楷體" w:eastAsia="標楷體" w:hAnsi="標楷體" w:cs="DFKaiShu-SB-Estd-BF" w:hint="eastAsia"/>
                <w:color w:val="auto"/>
              </w:rPr>
              <w:t>閱J6 懂得在不同學習及生活情境中使用文本之規則。</w:t>
            </w:r>
          </w:p>
        </w:tc>
        <w:tc>
          <w:tcPr>
            <w:tcW w:w="914" w:type="dxa"/>
            <w:tcBorders>
              <w:top w:val="single" w:sz="8" w:space="0" w:color="000000"/>
              <w:bottom w:val="single" w:sz="8" w:space="0" w:color="000000"/>
              <w:right w:val="single" w:sz="8" w:space="0" w:color="000000"/>
            </w:tcBorders>
          </w:tcPr>
          <w:p w14:paraId="7F5845A7" w14:textId="6ADBDC9A" w:rsidR="00EB3BE3" w:rsidRPr="00500692" w:rsidRDefault="00EB3BE3" w:rsidP="00EB3BE3">
            <w:pPr>
              <w:adjustRightInd w:val="0"/>
              <w:snapToGrid w:val="0"/>
              <w:spacing w:line="0" w:lineRule="atLeast"/>
              <w:ind w:left="71" w:hanging="14"/>
              <w:jc w:val="left"/>
              <w:rPr>
                <w:rFonts w:ascii="標楷體" w:eastAsia="標楷體" w:hAnsi="標楷體" w:cs="標楷體"/>
                <w:sz w:val="24"/>
                <w:szCs w:val="24"/>
              </w:rPr>
            </w:pPr>
          </w:p>
        </w:tc>
      </w:tr>
      <w:tr w:rsidR="00EB3BE3" w14:paraId="650EB182" w14:textId="77777777" w:rsidTr="00E91B0A">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40130CE5" w14:textId="77777777" w:rsidR="00EB3BE3" w:rsidRPr="00F21250" w:rsidRDefault="00EB3BE3" w:rsidP="00EB3BE3">
            <w:pPr>
              <w:jc w:val="center"/>
              <w:rPr>
                <w:rFonts w:ascii="標楷體" w:eastAsia="標楷體" w:hAnsi="標楷體" w:cs="標楷體"/>
                <w:color w:val="000000" w:themeColor="text1"/>
                <w:sz w:val="24"/>
                <w:szCs w:val="24"/>
              </w:rPr>
            </w:pPr>
            <w:r w:rsidRPr="00F21250">
              <w:rPr>
                <w:rFonts w:ascii="標楷體" w:eastAsia="標楷體" w:hAnsi="標楷體" w:cs="標楷體" w:hint="eastAsia"/>
                <w:color w:val="000000" w:themeColor="text1"/>
                <w:sz w:val="24"/>
                <w:szCs w:val="24"/>
              </w:rPr>
              <w:t>第三週</w:t>
            </w:r>
          </w:p>
          <w:p w14:paraId="35E28CBA" w14:textId="77777777" w:rsidR="00EB3BE3" w:rsidRPr="00F21250" w:rsidRDefault="00EB3BE3" w:rsidP="00EB3BE3">
            <w:pPr>
              <w:jc w:val="center"/>
              <w:rPr>
                <w:rFonts w:ascii="標楷體" w:eastAsia="標楷體" w:hAnsi="標楷體" w:cs="標楷體"/>
                <w:color w:val="000000" w:themeColor="text1"/>
                <w:sz w:val="24"/>
                <w:szCs w:val="24"/>
              </w:rPr>
            </w:pPr>
            <w:r w:rsidRPr="00F21250">
              <w:rPr>
                <w:rFonts w:ascii="標楷體" w:eastAsia="標楷體" w:hAnsi="標楷體" w:cs="標楷體" w:hint="eastAsia"/>
                <w:color w:val="000000" w:themeColor="text1"/>
                <w:sz w:val="24"/>
                <w:szCs w:val="24"/>
              </w:rPr>
              <w:t>9/8-9/14</w:t>
            </w:r>
          </w:p>
        </w:tc>
        <w:tc>
          <w:tcPr>
            <w:tcW w:w="1701" w:type="dxa"/>
            <w:tcBorders>
              <w:top w:val="single" w:sz="8" w:space="0" w:color="000000"/>
              <w:left w:val="single" w:sz="8" w:space="0" w:color="000000"/>
              <w:bottom w:val="single" w:sz="8" w:space="0" w:color="000000"/>
              <w:right w:val="single" w:sz="8" w:space="0" w:color="000000"/>
            </w:tcBorders>
          </w:tcPr>
          <w:p w14:paraId="7034AD2E" w14:textId="77777777" w:rsidR="00EB3BE3" w:rsidRDefault="00EB3BE3" w:rsidP="00EB3BE3">
            <w:pPr>
              <w:spacing w:line="260" w:lineRule="exact"/>
              <w:jc w:val="left"/>
            </w:pPr>
            <w:r>
              <w:rPr>
                <w:rFonts w:eastAsia="標楷體" w:hint="eastAsia"/>
                <w:color w:val="auto"/>
              </w:rPr>
              <w:t xml:space="preserve">1-IV-3 </w:t>
            </w:r>
            <w:r>
              <w:rPr>
                <w:rFonts w:eastAsia="標楷體" w:hint="eastAsia"/>
                <w:color w:val="auto"/>
              </w:rPr>
              <w:t>分辨聆聽內容的邏輯性，找出解決問題的方法。</w:t>
            </w:r>
          </w:p>
          <w:p w14:paraId="2FE4B646" w14:textId="77777777" w:rsidR="00EB3BE3" w:rsidRDefault="00EB3BE3" w:rsidP="00EB3BE3">
            <w:pPr>
              <w:spacing w:line="260" w:lineRule="exact"/>
              <w:jc w:val="left"/>
            </w:pPr>
            <w:r>
              <w:rPr>
                <w:rFonts w:eastAsia="標楷體" w:hint="eastAsia"/>
                <w:color w:val="auto"/>
              </w:rPr>
              <w:lastRenderedPageBreak/>
              <w:t xml:space="preserve">2-IV-4 </w:t>
            </w:r>
            <w:r>
              <w:rPr>
                <w:rFonts w:eastAsia="標楷體" w:hint="eastAsia"/>
                <w:color w:val="auto"/>
              </w:rPr>
              <w:t>靈活運用科技與資訊，豐富表達內容。</w:t>
            </w:r>
          </w:p>
          <w:p w14:paraId="743158F1" w14:textId="77777777" w:rsidR="00EB3BE3" w:rsidRDefault="00EB3BE3" w:rsidP="00EB3BE3">
            <w:pPr>
              <w:spacing w:line="260" w:lineRule="exact"/>
              <w:jc w:val="left"/>
            </w:pPr>
            <w:r>
              <w:rPr>
                <w:rFonts w:eastAsia="標楷體" w:hint="eastAsia"/>
                <w:color w:val="auto"/>
              </w:rPr>
              <w:t xml:space="preserve">5-IV-4 </w:t>
            </w:r>
            <w:r>
              <w:rPr>
                <w:rFonts w:eastAsia="標楷體" w:hint="eastAsia"/>
                <w:color w:val="auto"/>
              </w:rPr>
              <w:t>應用閱讀策略增進學習效能，整合跨領域知識轉化為解決問題的能力。</w:t>
            </w:r>
          </w:p>
          <w:p w14:paraId="4F3D85C0" w14:textId="242E1AA0" w:rsidR="00EB3BE3" w:rsidRDefault="00EB3BE3" w:rsidP="00EB3BE3">
            <w:pPr>
              <w:jc w:val="center"/>
              <w:rPr>
                <w:rFonts w:ascii="標楷體" w:eastAsia="標楷體" w:hAnsi="標楷體" w:cs="標楷體"/>
                <w:color w:val="FF0000"/>
                <w:sz w:val="24"/>
                <w:szCs w:val="24"/>
              </w:rPr>
            </w:pPr>
            <w:r>
              <w:rPr>
                <w:rFonts w:eastAsia="標楷體" w:hint="eastAsia"/>
                <w:color w:val="auto"/>
              </w:rPr>
              <w:t>5-</w:t>
            </w:r>
            <w:r>
              <w:rPr>
                <w:rFonts w:eastAsia="標楷體" w:hint="eastAsia"/>
                <w:color w:val="auto"/>
              </w:rPr>
              <w:t>Ⅳ</w:t>
            </w:r>
            <w:r>
              <w:rPr>
                <w:rFonts w:eastAsia="標楷體" w:hint="eastAsia"/>
                <w:color w:val="auto"/>
              </w:rPr>
              <w:t xml:space="preserve">-5  </w:t>
            </w:r>
            <w:r>
              <w:rPr>
                <w:rFonts w:eastAsia="標楷體" w:hint="eastAsia"/>
                <w:color w:val="auto"/>
              </w:rPr>
              <w:t>大量閱讀多元文本，理解議題內涵及其與個人生活、社會結構的關聯性。</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7C03662" w14:textId="77777777" w:rsidR="00EB3BE3" w:rsidRDefault="00EB3BE3" w:rsidP="00EB3BE3">
            <w:pPr>
              <w:spacing w:line="260" w:lineRule="exact"/>
              <w:jc w:val="left"/>
            </w:pPr>
            <w:r>
              <w:rPr>
                <w:rFonts w:eastAsia="標楷體" w:hint="eastAsia"/>
                <w:color w:val="auto"/>
              </w:rPr>
              <w:lastRenderedPageBreak/>
              <w:t>Ab-IV-5 5,000</w:t>
            </w:r>
            <w:r>
              <w:rPr>
                <w:rFonts w:eastAsia="標楷體" w:hint="eastAsia"/>
                <w:color w:val="auto"/>
              </w:rPr>
              <w:t>個常用語詞的使用。</w:t>
            </w:r>
          </w:p>
          <w:p w14:paraId="43F3014D" w14:textId="77777777" w:rsidR="00EB3BE3" w:rsidRDefault="00EB3BE3" w:rsidP="00EB3BE3">
            <w:pPr>
              <w:spacing w:line="260" w:lineRule="exact"/>
              <w:jc w:val="left"/>
            </w:pPr>
            <w:r>
              <w:rPr>
                <w:rFonts w:eastAsia="標楷體" w:hint="eastAsia"/>
                <w:color w:val="auto"/>
              </w:rPr>
              <w:t xml:space="preserve">Ac-IV-3 </w:t>
            </w:r>
            <w:r>
              <w:rPr>
                <w:rFonts w:eastAsia="標楷體" w:hint="eastAsia"/>
                <w:color w:val="auto"/>
              </w:rPr>
              <w:t>文句表達的邏輯與意義。</w:t>
            </w:r>
          </w:p>
          <w:p w14:paraId="5C85CD8C" w14:textId="77777777" w:rsidR="00EB3BE3" w:rsidRDefault="00EB3BE3" w:rsidP="00EB3BE3">
            <w:pPr>
              <w:pBdr>
                <w:top w:val="nil"/>
                <w:left w:val="nil"/>
                <w:bottom w:val="nil"/>
                <w:right w:val="nil"/>
                <w:between w:val="nil"/>
              </w:pBdr>
              <w:spacing w:line="260" w:lineRule="exact"/>
              <w:jc w:val="left"/>
            </w:pPr>
            <w:r>
              <w:rPr>
                <w:rFonts w:eastAsia="標楷體" w:hint="eastAsia"/>
                <w:color w:val="auto"/>
              </w:rPr>
              <w:lastRenderedPageBreak/>
              <w:t xml:space="preserve">Ad-IV-1 </w:t>
            </w:r>
            <w:r>
              <w:rPr>
                <w:rFonts w:eastAsia="標楷體" w:hint="eastAsia"/>
                <w:color w:val="auto"/>
              </w:rPr>
              <w:t>篇章的主旨、結構、寓意與分析。</w:t>
            </w:r>
          </w:p>
          <w:p w14:paraId="142B6740" w14:textId="77777777" w:rsidR="00EB3BE3" w:rsidRDefault="00EB3BE3" w:rsidP="00EB3BE3">
            <w:pPr>
              <w:spacing w:line="260" w:lineRule="exact"/>
              <w:jc w:val="left"/>
            </w:pPr>
            <w:r>
              <w:rPr>
                <w:rFonts w:eastAsia="標楷體" w:hint="eastAsia"/>
                <w:color w:val="auto"/>
              </w:rPr>
              <w:t xml:space="preserve">Bd-IV-1 </w:t>
            </w:r>
            <w:r>
              <w:rPr>
                <w:rFonts w:eastAsia="標楷體" w:hint="eastAsia"/>
                <w:color w:val="auto"/>
              </w:rPr>
              <w:t>以事實、理論為論據，達到說服、建構、批判等目的。</w:t>
            </w:r>
          </w:p>
          <w:p w14:paraId="0640E9D9" w14:textId="6024D199" w:rsidR="00EB3BE3" w:rsidRDefault="00EB3BE3" w:rsidP="00EB3BE3">
            <w:pPr>
              <w:jc w:val="center"/>
              <w:rPr>
                <w:rFonts w:ascii="標楷體" w:eastAsia="標楷體" w:hAnsi="標楷體" w:cs="標楷體"/>
                <w:color w:val="FF0000"/>
                <w:sz w:val="24"/>
                <w:szCs w:val="24"/>
              </w:rPr>
            </w:pPr>
            <w:r>
              <w:rPr>
                <w:rFonts w:eastAsia="標楷體" w:hint="eastAsia"/>
                <w:color w:val="auto"/>
              </w:rPr>
              <w:t xml:space="preserve">Cc-IV-1 </w:t>
            </w:r>
            <w:r>
              <w:rPr>
                <w:rFonts w:eastAsia="標楷體" w:hint="eastAsia"/>
                <w:color w:val="auto"/>
              </w:rPr>
              <w:t>各類文本中的藝術、信仰、思想等文化內涵。</w:t>
            </w:r>
          </w:p>
        </w:tc>
        <w:tc>
          <w:tcPr>
            <w:tcW w:w="455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F89C221" w14:textId="77777777" w:rsidR="00EB3BE3" w:rsidRDefault="00EB3BE3" w:rsidP="00EB3BE3">
            <w:pPr>
              <w:spacing w:line="260" w:lineRule="exact"/>
              <w:ind w:leftChars="17" w:left="35" w:hanging="1"/>
              <w:jc w:val="left"/>
              <w:rPr>
                <w:bCs/>
              </w:rPr>
            </w:pPr>
            <w:r>
              <w:rPr>
                <w:rFonts w:ascii="標楷體" w:eastAsia="標楷體" w:hAnsi="標楷體" w:cs="標楷體" w:hint="eastAsia"/>
                <w:bCs/>
                <w:color w:val="auto"/>
              </w:rPr>
              <w:lastRenderedPageBreak/>
              <w:t>第二課 無心的錯誤</w:t>
            </w:r>
          </w:p>
          <w:p w14:paraId="62E96D3D" w14:textId="2F914CED" w:rsidR="00EB3BE3" w:rsidRDefault="003D2AA1" w:rsidP="00EB3BE3">
            <w:pPr>
              <w:pBdr>
                <w:top w:val="nil"/>
                <w:left w:val="nil"/>
                <w:bottom w:val="nil"/>
                <w:right w:val="nil"/>
                <w:between w:val="nil"/>
              </w:pBdr>
              <w:spacing w:line="260" w:lineRule="exact"/>
              <w:jc w:val="left"/>
            </w:pPr>
            <w:r>
              <w:rPr>
                <w:rFonts w:ascii="標楷體" w:eastAsia="標楷體" w:hAnsi="標楷體" w:cs="標楷體" w:hint="eastAsia"/>
                <w:bCs/>
                <w:snapToGrid w:val="0"/>
                <w:color w:val="auto"/>
              </w:rPr>
              <w:t>▲</w:t>
            </w:r>
            <w:r w:rsidR="00EB3BE3">
              <w:rPr>
                <w:rFonts w:ascii="標楷體" w:eastAsia="標楷體" w:hAnsi="標楷體" w:cs="標楷體" w:hint="eastAsia"/>
                <w:color w:val="auto"/>
              </w:rPr>
              <w:t>引起活動</w:t>
            </w:r>
          </w:p>
          <w:p w14:paraId="3010A3BD" w14:textId="13DFBAA6" w:rsidR="00EB3BE3" w:rsidRDefault="003D2AA1" w:rsidP="00EB3BE3">
            <w:pPr>
              <w:pBdr>
                <w:top w:val="nil"/>
                <w:left w:val="nil"/>
                <w:bottom w:val="nil"/>
                <w:right w:val="nil"/>
                <w:between w:val="nil"/>
              </w:pBdr>
              <w:spacing w:line="260" w:lineRule="exact"/>
              <w:jc w:val="left"/>
              <w:rPr>
                <w:rFonts w:ascii="標楷體" w:eastAsia="標楷體" w:hAnsi="標楷體" w:cs="標楷體"/>
                <w:color w:val="auto"/>
              </w:rPr>
            </w:pPr>
            <w:r>
              <w:rPr>
                <w:rFonts w:ascii="標楷體" w:eastAsia="標楷體" w:hAnsi="標楷體" w:cs="標楷體" w:hint="eastAsia"/>
                <w:color w:val="auto"/>
              </w:rPr>
              <w:t>1.</w:t>
            </w:r>
            <w:r w:rsidR="00EB3BE3">
              <w:rPr>
                <w:rFonts w:ascii="標楷體" w:eastAsia="標楷體" w:hAnsi="標楷體" w:cs="標楷體" w:hint="eastAsia"/>
                <w:color w:val="auto"/>
              </w:rPr>
              <w:t>介紹劉軒的生活背景，讓學生明白國外的環境對他與朋友的影響。</w:t>
            </w:r>
          </w:p>
          <w:p w14:paraId="45D7C06B" w14:textId="5CA1730B" w:rsidR="003D2AA1" w:rsidRPr="003D2AA1" w:rsidRDefault="003D2AA1" w:rsidP="003D2AA1">
            <w:pPr>
              <w:pBdr>
                <w:top w:val="nil"/>
                <w:left w:val="nil"/>
                <w:bottom w:val="nil"/>
                <w:right w:val="nil"/>
                <w:between w:val="nil"/>
              </w:pBdr>
              <w:spacing w:line="260" w:lineRule="exact"/>
              <w:jc w:val="left"/>
              <w:rPr>
                <w:rFonts w:ascii="標楷體" w:eastAsia="標楷體" w:hAnsi="標楷體" w:cs="標楷體"/>
                <w:color w:val="auto"/>
              </w:rPr>
            </w:pPr>
            <w:r>
              <w:rPr>
                <w:rFonts w:ascii="標楷體" w:eastAsia="標楷體" w:hAnsi="標楷體" w:cs="標楷體" w:hint="eastAsia"/>
                <w:color w:val="auto"/>
              </w:rPr>
              <w:t>2.</w:t>
            </w:r>
            <w:r w:rsidRPr="003D2AA1">
              <w:rPr>
                <w:rFonts w:ascii="標楷體" w:eastAsia="標楷體" w:hAnsi="標楷體" w:cs="標楷體" w:hint="eastAsia"/>
                <w:color w:val="auto"/>
              </w:rPr>
              <w:t>觀賞以「文化差異」為主題的訪談節目</w:t>
            </w:r>
            <w:r>
              <w:rPr>
                <w:rFonts w:ascii="標楷體" w:eastAsia="標楷體" w:hAnsi="標楷體" w:cs="標楷體" w:hint="eastAsia"/>
                <w:color w:val="auto"/>
              </w:rPr>
              <w:t>片段</w:t>
            </w:r>
            <w:r w:rsidRPr="003D2AA1">
              <w:rPr>
                <w:rFonts w:ascii="標楷體" w:eastAsia="標楷體" w:hAnsi="標楷體" w:cs="標楷體" w:hint="eastAsia"/>
                <w:color w:val="auto"/>
              </w:rPr>
              <w:t>。</w:t>
            </w:r>
          </w:p>
          <w:p w14:paraId="096656B1" w14:textId="78C1C063" w:rsidR="00EB3BE3" w:rsidRDefault="003D2AA1" w:rsidP="00EB3BE3">
            <w:pPr>
              <w:pBdr>
                <w:top w:val="nil"/>
                <w:left w:val="nil"/>
                <w:bottom w:val="nil"/>
                <w:right w:val="nil"/>
                <w:between w:val="nil"/>
              </w:pBdr>
              <w:spacing w:line="260" w:lineRule="exact"/>
              <w:jc w:val="left"/>
            </w:pPr>
            <w:r>
              <w:rPr>
                <w:rFonts w:ascii="標楷體" w:eastAsia="標楷體" w:hAnsi="標楷體" w:cs="標楷體" w:hint="eastAsia"/>
                <w:bCs/>
                <w:snapToGrid w:val="0"/>
                <w:color w:val="auto"/>
              </w:rPr>
              <w:t>▲</w:t>
            </w:r>
            <w:r w:rsidR="00EB3BE3">
              <w:rPr>
                <w:rFonts w:ascii="標楷體" w:eastAsia="標楷體" w:hAnsi="標楷體" w:cs="標楷體" w:hint="eastAsia"/>
                <w:color w:val="auto"/>
              </w:rPr>
              <w:t>教學活動</w:t>
            </w:r>
          </w:p>
          <w:p w14:paraId="798698FA" w14:textId="20D09910" w:rsidR="003D2AA1" w:rsidRPr="009D649E" w:rsidRDefault="00EB3BE3" w:rsidP="003D2AA1">
            <w:pPr>
              <w:pBdr>
                <w:top w:val="nil"/>
                <w:left w:val="nil"/>
                <w:bottom w:val="nil"/>
                <w:right w:val="nil"/>
                <w:between w:val="nil"/>
              </w:pBdr>
              <w:spacing w:line="260" w:lineRule="exact"/>
              <w:jc w:val="left"/>
              <w:rPr>
                <w:rFonts w:ascii="標楷體" w:eastAsia="標楷體" w:hAnsi="標楷體" w:cs="標楷體"/>
                <w:color w:val="ED0000"/>
              </w:rPr>
            </w:pPr>
            <w:r w:rsidRPr="003D2AA1">
              <w:rPr>
                <w:rFonts w:ascii="標楷體" w:eastAsia="標楷體" w:hAnsi="標楷體" w:cs="標楷體" w:hint="eastAsia"/>
                <w:color w:val="ED0000"/>
              </w:rPr>
              <w:lastRenderedPageBreak/>
              <w:t>1.</w:t>
            </w:r>
            <w:r w:rsidR="003D2AA1" w:rsidRPr="003D2AA1">
              <w:rPr>
                <w:rFonts w:ascii="標楷體" w:eastAsia="標楷體" w:hAnsi="標楷體" w:cs="標楷體" w:hint="eastAsia"/>
                <w:color w:val="ED0000"/>
              </w:rPr>
              <w:t>請學生想想生活當中是否也曾出現因</w:t>
            </w:r>
            <w:r w:rsidR="003D2AA1" w:rsidRPr="003D2AA1">
              <w:rPr>
                <w:rFonts w:ascii="標楷體" w:eastAsia="標楷體" w:hAnsi="標楷體" w:cs="標楷體"/>
                <w:color w:val="ED0000"/>
              </w:rPr>
              <w:t>不同</w:t>
            </w:r>
            <w:hyperlink r:id="rId8">
              <w:r w:rsidR="003D2AA1" w:rsidRPr="003D2AA1">
                <w:rPr>
                  <w:rStyle w:val="aff9"/>
                  <w:rFonts w:ascii="標楷體" w:eastAsia="標楷體" w:hAnsi="標楷體" w:cs="標楷體"/>
                  <w:color w:val="ED0000"/>
                  <w:u w:val="none"/>
                </w:rPr>
                <w:t>文化</w:t>
              </w:r>
            </w:hyperlink>
            <w:r w:rsidR="003D2AA1" w:rsidRPr="003D2AA1">
              <w:rPr>
                <w:rFonts w:ascii="標楷體" w:eastAsia="標楷體" w:hAnsi="標楷體" w:cs="標楷體"/>
                <w:color w:val="ED0000"/>
              </w:rPr>
              <w:t>相遇</w:t>
            </w:r>
            <w:r w:rsidR="003D2AA1" w:rsidRPr="003D2AA1">
              <w:rPr>
                <w:rFonts w:ascii="標楷體" w:eastAsia="標楷體" w:hAnsi="標楷體" w:cs="標楷體" w:hint="eastAsia"/>
                <w:color w:val="ED0000"/>
              </w:rPr>
              <w:t>，如：</w:t>
            </w:r>
            <w:hyperlink r:id="rId9">
              <w:r w:rsidR="003D2AA1" w:rsidRPr="003D2AA1">
                <w:rPr>
                  <w:rStyle w:val="aff9"/>
                  <w:rFonts w:ascii="標楷體" w:eastAsia="標楷體" w:hAnsi="標楷體" w:cs="標楷體"/>
                  <w:color w:val="ED0000"/>
                  <w:u w:val="none"/>
                </w:rPr>
                <w:t>宗教</w:t>
              </w:r>
            </w:hyperlink>
            <w:r w:rsidR="003D2AA1" w:rsidRPr="003D2AA1">
              <w:rPr>
                <w:rFonts w:ascii="標楷體" w:eastAsia="標楷體" w:hAnsi="標楷體" w:cs="標楷體"/>
                <w:color w:val="ED0000"/>
              </w:rPr>
              <w:t>信仰、</w:t>
            </w:r>
            <w:hyperlink r:id="rId10">
              <w:r w:rsidR="003D2AA1" w:rsidRPr="003D2AA1">
                <w:rPr>
                  <w:rStyle w:val="aff9"/>
                  <w:rFonts w:ascii="標楷體" w:eastAsia="標楷體" w:hAnsi="標楷體" w:cs="標楷體"/>
                  <w:color w:val="ED0000"/>
                  <w:u w:val="none"/>
                </w:rPr>
                <w:t>種族</w:t>
              </w:r>
            </w:hyperlink>
            <w:r w:rsidR="003D2AA1" w:rsidRPr="003D2AA1">
              <w:rPr>
                <w:rFonts w:ascii="標楷體" w:eastAsia="標楷體" w:hAnsi="標楷體" w:cs="標楷體"/>
                <w:color w:val="ED0000"/>
              </w:rPr>
              <w:t>群體、</w:t>
            </w:r>
            <w:hyperlink r:id="rId11">
              <w:r w:rsidR="003D2AA1" w:rsidRPr="003D2AA1">
                <w:rPr>
                  <w:rStyle w:val="aff9"/>
                  <w:rFonts w:ascii="標楷體" w:eastAsia="標楷體" w:hAnsi="標楷體" w:cs="標楷體"/>
                  <w:color w:val="ED0000"/>
                  <w:u w:val="none"/>
                </w:rPr>
                <w:t>語言</w:t>
              </w:r>
            </w:hyperlink>
            <w:r w:rsidR="003D2AA1" w:rsidRPr="003D2AA1">
              <w:rPr>
                <w:rFonts w:ascii="標楷體" w:eastAsia="標楷體" w:hAnsi="標楷體" w:cs="標楷體"/>
                <w:color w:val="ED0000"/>
              </w:rPr>
              <w:t>能力、</w:t>
            </w:r>
            <w:hyperlink r:id="rId12">
              <w:r w:rsidR="003D2AA1" w:rsidRPr="003D2AA1">
                <w:rPr>
                  <w:rStyle w:val="aff9"/>
                  <w:rFonts w:ascii="標楷體" w:eastAsia="標楷體" w:hAnsi="標楷體" w:cs="標楷體"/>
                  <w:color w:val="ED0000"/>
                  <w:u w:val="none"/>
                </w:rPr>
                <w:t>政治</w:t>
              </w:r>
            </w:hyperlink>
            <w:r w:rsidR="003D2AA1" w:rsidRPr="003D2AA1">
              <w:rPr>
                <w:rFonts w:ascii="標楷體" w:eastAsia="標楷體" w:hAnsi="標楷體" w:cs="標楷體"/>
                <w:color w:val="ED0000"/>
              </w:rPr>
              <w:t>立場、</w:t>
            </w:r>
            <w:hyperlink r:id="rId13">
              <w:r w:rsidR="003D2AA1" w:rsidRPr="003D2AA1">
                <w:rPr>
                  <w:rStyle w:val="aff9"/>
                  <w:rFonts w:ascii="標楷體" w:eastAsia="標楷體" w:hAnsi="標楷體" w:cs="標楷體"/>
                  <w:color w:val="ED0000"/>
                  <w:u w:val="none"/>
                </w:rPr>
                <w:t>社會階級</w:t>
              </w:r>
            </w:hyperlink>
            <w:r w:rsidR="003D2AA1" w:rsidRPr="003D2AA1">
              <w:rPr>
                <w:rFonts w:ascii="標楷體" w:eastAsia="標楷體" w:hAnsi="標楷體" w:cs="標楷體"/>
                <w:color w:val="ED0000"/>
              </w:rPr>
              <w:t>、</w:t>
            </w:r>
            <w:hyperlink r:id="rId14">
              <w:r w:rsidR="003D2AA1" w:rsidRPr="003D2AA1">
                <w:rPr>
                  <w:rStyle w:val="aff9"/>
                  <w:rFonts w:ascii="標楷體" w:eastAsia="標楷體" w:hAnsi="標楷體" w:cs="標楷體"/>
                  <w:color w:val="ED0000"/>
                  <w:u w:val="none"/>
                </w:rPr>
                <w:t>性別</w:t>
              </w:r>
            </w:hyperlink>
            <w:r w:rsidR="003D2AA1" w:rsidRPr="003D2AA1">
              <w:rPr>
                <w:rFonts w:ascii="標楷體" w:eastAsia="標楷體" w:hAnsi="標楷體" w:cs="標楷體"/>
                <w:color w:val="ED0000"/>
              </w:rPr>
              <w:t>年齡、</w:t>
            </w:r>
            <w:hyperlink r:id="rId15">
              <w:r w:rsidR="003D2AA1" w:rsidRPr="003D2AA1">
                <w:rPr>
                  <w:rStyle w:val="aff9"/>
                  <w:rFonts w:ascii="標楷體" w:eastAsia="標楷體" w:hAnsi="標楷體" w:cs="標楷體"/>
                  <w:color w:val="ED0000"/>
                  <w:u w:val="none"/>
                </w:rPr>
                <w:t>民族主義</w:t>
              </w:r>
            </w:hyperlink>
            <w:r w:rsidR="003D2AA1" w:rsidRPr="003D2AA1">
              <w:rPr>
                <w:rFonts w:ascii="標楷體" w:eastAsia="標楷體" w:hAnsi="標楷體" w:cs="標楷體"/>
                <w:color w:val="ED0000"/>
              </w:rPr>
              <w:t>、</w:t>
            </w:r>
            <w:hyperlink r:id="rId16">
              <w:r w:rsidR="003D2AA1" w:rsidRPr="003D2AA1">
                <w:rPr>
                  <w:rStyle w:val="aff9"/>
                  <w:rFonts w:ascii="標楷體" w:eastAsia="標楷體" w:hAnsi="標楷體" w:cs="標楷體"/>
                  <w:color w:val="ED0000"/>
                  <w:u w:val="none"/>
                </w:rPr>
                <w:t>文學</w:t>
              </w:r>
            </w:hyperlink>
            <w:r w:rsidR="003D2AA1" w:rsidRPr="003D2AA1">
              <w:rPr>
                <w:rFonts w:ascii="標楷體" w:eastAsia="標楷體" w:hAnsi="標楷體" w:cs="標楷體"/>
                <w:color w:val="ED0000"/>
              </w:rPr>
              <w:t>修養、</w:t>
            </w:r>
            <w:hyperlink r:id="rId17">
              <w:r w:rsidR="003D2AA1" w:rsidRPr="003D2AA1">
                <w:rPr>
                  <w:rStyle w:val="aff9"/>
                  <w:rFonts w:ascii="標楷體" w:eastAsia="標楷體" w:hAnsi="標楷體" w:cs="標楷體"/>
                  <w:color w:val="ED0000"/>
                  <w:u w:val="none"/>
                </w:rPr>
                <w:t>藝術</w:t>
              </w:r>
            </w:hyperlink>
            <w:r w:rsidR="003D2AA1" w:rsidRPr="003D2AA1">
              <w:rPr>
                <w:rFonts w:ascii="標楷體" w:eastAsia="標楷體" w:hAnsi="標楷體" w:cs="標楷體"/>
                <w:color w:val="ED0000"/>
              </w:rPr>
              <w:t>認知、</w:t>
            </w:r>
            <w:hyperlink r:id="rId18">
              <w:r w:rsidR="003D2AA1" w:rsidRPr="003D2AA1">
                <w:rPr>
                  <w:rStyle w:val="aff9"/>
                  <w:rFonts w:ascii="標楷體" w:eastAsia="標楷體" w:hAnsi="標楷體" w:cs="標楷體"/>
                  <w:color w:val="ED0000"/>
                  <w:u w:val="none"/>
                </w:rPr>
                <w:t>教育</w:t>
              </w:r>
            </w:hyperlink>
            <w:r w:rsidR="003D2AA1" w:rsidRPr="003D2AA1">
              <w:rPr>
                <w:rFonts w:ascii="標楷體" w:eastAsia="標楷體" w:hAnsi="標楷體" w:cs="標楷體"/>
                <w:color w:val="ED0000"/>
              </w:rPr>
              <w:t>程度等而產生「文化差異」</w:t>
            </w:r>
            <w:r w:rsidR="003D2AA1" w:rsidRPr="003D2AA1">
              <w:rPr>
                <w:rFonts w:ascii="標楷體" w:eastAsia="標楷體" w:hAnsi="標楷體" w:cs="標楷體" w:hint="eastAsia"/>
                <w:color w:val="ED0000"/>
              </w:rPr>
              <w:t>，造成的</w:t>
            </w:r>
            <w:r w:rsidR="003D2AA1" w:rsidRPr="003D2AA1">
              <w:rPr>
                <w:rFonts w:ascii="標楷體" w:eastAsia="標楷體" w:hAnsi="標楷體" w:cs="標楷體"/>
                <w:color w:val="ED0000"/>
              </w:rPr>
              <w:t>衝擊</w:t>
            </w:r>
            <w:r w:rsidR="003D2AA1" w:rsidRPr="003D2AA1">
              <w:rPr>
                <w:rFonts w:ascii="標楷體" w:eastAsia="標楷體" w:hAnsi="標楷體" w:cs="標楷體" w:hint="eastAsia"/>
                <w:color w:val="ED0000"/>
              </w:rPr>
              <w:t>或</w:t>
            </w:r>
            <w:r w:rsidR="003D2AA1" w:rsidRPr="003D2AA1">
              <w:rPr>
                <w:rFonts w:ascii="標楷體" w:eastAsia="標楷體" w:hAnsi="標楷體" w:cs="標楷體"/>
                <w:color w:val="ED0000"/>
              </w:rPr>
              <w:t>競爭</w:t>
            </w:r>
            <w:r w:rsidR="003D2AA1" w:rsidRPr="003D2AA1">
              <w:rPr>
                <w:rFonts w:ascii="標楷體" w:eastAsia="標楷體" w:hAnsi="標楷體" w:cs="標楷體" w:hint="eastAsia"/>
                <w:color w:val="ED0000"/>
              </w:rPr>
              <w:t>。</w:t>
            </w:r>
          </w:p>
          <w:p w14:paraId="516F9A6D" w14:textId="6D62722B" w:rsidR="00EB3BE3" w:rsidRPr="009D649E" w:rsidRDefault="003D2AA1" w:rsidP="003D2AA1">
            <w:pPr>
              <w:spacing w:line="260" w:lineRule="exact"/>
              <w:ind w:firstLine="0"/>
              <w:jc w:val="left"/>
              <w:rPr>
                <w:color w:val="ED0000"/>
              </w:rPr>
            </w:pPr>
            <w:r w:rsidRPr="009D649E">
              <w:rPr>
                <w:rFonts w:ascii="標楷體" w:eastAsia="標楷體" w:hAnsi="標楷體" w:cs="標楷體" w:hint="eastAsia"/>
                <w:color w:val="ED0000"/>
              </w:rPr>
              <w:t>2</w:t>
            </w:r>
            <w:r w:rsidR="00EB3BE3" w:rsidRPr="009D649E">
              <w:rPr>
                <w:rFonts w:ascii="標楷體" w:eastAsia="標楷體" w:hAnsi="標楷體" w:cs="標楷體" w:hint="eastAsia"/>
                <w:color w:val="ED0000"/>
              </w:rPr>
              <w:t>.寫作活動：</w:t>
            </w:r>
            <w:r w:rsidRPr="009D649E">
              <w:rPr>
                <w:rFonts w:ascii="標楷體" w:eastAsia="標楷體" w:hAnsi="標楷體" w:cs="標楷體" w:hint="eastAsia"/>
                <w:color w:val="ED0000"/>
              </w:rPr>
              <w:t>蒐集文化衝擊的相關報導，分析各方的</w:t>
            </w:r>
            <w:r w:rsidR="009D649E">
              <w:rPr>
                <w:rFonts w:ascii="標楷體" w:eastAsia="標楷體" w:hAnsi="標楷體" w:cs="標楷體" w:hint="eastAsia"/>
                <w:color w:val="ED0000"/>
              </w:rPr>
              <w:t>觀點，進而表達自己的立場或看法，並嘗試提出具體可行的解決辦法</w:t>
            </w:r>
            <w:r w:rsidR="00EB3BE3" w:rsidRPr="009D649E">
              <w:rPr>
                <w:rFonts w:ascii="標楷體" w:eastAsia="標楷體" w:hAnsi="標楷體" w:cs="標楷體" w:hint="eastAsia"/>
                <w:color w:val="ED0000"/>
              </w:rPr>
              <w:t>。</w:t>
            </w:r>
          </w:p>
          <w:p w14:paraId="41842E1A" w14:textId="2EF0D719" w:rsidR="00EB3BE3" w:rsidRDefault="003D2AA1" w:rsidP="00EB3BE3">
            <w:pPr>
              <w:spacing w:line="260" w:lineRule="exact"/>
              <w:jc w:val="left"/>
            </w:pPr>
            <w:r>
              <w:rPr>
                <w:rFonts w:ascii="標楷體" w:eastAsia="標楷體" w:hAnsi="標楷體" w:cs="標楷體" w:hint="eastAsia"/>
                <w:bCs/>
                <w:snapToGrid w:val="0"/>
                <w:color w:val="auto"/>
              </w:rPr>
              <w:t>▲</w:t>
            </w:r>
            <w:r w:rsidR="00EB3BE3">
              <w:rPr>
                <w:rFonts w:ascii="標楷體" w:eastAsia="標楷體" w:hAnsi="標楷體" w:cs="標楷體" w:hint="eastAsia"/>
                <w:color w:val="auto"/>
              </w:rPr>
              <w:t>總結活動</w:t>
            </w:r>
          </w:p>
          <w:p w14:paraId="0357EE2C" w14:textId="06E96182" w:rsidR="00EB3BE3" w:rsidRDefault="00EB3BE3" w:rsidP="00EB3BE3">
            <w:pPr>
              <w:rPr>
                <w:rFonts w:ascii="標楷體" w:eastAsia="標楷體" w:hAnsi="標楷體" w:cs="標楷體"/>
                <w:color w:val="FF0000"/>
                <w:sz w:val="24"/>
                <w:szCs w:val="24"/>
              </w:rPr>
            </w:pPr>
            <w:r>
              <w:rPr>
                <w:rFonts w:ascii="標楷體" w:eastAsia="標楷體" w:hAnsi="標楷體" w:cs="標楷體" w:hint="eastAsia"/>
                <w:color w:val="auto"/>
              </w:rPr>
              <w:t>針對本課已經習得的知識加以評量，檢測其學習狀況，並針對同學該次評量不足的部分予以加強。</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F58B445" w14:textId="424E6555" w:rsidR="00EB3BE3" w:rsidRDefault="00EB3BE3" w:rsidP="00EB3BE3">
            <w:pPr>
              <w:ind w:left="317" w:hanging="317"/>
              <w:jc w:val="center"/>
              <w:rPr>
                <w:rFonts w:ascii="標楷體" w:eastAsia="標楷體" w:hAnsi="標楷體" w:cs="標楷體"/>
                <w:color w:val="FF0000"/>
                <w:sz w:val="24"/>
                <w:szCs w:val="24"/>
              </w:rPr>
            </w:pPr>
            <w:r>
              <w:rPr>
                <w:rFonts w:ascii="標楷體" w:eastAsia="標楷體" w:hAnsi="標楷體" w:cs="標楷體" w:hint="eastAsia"/>
                <w:bCs/>
                <w:color w:val="auto"/>
              </w:rPr>
              <w:lastRenderedPageBreak/>
              <w:t>5</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492550E"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1.課文朗讀</w:t>
            </w:r>
          </w:p>
          <w:p w14:paraId="0CD5D880"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2.課文動畫</w:t>
            </w:r>
          </w:p>
          <w:p w14:paraId="02DF54E2"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3.作者影片</w:t>
            </w:r>
          </w:p>
          <w:p w14:paraId="4CC82649"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4.閱讀饗宴聆聽音檔</w:t>
            </w:r>
          </w:p>
          <w:p w14:paraId="6908B44C" w14:textId="3571A39A"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標楷體" w:hint="eastAsia"/>
                <w:bCs/>
                <w:snapToGrid w:val="0"/>
                <w:color w:val="auto"/>
              </w:rPr>
              <w:lastRenderedPageBreak/>
              <w:t>5.網站資源─網站標錯價格的法律爭議</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39E16B2"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lastRenderedPageBreak/>
              <w:t>1.資料蒐集</w:t>
            </w:r>
          </w:p>
          <w:p w14:paraId="42D99D01"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2.口語表達</w:t>
            </w:r>
          </w:p>
          <w:p w14:paraId="0DF9C3C5" w14:textId="3169103F"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標楷體" w:hint="eastAsia"/>
                <w:bCs/>
                <w:snapToGrid w:val="0"/>
                <w:color w:val="auto"/>
              </w:rPr>
              <w:t>3.分組報告</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6A11568" w14:textId="77777777" w:rsidR="00EB3BE3" w:rsidRDefault="00EB3BE3" w:rsidP="00EB3BE3">
            <w:pPr>
              <w:spacing w:line="260" w:lineRule="exact"/>
              <w:jc w:val="left"/>
              <w:rPr>
                <w:b/>
              </w:rPr>
            </w:pPr>
            <w:r>
              <w:rPr>
                <w:rFonts w:ascii="標楷體" w:eastAsia="標楷體" w:hAnsi="標楷體" w:cs="DFKaiShu-SB-Estd-BF" w:hint="eastAsia"/>
                <w:b/>
                <w:color w:val="auto"/>
              </w:rPr>
              <w:t>【法治教育】</w:t>
            </w:r>
          </w:p>
          <w:p w14:paraId="0CBF0C6E" w14:textId="77777777" w:rsidR="00EB3BE3" w:rsidRDefault="00EB3BE3" w:rsidP="00EB3BE3">
            <w:pPr>
              <w:spacing w:line="260" w:lineRule="exact"/>
              <w:jc w:val="left"/>
            </w:pPr>
            <w:r>
              <w:rPr>
                <w:rFonts w:ascii="標楷體" w:eastAsia="標楷體" w:hAnsi="標楷體" w:cs="DFKaiShu-SB-Estd-BF" w:hint="eastAsia"/>
                <w:color w:val="auto"/>
              </w:rPr>
              <w:t>法J9 進行學生權利與校園法律之初探。</w:t>
            </w:r>
          </w:p>
          <w:p w14:paraId="184C7CAE" w14:textId="77777777" w:rsidR="00EB3BE3" w:rsidRDefault="00EB3BE3" w:rsidP="00EB3BE3">
            <w:pPr>
              <w:spacing w:line="260" w:lineRule="exact"/>
              <w:jc w:val="left"/>
              <w:rPr>
                <w:b/>
              </w:rPr>
            </w:pPr>
            <w:r>
              <w:rPr>
                <w:rFonts w:ascii="標楷體" w:eastAsia="標楷體" w:hAnsi="標楷體" w:cs="DFKaiShu-SB-Estd-BF" w:hint="eastAsia"/>
                <w:b/>
                <w:color w:val="auto"/>
              </w:rPr>
              <w:t>【安全教育】</w:t>
            </w:r>
          </w:p>
          <w:p w14:paraId="4957D2D6" w14:textId="77777777" w:rsidR="00EB3BE3" w:rsidRDefault="00EB3BE3" w:rsidP="00EB3BE3">
            <w:pPr>
              <w:spacing w:line="260" w:lineRule="exact"/>
              <w:jc w:val="left"/>
            </w:pPr>
            <w:r>
              <w:rPr>
                <w:rFonts w:ascii="標楷體" w:eastAsia="標楷體" w:hAnsi="標楷體" w:cs="DFKaiShu-SB-Estd-BF" w:hint="eastAsia"/>
                <w:color w:val="auto"/>
              </w:rPr>
              <w:lastRenderedPageBreak/>
              <w:t>安J7 了解霸凌防制的精神。</w:t>
            </w:r>
          </w:p>
          <w:p w14:paraId="49403B5A" w14:textId="77777777" w:rsidR="00EB3BE3" w:rsidRDefault="00EB3BE3" w:rsidP="00EB3BE3">
            <w:pPr>
              <w:spacing w:line="260" w:lineRule="exact"/>
              <w:jc w:val="left"/>
              <w:rPr>
                <w:b/>
                <w:bCs/>
                <w:snapToGrid w:val="0"/>
              </w:rPr>
            </w:pPr>
            <w:r>
              <w:rPr>
                <w:rFonts w:ascii="標楷體" w:eastAsia="標楷體" w:hAnsi="標楷體" w:cs="DFKaiShu-SB-Estd-BF" w:hint="eastAsia"/>
                <w:b/>
                <w:bCs/>
                <w:snapToGrid w:val="0"/>
                <w:color w:val="auto"/>
              </w:rPr>
              <w:t>【閱讀素養教育】</w:t>
            </w:r>
          </w:p>
          <w:p w14:paraId="41D80F38" w14:textId="4031BCD8"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DFKaiShu-SB-Estd-BF" w:hint="eastAsia"/>
                <w:color w:val="auto"/>
              </w:rPr>
              <w:t>閱J6 懂得在不同學習及生活情境中使用文本之規則。</w:t>
            </w:r>
          </w:p>
        </w:tc>
        <w:tc>
          <w:tcPr>
            <w:tcW w:w="914" w:type="dxa"/>
            <w:tcBorders>
              <w:top w:val="single" w:sz="8" w:space="0" w:color="000000"/>
              <w:bottom w:val="single" w:sz="8" w:space="0" w:color="000000"/>
              <w:right w:val="single" w:sz="8" w:space="0" w:color="000000"/>
            </w:tcBorders>
          </w:tcPr>
          <w:p w14:paraId="1442E317" w14:textId="0FAB01E0" w:rsidR="00EB3BE3" w:rsidRPr="00500692" w:rsidRDefault="00EB3BE3" w:rsidP="00EB3BE3">
            <w:pPr>
              <w:adjustRightInd w:val="0"/>
              <w:snapToGrid w:val="0"/>
              <w:spacing w:line="0" w:lineRule="atLeast"/>
              <w:ind w:left="71" w:firstLine="0"/>
              <w:jc w:val="left"/>
              <w:rPr>
                <w:rFonts w:ascii="標楷體" w:eastAsia="標楷體" w:hAnsi="標楷體" w:cs="標楷體"/>
                <w:sz w:val="24"/>
                <w:szCs w:val="24"/>
              </w:rPr>
            </w:pPr>
          </w:p>
        </w:tc>
      </w:tr>
      <w:tr w:rsidR="00EB3BE3" w14:paraId="67C58E7F" w14:textId="77777777" w:rsidTr="00E91B0A">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7FBCC55A" w14:textId="77777777" w:rsidR="00EB3BE3" w:rsidRPr="001B7FB2" w:rsidRDefault="00EB3BE3" w:rsidP="00EB3BE3">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t>第四週</w:t>
            </w:r>
          </w:p>
          <w:p w14:paraId="07EC1AF0" w14:textId="77777777" w:rsidR="00EB3BE3" w:rsidRDefault="00EB3BE3" w:rsidP="00EB3BE3">
            <w:pPr>
              <w:jc w:val="center"/>
              <w:rPr>
                <w:rFonts w:ascii="標楷體" w:eastAsia="標楷體" w:hAnsi="標楷體" w:cs="標楷體"/>
                <w:color w:val="FF0000"/>
                <w:sz w:val="24"/>
                <w:szCs w:val="24"/>
              </w:rPr>
            </w:pPr>
            <w:r w:rsidRPr="0094031A">
              <w:rPr>
                <w:rFonts w:ascii="標楷體" w:eastAsia="標楷體" w:hAnsi="標楷體" w:cs="標楷體" w:hint="eastAsia"/>
                <w:color w:val="000000" w:themeColor="text1"/>
                <w:sz w:val="24"/>
                <w:szCs w:val="24"/>
              </w:rPr>
              <w:t>9/15-9/21</w:t>
            </w:r>
          </w:p>
        </w:tc>
        <w:tc>
          <w:tcPr>
            <w:tcW w:w="1701" w:type="dxa"/>
            <w:tcBorders>
              <w:top w:val="single" w:sz="8" w:space="0" w:color="000000"/>
              <w:left w:val="single" w:sz="8" w:space="0" w:color="000000"/>
              <w:bottom w:val="single" w:sz="8" w:space="0" w:color="000000"/>
              <w:right w:val="single" w:sz="8" w:space="0" w:color="000000"/>
            </w:tcBorders>
          </w:tcPr>
          <w:p w14:paraId="4F267971" w14:textId="77777777" w:rsidR="00EB3BE3" w:rsidRDefault="00EB3BE3" w:rsidP="00EB3BE3">
            <w:pPr>
              <w:spacing w:line="260" w:lineRule="exact"/>
              <w:jc w:val="left"/>
            </w:pPr>
            <w:r>
              <w:rPr>
                <w:rFonts w:eastAsia="標楷體" w:hint="eastAsia"/>
                <w:color w:val="auto"/>
              </w:rPr>
              <w:t xml:space="preserve">1-IV-1 </w:t>
            </w:r>
            <w:r>
              <w:rPr>
                <w:rFonts w:eastAsia="標楷體" w:hint="eastAsia"/>
                <w:color w:val="auto"/>
              </w:rPr>
              <w:t>以同理心，聆聽各項發言，並加以記錄、歸納。</w:t>
            </w:r>
          </w:p>
          <w:p w14:paraId="120DCF20" w14:textId="77777777" w:rsidR="00EB3BE3" w:rsidRDefault="00EB3BE3" w:rsidP="00EB3BE3">
            <w:pPr>
              <w:spacing w:line="260" w:lineRule="exact"/>
              <w:jc w:val="left"/>
            </w:pPr>
            <w:r>
              <w:rPr>
                <w:rFonts w:eastAsia="標楷體" w:hint="eastAsia"/>
                <w:color w:val="auto"/>
              </w:rPr>
              <w:t xml:space="preserve">2-IV-1 </w:t>
            </w:r>
            <w:r>
              <w:rPr>
                <w:rFonts w:eastAsia="標楷體" w:hint="eastAsia"/>
                <w:color w:val="auto"/>
              </w:rPr>
              <w:t>掌握生活情境，適切表情達意，分享自身經驗。</w:t>
            </w:r>
          </w:p>
          <w:p w14:paraId="36CFC7C2" w14:textId="77777777" w:rsidR="00EB3BE3" w:rsidRDefault="00EB3BE3" w:rsidP="00EB3BE3">
            <w:pPr>
              <w:spacing w:line="260" w:lineRule="exact"/>
              <w:jc w:val="left"/>
            </w:pPr>
            <w:r>
              <w:rPr>
                <w:rFonts w:eastAsia="標楷體" w:hint="eastAsia"/>
                <w:color w:val="auto"/>
              </w:rPr>
              <w:t xml:space="preserve">4-IV-3 </w:t>
            </w:r>
            <w:r>
              <w:rPr>
                <w:rFonts w:eastAsia="標楷體" w:hint="eastAsia"/>
                <w:color w:val="auto"/>
              </w:rPr>
              <w:t>能運用字典或辭典了解一字多音及一字多義的現象。</w:t>
            </w:r>
          </w:p>
          <w:p w14:paraId="5C2F1BBE" w14:textId="77777777" w:rsidR="00EB3BE3" w:rsidRDefault="00EB3BE3" w:rsidP="00EB3BE3">
            <w:pPr>
              <w:spacing w:line="260" w:lineRule="exact"/>
              <w:jc w:val="left"/>
            </w:pPr>
            <w:r>
              <w:rPr>
                <w:rFonts w:eastAsia="標楷體" w:hint="eastAsia"/>
                <w:color w:val="auto"/>
              </w:rPr>
              <w:t xml:space="preserve">5-IV-2 </w:t>
            </w:r>
            <w:r>
              <w:rPr>
                <w:rFonts w:eastAsia="標楷體" w:hint="eastAsia"/>
                <w:color w:val="auto"/>
              </w:rPr>
              <w:t>理解各類文本的句子、段落與主要概念，指出寫作的目的與觀點。</w:t>
            </w:r>
          </w:p>
          <w:p w14:paraId="16481FB1" w14:textId="77777777" w:rsidR="00EB3BE3" w:rsidRDefault="00EB3BE3" w:rsidP="00EB3BE3">
            <w:pPr>
              <w:spacing w:line="260" w:lineRule="exact"/>
              <w:jc w:val="left"/>
            </w:pPr>
            <w:r>
              <w:rPr>
                <w:rFonts w:eastAsia="標楷體" w:hint="eastAsia"/>
                <w:color w:val="auto"/>
              </w:rPr>
              <w:lastRenderedPageBreak/>
              <w:t xml:space="preserve">5-IV-3 </w:t>
            </w:r>
            <w:r>
              <w:rPr>
                <w:rFonts w:eastAsia="標楷體" w:hint="eastAsia"/>
                <w:color w:val="auto"/>
              </w:rPr>
              <w:t>理解各類文本內容、形式和寫作特色。</w:t>
            </w:r>
          </w:p>
          <w:p w14:paraId="07D22BCD" w14:textId="67F490B5" w:rsidR="00EB3BE3" w:rsidRDefault="00EB3BE3" w:rsidP="00EB3BE3">
            <w:pPr>
              <w:jc w:val="center"/>
              <w:rPr>
                <w:rFonts w:ascii="標楷體" w:eastAsia="標楷體" w:hAnsi="標楷體" w:cs="標楷體"/>
                <w:color w:val="FF0000"/>
                <w:sz w:val="24"/>
                <w:szCs w:val="24"/>
              </w:rPr>
            </w:pPr>
            <w:r>
              <w:rPr>
                <w:rFonts w:eastAsia="標楷體" w:hint="eastAsia"/>
                <w:color w:val="auto"/>
              </w:rPr>
              <w:t xml:space="preserve">6-IV-3 </w:t>
            </w:r>
            <w:r>
              <w:rPr>
                <w:rFonts w:eastAsia="標楷體" w:hint="eastAsia"/>
                <w:color w:val="auto"/>
              </w:rPr>
              <w:t>靈活運用仿寫、改寫等技巧，增進寫作能力。</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C604D91" w14:textId="77777777" w:rsidR="00EB3BE3" w:rsidRDefault="00EB3BE3" w:rsidP="00EB3BE3">
            <w:pPr>
              <w:spacing w:line="260" w:lineRule="exact"/>
              <w:jc w:val="left"/>
            </w:pPr>
            <w:r>
              <w:rPr>
                <w:rFonts w:eastAsia="標楷體" w:hint="eastAsia"/>
                <w:color w:val="auto"/>
              </w:rPr>
              <w:lastRenderedPageBreak/>
              <w:t>Ab-IV-1 4,000</w:t>
            </w:r>
            <w:r>
              <w:rPr>
                <w:rFonts w:eastAsia="標楷體" w:hint="eastAsia"/>
                <w:color w:val="auto"/>
              </w:rPr>
              <w:t>個常用字的字形、字音和字義。</w:t>
            </w:r>
          </w:p>
          <w:p w14:paraId="058C770A" w14:textId="77777777" w:rsidR="00EB3BE3" w:rsidRDefault="00EB3BE3" w:rsidP="00EB3BE3">
            <w:pPr>
              <w:spacing w:line="260" w:lineRule="exact"/>
              <w:jc w:val="left"/>
            </w:pPr>
            <w:r>
              <w:rPr>
                <w:rFonts w:eastAsia="標楷體" w:hint="eastAsia"/>
                <w:color w:val="auto"/>
              </w:rPr>
              <w:t xml:space="preserve">Ac-IV-1 </w:t>
            </w:r>
            <w:r>
              <w:rPr>
                <w:rFonts w:eastAsia="標楷體" w:hint="eastAsia"/>
                <w:color w:val="auto"/>
              </w:rPr>
              <w:t>標點符號在文本中的不同效果。</w:t>
            </w:r>
          </w:p>
          <w:p w14:paraId="78BF796B" w14:textId="77777777" w:rsidR="00EB3BE3" w:rsidRDefault="00EB3BE3" w:rsidP="00EB3BE3">
            <w:pPr>
              <w:spacing w:line="260" w:lineRule="exact"/>
              <w:jc w:val="left"/>
            </w:pPr>
            <w:r>
              <w:rPr>
                <w:rFonts w:eastAsia="標楷體" w:hint="eastAsia"/>
                <w:color w:val="auto"/>
              </w:rPr>
              <w:t xml:space="preserve">Ac-IV-3 </w:t>
            </w:r>
            <w:r>
              <w:rPr>
                <w:rFonts w:eastAsia="標楷體" w:hint="eastAsia"/>
                <w:color w:val="auto"/>
              </w:rPr>
              <w:t>文句表達的邏輯與意義。</w:t>
            </w:r>
          </w:p>
          <w:p w14:paraId="64A20650" w14:textId="77777777" w:rsidR="00EB3BE3" w:rsidRDefault="00EB3BE3" w:rsidP="00EB3BE3">
            <w:pPr>
              <w:spacing w:line="260" w:lineRule="exact"/>
              <w:jc w:val="left"/>
            </w:pPr>
            <w:r>
              <w:rPr>
                <w:rFonts w:eastAsia="標楷體" w:hint="eastAsia"/>
                <w:color w:val="auto"/>
              </w:rPr>
              <w:t xml:space="preserve">Ad-IV-1 </w:t>
            </w:r>
            <w:r>
              <w:rPr>
                <w:rFonts w:eastAsia="標楷體" w:hint="eastAsia"/>
                <w:color w:val="auto"/>
              </w:rPr>
              <w:t>篇章的主旨、結構、寓意與分析。</w:t>
            </w:r>
          </w:p>
          <w:p w14:paraId="36D9226D" w14:textId="77777777" w:rsidR="00EB3BE3" w:rsidRDefault="00EB3BE3" w:rsidP="00EB3BE3">
            <w:pPr>
              <w:spacing w:line="260" w:lineRule="exact"/>
              <w:jc w:val="left"/>
            </w:pPr>
            <w:r>
              <w:rPr>
                <w:rFonts w:eastAsia="標楷體" w:hint="eastAsia"/>
                <w:color w:val="auto"/>
              </w:rPr>
              <w:t xml:space="preserve">Ad-IV-2 </w:t>
            </w:r>
            <w:r>
              <w:rPr>
                <w:rFonts w:eastAsia="標楷體" w:hint="eastAsia"/>
                <w:color w:val="auto"/>
              </w:rPr>
              <w:t>新詩、現代散文、現代小說、劇本。</w:t>
            </w:r>
          </w:p>
          <w:p w14:paraId="430A70A3" w14:textId="77777777" w:rsidR="00EB3BE3" w:rsidRDefault="00EB3BE3" w:rsidP="00EB3BE3">
            <w:pPr>
              <w:spacing w:line="260" w:lineRule="exact"/>
              <w:jc w:val="left"/>
            </w:pPr>
            <w:r>
              <w:rPr>
                <w:rFonts w:eastAsia="標楷體" w:hint="eastAsia"/>
                <w:color w:val="auto"/>
              </w:rPr>
              <w:t xml:space="preserve">Ba-IV-2 </w:t>
            </w:r>
            <w:r>
              <w:rPr>
                <w:rFonts w:eastAsia="標楷體" w:hint="eastAsia"/>
                <w:color w:val="auto"/>
              </w:rPr>
              <w:t>各種描寫的作用及呈現的效果。</w:t>
            </w:r>
          </w:p>
          <w:p w14:paraId="028FEA2C" w14:textId="77777777" w:rsidR="00EB3BE3" w:rsidRDefault="00EB3BE3" w:rsidP="00EB3BE3">
            <w:pPr>
              <w:spacing w:line="260" w:lineRule="exact"/>
              <w:jc w:val="left"/>
            </w:pPr>
            <w:r>
              <w:rPr>
                <w:rFonts w:eastAsia="標楷體" w:hint="eastAsia"/>
                <w:color w:val="auto"/>
              </w:rPr>
              <w:t xml:space="preserve">Cb-IV-1 </w:t>
            </w:r>
            <w:r>
              <w:rPr>
                <w:rFonts w:eastAsia="標楷體" w:hint="eastAsia"/>
                <w:color w:val="auto"/>
              </w:rPr>
              <w:t>各類文本中的親屬關係、道</w:t>
            </w:r>
            <w:r>
              <w:rPr>
                <w:rFonts w:eastAsia="標楷體" w:hint="eastAsia"/>
                <w:color w:val="auto"/>
              </w:rPr>
              <w:lastRenderedPageBreak/>
              <w:t>德倫理、儀式風俗、典章制度等文化內涵。</w:t>
            </w:r>
          </w:p>
          <w:p w14:paraId="24E71D4F" w14:textId="66173C00" w:rsidR="00EB3BE3" w:rsidRDefault="00EB3BE3" w:rsidP="00EB3BE3">
            <w:pPr>
              <w:jc w:val="center"/>
              <w:rPr>
                <w:rFonts w:ascii="標楷體" w:eastAsia="標楷體" w:hAnsi="標楷體" w:cs="標楷體"/>
                <w:color w:val="FF0000"/>
                <w:sz w:val="24"/>
                <w:szCs w:val="24"/>
              </w:rPr>
            </w:pPr>
            <w:r>
              <w:rPr>
                <w:rFonts w:eastAsia="標楷體" w:hint="eastAsia"/>
                <w:color w:val="auto"/>
              </w:rPr>
              <w:t xml:space="preserve">Cb-IV-2 </w:t>
            </w:r>
            <w:r>
              <w:rPr>
                <w:rFonts w:eastAsia="標楷體" w:hint="eastAsia"/>
                <w:color w:val="auto"/>
              </w:rPr>
              <w:t>各類文本中所反映的個人與家庭、鄉里、國族及其他社群的關係。</w:t>
            </w:r>
          </w:p>
        </w:tc>
        <w:tc>
          <w:tcPr>
            <w:tcW w:w="455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465B7AD" w14:textId="77777777" w:rsidR="00EB3BE3" w:rsidRDefault="00EB3BE3" w:rsidP="00EB3BE3">
            <w:pPr>
              <w:spacing w:line="260" w:lineRule="exact"/>
              <w:ind w:leftChars="17" w:left="35" w:hanging="1"/>
              <w:jc w:val="left"/>
              <w:rPr>
                <w:bCs/>
              </w:rPr>
            </w:pPr>
            <w:r>
              <w:rPr>
                <w:rFonts w:ascii="標楷體" w:eastAsia="標楷體" w:hAnsi="標楷體" w:cs="標楷體" w:hint="eastAsia"/>
                <w:bCs/>
                <w:color w:val="auto"/>
              </w:rPr>
              <w:lastRenderedPageBreak/>
              <w:t>第三課 母親的教誨</w:t>
            </w:r>
          </w:p>
          <w:p w14:paraId="6D443300" w14:textId="4A64CDEC" w:rsidR="00EB3BE3" w:rsidRDefault="0016020B" w:rsidP="00EB3BE3">
            <w:pPr>
              <w:spacing w:line="260" w:lineRule="exact"/>
              <w:jc w:val="left"/>
            </w:pPr>
            <w:r>
              <w:rPr>
                <w:rFonts w:ascii="標楷體" w:eastAsia="標楷體" w:hAnsi="標楷體" w:cs="標楷體" w:hint="eastAsia"/>
                <w:bCs/>
                <w:snapToGrid w:val="0"/>
                <w:color w:val="auto"/>
              </w:rPr>
              <w:t>▲</w:t>
            </w:r>
            <w:r w:rsidR="00EB3BE3">
              <w:rPr>
                <w:rFonts w:ascii="標楷體" w:eastAsia="標楷體" w:hAnsi="標楷體" w:cs="標楷體" w:hint="eastAsia"/>
                <w:color w:val="auto"/>
              </w:rPr>
              <w:t>引起活動</w:t>
            </w:r>
          </w:p>
          <w:p w14:paraId="6C6567F4" w14:textId="77777777" w:rsidR="00EB3BE3" w:rsidRDefault="00EB3BE3" w:rsidP="00EB3BE3">
            <w:pPr>
              <w:spacing w:line="260" w:lineRule="exact"/>
              <w:jc w:val="left"/>
            </w:pPr>
            <w:r>
              <w:rPr>
                <w:rFonts w:ascii="標楷體" w:eastAsia="標楷體" w:hAnsi="標楷體" w:cs="標楷體" w:hint="eastAsia"/>
                <w:color w:val="auto"/>
              </w:rPr>
              <w:t>請學生分享自己與父母相處的情形，如：印象最深刻的處罰、最感動的瞬間等。</w:t>
            </w:r>
          </w:p>
          <w:p w14:paraId="0951FDA5" w14:textId="6B4BE934" w:rsidR="00EB3BE3" w:rsidRDefault="0016020B" w:rsidP="00EB3BE3">
            <w:pPr>
              <w:spacing w:line="260" w:lineRule="exact"/>
              <w:jc w:val="left"/>
            </w:pPr>
            <w:r>
              <w:rPr>
                <w:rFonts w:ascii="標楷體" w:eastAsia="標楷體" w:hAnsi="標楷體" w:cs="標楷體" w:hint="eastAsia"/>
                <w:bCs/>
                <w:snapToGrid w:val="0"/>
                <w:color w:val="auto"/>
              </w:rPr>
              <w:t>▲</w:t>
            </w:r>
            <w:r w:rsidR="00EB3BE3">
              <w:rPr>
                <w:rFonts w:ascii="標楷體" w:eastAsia="標楷體" w:hAnsi="標楷體" w:cs="標楷體" w:hint="eastAsia"/>
                <w:color w:val="auto"/>
              </w:rPr>
              <w:t>教學活動</w:t>
            </w:r>
          </w:p>
          <w:p w14:paraId="297C5C1D" w14:textId="77777777" w:rsidR="00EB3BE3" w:rsidRDefault="00EB3BE3" w:rsidP="00EB3BE3">
            <w:pPr>
              <w:spacing w:line="260" w:lineRule="exact"/>
              <w:jc w:val="left"/>
            </w:pPr>
            <w:r>
              <w:rPr>
                <w:rFonts w:ascii="標楷體" w:eastAsia="標楷體" w:hAnsi="標楷體" w:cs="標楷體" w:hint="eastAsia"/>
                <w:color w:val="auto"/>
              </w:rPr>
              <w:t>1.淺談胡適的生平大略及趣事。</w:t>
            </w:r>
          </w:p>
          <w:p w14:paraId="22E68EB7" w14:textId="77777777" w:rsidR="00EB3BE3" w:rsidRDefault="00EB3BE3" w:rsidP="00EB3BE3">
            <w:pPr>
              <w:spacing w:line="260" w:lineRule="exact"/>
              <w:jc w:val="left"/>
            </w:pPr>
            <w:r>
              <w:rPr>
                <w:rFonts w:ascii="標楷體" w:eastAsia="標楷體" w:hAnsi="標楷體" w:cs="標楷體" w:hint="eastAsia"/>
                <w:color w:val="auto"/>
              </w:rPr>
              <w:t>2.介紹胡適在白話文學及學術思想上的貢獻。</w:t>
            </w:r>
          </w:p>
          <w:p w14:paraId="01FDD594" w14:textId="77777777" w:rsidR="00EB3BE3" w:rsidRDefault="00EB3BE3" w:rsidP="00EB3BE3">
            <w:pPr>
              <w:spacing w:line="260" w:lineRule="exact"/>
              <w:jc w:val="left"/>
            </w:pPr>
            <w:r>
              <w:rPr>
                <w:rFonts w:ascii="標楷體" w:eastAsia="標楷體" w:hAnsi="標楷體" w:cs="標楷體" w:hint="eastAsia"/>
                <w:color w:val="auto"/>
              </w:rPr>
              <w:t>3.概述母親對作者成長過程的影響，與他對母親的一片孝心。</w:t>
            </w:r>
          </w:p>
          <w:p w14:paraId="01F7531B" w14:textId="77777777" w:rsidR="00EB3BE3" w:rsidRDefault="00EB3BE3" w:rsidP="00EB3BE3">
            <w:pPr>
              <w:spacing w:line="260" w:lineRule="exact"/>
              <w:jc w:val="left"/>
            </w:pPr>
            <w:r>
              <w:rPr>
                <w:rFonts w:ascii="標楷體" w:eastAsia="標楷體" w:hAnsi="標楷體" w:cs="標楷體" w:hint="eastAsia"/>
                <w:color w:val="auto"/>
              </w:rPr>
              <w:t>4.講解並利用學習單與學生討論課文內容。</w:t>
            </w:r>
          </w:p>
          <w:p w14:paraId="083BD91A" w14:textId="232C3645" w:rsidR="00EB3BE3" w:rsidRDefault="0016020B" w:rsidP="00EB3BE3">
            <w:pPr>
              <w:spacing w:line="260" w:lineRule="exact"/>
              <w:jc w:val="left"/>
            </w:pPr>
            <w:r>
              <w:rPr>
                <w:rFonts w:ascii="標楷體" w:eastAsia="標楷體" w:hAnsi="標楷體" w:cs="標楷體" w:hint="eastAsia"/>
                <w:bCs/>
                <w:snapToGrid w:val="0"/>
                <w:color w:val="auto"/>
              </w:rPr>
              <w:t>▲</w:t>
            </w:r>
            <w:r w:rsidR="00EB3BE3">
              <w:rPr>
                <w:rFonts w:ascii="標楷體" w:eastAsia="標楷體" w:hAnsi="標楷體" w:cs="標楷體" w:hint="eastAsia"/>
                <w:color w:val="auto"/>
              </w:rPr>
              <w:t>總結活動</w:t>
            </w:r>
          </w:p>
          <w:p w14:paraId="515C1E43" w14:textId="7B047DF3" w:rsidR="00EB3BE3" w:rsidRDefault="00EB3BE3" w:rsidP="00EB3BE3">
            <w:pPr>
              <w:rPr>
                <w:rFonts w:ascii="標楷體" w:eastAsia="標楷體" w:hAnsi="標楷體" w:cs="標楷體"/>
                <w:color w:val="FF0000"/>
                <w:sz w:val="24"/>
                <w:szCs w:val="24"/>
              </w:rPr>
            </w:pPr>
            <w:r>
              <w:rPr>
                <w:rFonts w:ascii="標楷體" w:eastAsia="標楷體" w:hAnsi="標楷體" w:cs="標楷體" w:hint="eastAsia"/>
                <w:color w:val="auto"/>
              </w:rPr>
              <w:t>針對本課已經習得的知識加以評量，檢測其學習狀況，並針對同學該次評量不足的部分予以加強。</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601E3E1" w14:textId="7660BEBE" w:rsidR="00EB3BE3" w:rsidRDefault="00EB3BE3" w:rsidP="00EB3BE3">
            <w:pPr>
              <w:ind w:left="317" w:hanging="317"/>
              <w:jc w:val="center"/>
              <w:rPr>
                <w:rFonts w:ascii="標楷體" w:eastAsia="標楷體" w:hAnsi="標楷體" w:cs="標楷體"/>
                <w:color w:val="FF0000"/>
                <w:sz w:val="24"/>
                <w:szCs w:val="24"/>
              </w:rPr>
            </w:pPr>
            <w:r>
              <w:rPr>
                <w:rFonts w:ascii="標楷體" w:eastAsia="標楷體" w:hAnsi="標楷體" w:cs="標楷體" w:hint="eastAsia"/>
                <w:bCs/>
                <w:color w:val="auto"/>
              </w:rPr>
              <w:t>5</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8826333"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1.課文朗讀</w:t>
            </w:r>
          </w:p>
          <w:p w14:paraId="3D24962F"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2.課文動畫</w:t>
            </w:r>
          </w:p>
          <w:p w14:paraId="3FA27040"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3.作者影片</w:t>
            </w:r>
          </w:p>
          <w:p w14:paraId="21900C07" w14:textId="55B925A9"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標楷體" w:hint="eastAsia"/>
                <w:bCs/>
                <w:snapToGrid w:val="0"/>
                <w:color w:val="auto"/>
              </w:rPr>
              <w:t>4.閱讀饗宴聆聽音檔</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AE69924"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1.口語表達</w:t>
            </w:r>
          </w:p>
          <w:p w14:paraId="3B8DBE43"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2.學習單</w:t>
            </w:r>
          </w:p>
          <w:p w14:paraId="2E2A217D" w14:textId="47C8F56B"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標楷體" w:hint="eastAsia"/>
                <w:bCs/>
                <w:snapToGrid w:val="0"/>
                <w:color w:val="auto"/>
              </w:rPr>
              <w:t>3.分組報告</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37BE4FD" w14:textId="77777777" w:rsidR="00EB3BE3" w:rsidRDefault="00EB3BE3" w:rsidP="00EB3BE3">
            <w:pPr>
              <w:spacing w:line="260" w:lineRule="exact"/>
              <w:jc w:val="left"/>
              <w:rPr>
                <w:b/>
              </w:rPr>
            </w:pPr>
            <w:r>
              <w:rPr>
                <w:rFonts w:ascii="標楷體" w:eastAsia="標楷體" w:hAnsi="標楷體" w:cs="DFKaiShu-SB-Estd-BF" w:hint="eastAsia"/>
                <w:b/>
                <w:color w:val="auto"/>
              </w:rPr>
              <w:t>【性別平等教育】</w:t>
            </w:r>
          </w:p>
          <w:p w14:paraId="430C6C97" w14:textId="77777777" w:rsidR="00EB3BE3" w:rsidRDefault="00EB3BE3" w:rsidP="00EB3BE3">
            <w:pPr>
              <w:spacing w:line="260" w:lineRule="exact"/>
              <w:jc w:val="left"/>
            </w:pPr>
            <w:r>
              <w:rPr>
                <w:rFonts w:ascii="標楷體" w:eastAsia="標楷體" w:hAnsi="標楷體" w:cs="DFKaiShu-SB-Estd-BF" w:hint="eastAsia"/>
                <w:color w:val="auto"/>
              </w:rPr>
              <w:t>性J3 檢視家庭、學校、職場中基於性別刻板印象產生的偏見與歧視。</w:t>
            </w:r>
          </w:p>
          <w:p w14:paraId="4EAEBCEA" w14:textId="77777777" w:rsidR="00EB3BE3" w:rsidRDefault="00EB3BE3" w:rsidP="00EB3BE3">
            <w:pPr>
              <w:spacing w:line="260" w:lineRule="exact"/>
              <w:jc w:val="left"/>
              <w:rPr>
                <w:b/>
              </w:rPr>
            </w:pPr>
            <w:r>
              <w:rPr>
                <w:rFonts w:ascii="標楷體" w:eastAsia="標楷體" w:hAnsi="標楷體" w:cs="DFKaiShu-SB-Estd-BF" w:hint="eastAsia"/>
                <w:b/>
                <w:color w:val="auto"/>
              </w:rPr>
              <w:t>【家庭教育】</w:t>
            </w:r>
          </w:p>
          <w:p w14:paraId="2153940D" w14:textId="2092319B"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DFKaiShu-SB-Estd-BF" w:hint="eastAsia"/>
                <w:color w:val="auto"/>
              </w:rPr>
              <w:t>家J3 了解人際交往、親密關係的發展，以及溝通與衝突處理。</w:t>
            </w:r>
          </w:p>
        </w:tc>
        <w:tc>
          <w:tcPr>
            <w:tcW w:w="914" w:type="dxa"/>
            <w:tcBorders>
              <w:top w:val="single" w:sz="8" w:space="0" w:color="000000"/>
              <w:bottom w:val="single" w:sz="8" w:space="0" w:color="000000"/>
              <w:right w:val="single" w:sz="8" w:space="0" w:color="000000"/>
            </w:tcBorders>
          </w:tcPr>
          <w:p w14:paraId="1E636FD2" w14:textId="77777777" w:rsidR="00EB3BE3" w:rsidRPr="00500692" w:rsidRDefault="00EB3BE3" w:rsidP="00EB3BE3">
            <w:pPr>
              <w:adjustRightInd w:val="0"/>
              <w:snapToGrid w:val="0"/>
              <w:spacing w:line="0" w:lineRule="atLeast"/>
              <w:ind w:hanging="7"/>
              <w:jc w:val="left"/>
              <w:rPr>
                <w:rFonts w:ascii="標楷體" w:eastAsia="標楷體" w:hAnsi="標楷體" w:cs="標楷體"/>
                <w:sz w:val="24"/>
                <w:szCs w:val="24"/>
              </w:rPr>
            </w:pPr>
          </w:p>
        </w:tc>
      </w:tr>
      <w:tr w:rsidR="00EB3BE3" w14:paraId="4FAB0027" w14:textId="77777777" w:rsidTr="00E91B0A">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20F89BB8" w14:textId="77777777" w:rsidR="00EB3BE3" w:rsidRPr="001B7FB2" w:rsidRDefault="00EB3BE3" w:rsidP="00EB3BE3">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t>第</w:t>
            </w:r>
            <w:r>
              <w:rPr>
                <w:rFonts w:ascii="標楷體" w:eastAsia="標楷體" w:hAnsi="標楷體" w:cs="標楷體" w:hint="eastAsia"/>
                <w:color w:val="000000" w:themeColor="text1"/>
                <w:sz w:val="24"/>
                <w:szCs w:val="24"/>
              </w:rPr>
              <w:t>五</w:t>
            </w:r>
            <w:r w:rsidRPr="001B7FB2">
              <w:rPr>
                <w:rFonts w:ascii="標楷體" w:eastAsia="標楷體" w:hAnsi="標楷體" w:cs="標楷體" w:hint="eastAsia"/>
                <w:color w:val="000000" w:themeColor="text1"/>
                <w:sz w:val="24"/>
                <w:szCs w:val="24"/>
              </w:rPr>
              <w:t>週</w:t>
            </w:r>
          </w:p>
          <w:p w14:paraId="7C7AA5CD" w14:textId="77777777" w:rsidR="00EB3BE3" w:rsidRDefault="00EB3BE3" w:rsidP="00EB3BE3">
            <w:pPr>
              <w:jc w:val="center"/>
              <w:rPr>
                <w:rFonts w:ascii="標楷體" w:eastAsia="標楷體" w:hAnsi="標楷體" w:cs="標楷體"/>
                <w:color w:val="FF0000"/>
                <w:sz w:val="24"/>
                <w:szCs w:val="24"/>
              </w:rPr>
            </w:pPr>
            <w:r w:rsidRPr="0094031A">
              <w:rPr>
                <w:rFonts w:ascii="標楷體" w:eastAsia="標楷體" w:hAnsi="標楷體" w:cs="標楷體" w:hint="eastAsia"/>
                <w:color w:val="000000" w:themeColor="text1"/>
                <w:sz w:val="24"/>
                <w:szCs w:val="24"/>
              </w:rPr>
              <w:t>9/</w:t>
            </w:r>
            <w:r>
              <w:rPr>
                <w:rFonts w:ascii="標楷體" w:eastAsia="標楷體" w:hAnsi="標楷體" w:cs="標楷體" w:hint="eastAsia"/>
                <w:color w:val="000000" w:themeColor="text1"/>
                <w:sz w:val="24"/>
                <w:szCs w:val="24"/>
              </w:rPr>
              <w:t>22</w:t>
            </w:r>
            <w:r w:rsidRPr="0094031A">
              <w:rPr>
                <w:rFonts w:ascii="標楷體" w:eastAsia="標楷體" w:hAnsi="標楷體" w:cs="標楷體" w:hint="eastAsia"/>
                <w:color w:val="000000" w:themeColor="text1"/>
                <w:sz w:val="24"/>
                <w:szCs w:val="24"/>
              </w:rPr>
              <w:t>-9/2</w:t>
            </w:r>
            <w:r>
              <w:rPr>
                <w:rFonts w:ascii="標楷體" w:eastAsia="標楷體" w:hAnsi="標楷體" w:cs="標楷體" w:hint="eastAsia"/>
                <w:color w:val="000000" w:themeColor="text1"/>
                <w:sz w:val="24"/>
                <w:szCs w:val="24"/>
              </w:rPr>
              <w:t>8</w:t>
            </w:r>
          </w:p>
        </w:tc>
        <w:tc>
          <w:tcPr>
            <w:tcW w:w="1701" w:type="dxa"/>
            <w:tcBorders>
              <w:top w:val="single" w:sz="8" w:space="0" w:color="000000"/>
              <w:left w:val="single" w:sz="8" w:space="0" w:color="000000"/>
              <w:bottom w:val="single" w:sz="8" w:space="0" w:color="000000"/>
              <w:right w:val="single" w:sz="8" w:space="0" w:color="000000"/>
            </w:tcBorders>
          </w:tcPr>
          <w:p w14:paraId="2385BD8F" w14:textId="77777777" w:rsidR="00EB3BE3" w:rsidRDefault="00EB3BE3" w:rsidP="00EB3BE3">
            <w:pPr>
              <w:spacing w:line="260" w:lineRule="exact"/>
              <w:jc w:val="left"/>
            </w:pPr>
            <w:r>
              <w:rPr>
                <w:rFonts w:eastAsia="標楷體" w:hint="eastAsia"/>
                <w:color w:val="auto"/>
              </w:rPr>
              <w:t xml:space="preserve">1-IV-1 </w:t>
            </w:r>
            <w:r>
              <w:rPr>
                <w:rFonts w:eastAsia="標楷體" w:hint="eastAsia"/>
                <w:color w:val="auto"/>
              </w:rPr>
              <w:t>以同理心，聆聽各項發言，並加以記錄、歸納。</w:t>
            </w:r>
          </w:p>
          <w:p w14:paraId="5CC5DDE8" w14:textId="77777777" w:rsidR="00EB3BE3" w:rsidRDefault="00EB3BE3" w:rsidP="00EB3BE3">
            <w:pPr>
              <w:spacing w:line="260" w:lineRule="exact"/>
              <w:jc w:val="left"/>
            </w:pPr>
            <w:r>
              <w:rPr>
                <w:rFonts w:eastAsia="標楷體" w:hint="eastAsia"/>
                <w:color w:val="auto"/>
              </w:rPr>
              <w:t xml:space="preserve">2-IV-1 </w:t>
            </w:r>
            <w:r>
              <w:rPr>
                <w:rFonts w:eastAsia="標楷體" w:hint="eastAsia"/>
                <w:color w:val="auto"/>
              </w:rPr>
              <w:t>掌握生活情境，適切表情達意，分享自身經驗。</w:t>
            </w:r>
          </w:p>
          <w:p w14:paraId="2DDEE7A5" w14:textId="77777777" w:rsidR="00EB3BE3" w:rsidRDefault="00EB3BE3" w:rsidP="00EB3BE3">
            <w:pPr>
              <w:spacing w:line="260" w:lineRule="exact"/>
              <w:jc w:val="left"/>
            </w:pPr>
            <w:r>
              <w:rPr>
                <w:rFonts w:eastAsia="標楷體" w:hint="eastAsia"/>
                <w:color w:val="auto"/>
              </w:rPr>
              <w:t xml:space="preserve">4-IV-3 </w:t>
            </w:r>
            <w:r>
              <w:rPr>
                <w:rFonts w:eastAsia="標楷體" w:hint="eastAsia"/>
                <w:color w:val="auto"/>
              </w:rPr>
              <w:t>能運用字典或辭典了解一字多音及一字多義的現象。</w:t>
            </w:r>
          </w:p>
          <w:p w14:paraId="5B698107" w14:textId="77777777" w:rsidR="00EB3BE3" w:rsidRDefault="00EB3BE3" w:rsidP="00EB3BE3">
            <w:pPr>
              <w:spacing w:line="260" w:lineRule="exact"/>
              <w:jc w:val="left"/>
            </w:pPr>
            <w:r>
              <w:rPr>
                <w:rFonts w:eastAsia="標楷體" w:hint="eastAsia"/>
                <w:color w:val="auto"/>
              </w:rPr>
              <w:t xml:space="preserve">5-IV-2 </w:t>
            </w:r>
            <w:r>
              <w:rPr>
                <w:rFonts w:eastAsia="標楷體" w:hint="eastAsia"/>
                <w:color w:val="auto"/>
              </w:rPr>
              <w:t>理解各類文本的句子、段落與主要概念，指出寫作的目的與觀點。</w:t>
            </w:r>
          </w:p>
          <w:p w14:paraId="7987CC72" w14:textId="77777777" w:rsidR="00EB3BE3" w:rsidRDefault="00EB3BE3" w:rsidP="00EB3BE3">
            <w:pPr>
              <w:spacing w:line="260" w:lineRule="exact"/>
              <w:jc w:val="left"/>
            </w:pPr>
            <w:r>
              <w:rPr>
                <w:rFonts w:eastAsia="標楷體" w:hint="eastAsia"/>
                <w:color w:val="auto"/>
              </w:rPr>
              <w:t xml:space="preserve">5-IV-3 </w:t>
            </w:r>
            <w:r>
              <w:rPr>
                <w:rFonts w:eastAsia="標楷體" w:hint="eastAsia"/>
                <w:color w:val="auto"/>
              </w:rPr>
              <w:t>理解各類文本內容、形式和寫作特色。</w:t>
            </w:r>
          </w:p>
          <w:p w14:paraId="0837A003" w14:textId="69BB289F" w:rsidR="00EB3BE3" w:rsidRDefault="00EB3BE3" w:rsidP="00EB3BE3">
            <w:pPr>
              <w:jc w:val="center"/>
              <w:rPr>
                <w:rFonts w:ascii="標楷體" w:eastAsia="標楷體" w:hAnsi="標楷體" w:cs="標楷體"/>
                <w:color w:val="FF0000"/>
                <w:sz w:val="24"/>
                <w:szCs w:val="24"/>
              </w:rPr>
            </w:pPr>
            <w:r>
              <w:rPr>
                <w:rFonts w:eastAsia="標楷體" w:hint="eastAsia"/>
                <w:color w:val="auto"/>
              </w:rPr>
              <w:t xml:space="preserve">6-IV-3 </w:t>
            </w:r>
            <w:r>
              <w:rPr>
                <w:rFonts w:eastAsia="標楷體" w:hint="eastAsia"/>
                <w:color w:val="auto"/>
              </w:rPr>
              <w:t>靈活運用仿寫、改寫等技巧，增進寫作能力。</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C125BAA" w14:textId="77777777" w:rsidR="00EB3BE3" w:rsidRDefault="00EB3BE3" w:rsidP="00EB3BE3">
            <w:pPr>
              <w:spacing w:line="260" w:lineRule="exact"/>
              <w:jc w:val="left"/>
            </w:pPr>
            <w:r>
              <w:rPr>
                <w:rFonts w:eastAsia="標楷體" w:hint="eastAsia"/>
                <w:color w:val="auto"/>
              </w:rPr>
              <w:t>Ab-IV-1 4,000</w:t>
            </w:r>
            <w:r>
              <w:rPr>
                <w:rFonts w:eastAsia="標楷體" w:hint="eastAsia"/>
                <w:color w:val="auto"/>
              </w:rPr>
              <w:t>個常用字的字形、字音和字義。</w:t>
            </w:r>
          </w:p>
          <w:p w14:paraId="775364EB" w14:textId="77777777" w:rsidR="00EB3BE3" w:rsidRDefault="00EB3BE3" w:rsidP="00EB3BE3">
            <w:pPr>
              <w:spacing w:line="260" w:lineRule="exact"/>
              <w:jc w:val="left"/>
            </w:pPr>
            <w:r>
              <w:rPr>
                <w:rFonts w:eastAsia="標楷體" w:hint="eastAsia"/>
                <w:color w:val="auto"/>
              </w:rPr>
              <w:t xml:space="preserve">Ac-IV-1 </w:t>
            </w:r>
            <w:r>
              <w:rPr>
                <w:rFonts w:eastAsia="標楷體" w:hint="eastAsia"/>
                <w:color w:val="auto"/>
              </w:rPr>
              <w:t>標點符號在文本中的不同效果。</w:t>
            </w:r>
          </w:p>
          <w:p w14:paraId="5553753E" w14:textId="77777777" w:rsidR="00EB3BE3" w:rsidRDefault="00EB3BE3" w:rsidP="00EB3BE3">
            <w:pPr>
              <w:spacing w:line="260" w:lineRule="exact"/>
              <w:jc w:val="left"/>
            </w:pPr>
            <w:r>
              <w:rPr>
                <w:rFonts w:eastAsia="標楷體" w:hint="eastAsia"/>
                <w:color w:val="auto"/>
              </w:rPr>
              <w:t xml:space="preserve">Ac-IV-3 </w:t>
            </w:r>
            <w:r>
              <w:rPr>
                <w:rFonts w:eastAsia="標楷體" w:hint="eastAsia"/>
                <w:color w:val="auto"/>
              </w:rPr>
              <w:t>文句表達的邏輯與意義。</w:t>
            </w:r>
          </w:p>
          <w:p w14:paraId="7DC5BEAF" w14:textId="77777777" w:rsidR="00EB3BE3" w:rsidRDefault="00EB3BE3" w:rsidP="00EB3BE3">
            <w:pPr>
              <w:spacing w:line="260" w:lineRule="exact"/>
              <w:jc w:val="left"/>
            </w:pPr>
            <w:r>
              <w:rPr>
                <w:rFonts w:eastAsia="標楷體" w:hint="eastAsia"/>
                <w:color w:val="auto"/>
              </w:rPr>
              <w:t xml:space="preserve">Ad-IV-1 </w:t>
            </w:r>
            <w:r>
              <w:rPr>
                <w:rFonts w:eastAsia="標楷體" w:hint="eastAsia"/>
                <w:color w:val="auto"/>
              </w:rPr>
              <w:t>篇章的主旨、結構、寓意與分析。</w:t>
            </w:r>
          </w:p>
          <w:p w14:paraId="263146BF" w14:textId="77777777" w:rsidR="00EB3BE3" w:rsidRDefault="00EB3BE3" w:rsidP="00EB3BE3">
            <w:pPr>
              <w:spacing w:line="260" w:lineRule="exact"/>
              <w:jc w:val="left"/>
            </w:pPr>
            <w:r>
              <w:rPr>
                <w:rFonts w:eastAsia="標楷體" w:hint="eastAsia"/>
                <w:color w:val="auto"/>
              </w:rPr>
              <w:t xml:space="preserve">Ad-IV-2 </w:t>
            </w:r>
            <w:r>
              <w:rPr>
                <w:rFonts w:eastAsia="標楷體" w:hint="eastAsia"/>
                <w:color w:val="auto"/>
              </w:rPr>
              <w:t>新詩、現代散文、現代小說、劇本。</w:t>
            </w:r>
          </w:p>
          <w:p w14:paraId="4B73DAF0" w14:textId="77777777" w:rsidR="00EB3BE3" w:rsidRDefault="00EB3BE3" w:rsidP="00EB3BE3">
            <w:pPr>
              <w:spacing w:line="260" w:lineRule="exact"/>
              <w:jc w:val="left"/>
            </w:pPr>
            <w:r>
              <w:rPr>
                <w:rFonts w:eastAsia="標楷體" w:hint="eastAsia"/>
                <w:color w:val="auto"/>
              </w:rPr>
              <w:t xml:space="preserve">Ba-IV-2 </w:t>
            </w:r>
            <w:r>
              <w:rPr>
                <w:rFonts w:eastAsia="標楷體" w:hint="eastAsia"/>
                <w:color w:val="auto"/>
              </w:rPr>
              <w:t>各種描寫的作用及呈現的效果。</w:t>
            </w:r>
          </w:p>
          <w:p w14:paraId="36A302F4" w14:textId="77777777" w:rsidR="00EB3BE3" w:rsidRDefault="00EB3BE3" w:rsidP="00EB3BE3">
            <w:pPr>
              <w:spacing w:line="260" w:lineRule="exact"/>
              <w:jc w:val="left"/>
            </w:pPr>
            <w:r>
              <w:rPr>
                <w:rFonts w:eastAsia="標楷體" w:hint="eastAsia"/>
                <w:color w:val="auto"/>
              </w:rPr>
              <w:t xml:space="preserve">Cb-IV-1 </w:t>
            </w:r>
            <w:r>
              <w:rPr>
                <w:rFonts w:eastAsia="標楷體" w:hint="eastAsia"/>
                <w:color w:val="auto"/>
              </w:rPr>
              <w:t>各類文本中的親屬關係、道德倫理、儀式風俗、典章制度等文化內涵。</w:t>
            </w:r>
          </w:p>
          <w:p w14:paraId="5902545A" w14:textId="26B51559" w:rsidR="00EB3BE3" w:rsidRDefault="00EB3BE3" w:rsidP="00EB3BE3">
            <w:pPr>
              <w:jc w:val="center"/>
              <w:rPr>
                <w:rFonts w:ascii="標楷體" w:eastAsia="標楷體" w:hAnsi="標楷體" w:cs="標楷體"/>
                <w:color w:val="FF0000"/>
                <w:sz w:val="24"/>
                <w:szCs w:val="24"/>
              </w:rPr>
            </w:pPr>
            <w:r>
              <w:rPr>
                <w:rFonts w:eastAsia="標楷體" w:hint="eastAsia"/>
                <w:color w:val="auto"/>
              </w:rPr>
              <w:t xml:space="preserve">Cb-IV-2 </w:t>
            </w:r>
            <w:r>
              <w:rPr>
                <w:rFonts w:eastAsia="標楷體" w:hint="eastAsia"/>
                <w:color w:val="auto"/>
              </w:rPr>
              <w:t>各類文本中所反映的個人與</w:t>
            </w:r>
            <w:r>
              <w:rPr>
                <w:rFonts w:eastAsia="標楷體" w:hint="eastAsia"/>
                <w:color w:val="auto"/>
              </w:rPr>
              <w:lastRenderedPageBreak/>
              <w:t>家庭、鄉里、國族及其他社群的關係。</w:t>
            </w:r>
          </w:p>
        </w:tc>
        <w:tc>
          <w:tcPr>
            <w:tcW w:w="455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C00AE7C" w14:textId="77777777" w:rsidR="00EB3BE3" w:rsidRDefault="00EB3BE3" w:rsidP="00EB3BE3">
            <w:pPr>
              <w:spacing w:line="260" w:lineRule="exact"/>
              <w:ind w:leftChars="17" w:left="35" w:hanging="1"/>
              <w:jc w:val="left"/>
              <w:rPr>
                <w:bCs/>
              </w:rPr>
            </w:pPr>
            <w:r>
              <w:rPr>
                <w:rFonts w:ascii="標楷體" w:eastAsia="標楷體" w:hAnsi="標楷體" w:cs="標楷體" w:hint="eastAsia"/>
                <w:bCs/>
                <w:color w:val="auto"/>
              </w:rPr>
              <w:lastRenderedPageBreak/>
              <w:t>第三課 母親的教誨</w:t>
            </w:r>
          </w:p>
          <w:p w14:paraId="1132728A" w14:textId="46F22DD0" w:rsidR="00EB3BE3" w:rsidRDefault="00847AB2" w:rsidP="00EB3BE3">
            <w:pPr>
              <w:spacing w:line="260" w:lineRule="exact"/>
              <w:jc w:val="left"/>
            </w:pPr>
            <w:r>
              <w:rPr>
                <w:rFonts w:ascii="標楷體" w:eastAsia="標楷體" w:hAnsi="標楷體" w:cs="標楷體" w:hint="eastAsia"/>
                <w:bCs/>
                <w:snapToGrid w:val="0"/>
                <w:color w:val="auto"/>
              </w:rPr>
              <w:t>▲</w:t>
            </w:r>
            <w:r w:rsidR="00EB3BE3">
              <w:rPr>
                <w:rFonts w:ascii="標楷體" w:eastAsia="標楷體" w:hAnsi="標楷體" w:cs="標楷體" w:hint="eastAsia"/>
                <w:color w:val="auto"/>
              </w:rPr>
              <w:t>引起活動</w:t>
            </w:r>
          </w:p>
          <w:p w14:paraId="5760C10B" w14:textId="77777777" w:rsidR="00EB3BE3" w:rsidRDefault="00EB3BE3" w:rsidP="00EB3BE3">
            <w:pPr>
              <w:spacing w:line="260" w:lineRule="exact"/>
              <w:jc w:val="left"/>
            </w:pPr>
            <w:r>
              <w:rPr>
                <w:rFonts w:ascii="標楷體" w:eastAsia="標楷體" w:hAnsi="標楷體" w:cs="標楷體" w:hint="eastAsia"/>
                <w:color w:val="auto"/>
              </w:rPr>
              <w:t>分組討論，歸結文中哪些事件的描寫可以表現出胡母在作者心中的形象。</w:t>
            </w:r>
          </w:p>
          <w:p w14:paraId="35DAA394" w14:textId="174FEEE9" w:rsidR="00EB3BE3" w:rsidRDefault="00847AB2" w:rsidP="00EB3BE3">
            <w:pPr>
              <w:spacing w:line="260" w:lineRule="exact"/>
              <w:jc w:val="left"/>
            </w:pPr>
            <w:r>
              <w:rPr>
                <w:rFonts w:ascii="標楷體" w:eastAsia="標楷體" w:hAnsi="標楷體" w:cs="標楷體" w:hint="eastAsia"/>
                <w:bCs/>
                <w:snapToGrid w:val="0"/>
                <w:color w:val="auto"/>
              </w:rPr>
              <w:t>▲</w:t>
            </w:r>
            <w:r w:rsidR="00EB3BE3">
              <w:rPr>
                <w:rFonts w:ascii="標楷體" w:eastAsia="標楷體" w:hAnsi="標楷體" w:cs="標楷體" w:hint="eastAsia"/>
                <w:color w:val="auto"/>
              </w:rPr>
              <w:t>教學活動</w:t>
            </w:r>
          </w:p>
          <w:p w14:paraId="1FC243C7" w14:textId="77777777" w:rsidR="00EB3BE3" w:rsidRDefault="00EB3BE3" w:rsidP="00EB3BE3">
            <w:pPr>
              <w:spacing w:line="260" w:lineRule="exact"/>
              <w:jc w:val="left"/>
            </w:pPr>
            <w:r>
              <w:rPr>
                <w:rFonts w:ascii="標楷體" w:eastAsia="標楷體" w:hAnsi="標楷體" w:cs="標楷體" w:hint="eastAsia"/>
                <w:color w:val="auto"/>
              </w:rPr>
              <w:t>1.分析本文的寫作手法：運用細節的描述和對話來凸顯人物形象</w:t>
            </w:r>
          </w:p>
          <w:p w14:paraId="7AAEE90E" w14:textId="77777777" w:rsidR="00EB3BE3" w:rsidRDefault="00EB3BE3" w:rsidP="00EB3BE3">
            <w:pPr>
              <w:spacing w:line="260" w:lineRule="exact"/>
              <w:jc w:val="left"/>
            </w:pPr>
            <w:r>
              <w:rPr>
                <w:rFonts w:ascii="標楷體" w:eastAsia="標楷體" w:hAnsi="標楷體" w:cs="標楷體" w:hint="eastAsia"/>
                <w:color w:val="auto"/>
              </w:rPr>
              <w:t>2.針對「諧音雙關」補充歇後語。</w:t>
            </w:r>
          </w:p>
          <w:p w14:paraId="232FAE08" w14:textId="7A4B8743" w:rsidR="00EB3BE3" w:rsidRPr="00847AB2" w:rsidRDefault="00EB3BE3" w:rsidP="00EB3BE3">
            <w:pPr>
              <w:pBdr>
                <w:top w:val="nil"/>
                <w:left w:val="nil"/>
                <w:bottom w:val="nil"/>
                <w:right w:val="nil"/>
                <w:between w:val="nil"/>
              </w:pBdr>
              <w:spacing w:line="260" w:lineRule="exact"/>
              <w:jc w:val="left"/>
              <w:rPr>
                <w:color w:val="ED0000"/>
              </w:rPr>
            </w:pPr>
            <w:r w:rsidRPr="00847AB2">
              <w:rPr>
                <w:rFonts w:ascii="標楷體" w:eastAsia="標楷體" w:hAnsi="標楷體" w:cs="標楷體" w:hint="eastAsia"/>
                <w:color w:val="ED0000"/>
              </w:rPr>
              <w:t>3.Cosplay：</w:t>
            </w:r>
          </w:p>
          <w:p w14:paraId="77342AC4" w14:textId="4D97A903" w:rsidR="00EB3BE3" w:rsidRPr="00847AB2" w:rsidRDefault="00EB3BE3" w:rsidP="00EB3BE3">
            <w:pPr>
              <w:pBdr>
                <w:top w:val="nil"/>
                <w:left w:val="nil"/>
                <w:bottom w:val="nil"/>
                <w:right w:val="nil"/>
                <w:between w:val="nil"/>
              </w:pBdr>
              <w:spacing w:line="260" w:lineRule="exact"/>
              <w:jc w:val="left"/>
              <w:rPr>
                <w:color w:val="ED0000"/>
              </w:rPr>
            </w:pPr>
            <w:r w:rsidRPr="00847AB2">
              <w:rPr>
                <w:rFonts w:ascii="標楷體" w:eastAsia="標楷體" w:hAnsi="標楷體" w:cs="標楷體" w:hint="eastAsia"/>
                <w:color w:val="ED0000"/>
              </w:rPr>
              <w:t>(1)</w:t>
            </w:r>
            <w:r w:rsidR="002E7539">
              <w:rPr>
                <w:rFonts w:ascii="標楷體" w:eastAsia="標楷體" w:hAnsi="標楷體" w:cs="標楷體" w:hint="eastAsia"/>
                <w:color w:val="ED0000"/>
              </w:rPr>
              <w:t>請</w:t>
            </w:r>
            <w:r w:rsidRPr="00847AB2">
              <w:rPr>
                <w:rFonts w:ascii="標楷體" w:eastAsia="標楷體" w:hAnsi="標楷體" w:cs="標楷體" w:hint="eastAsia"/>
                <w:color w:val="ED0000"/>
              </w:rPr>
              <w:t>學生分</w:t>
            </w:r>
            <w:r w:rsidR="002E7539">
              <w:rPr>
                <w:rFonts w:ascii="標楷體" w:eastAsia="標楷體" w:hAnsi="標楷體" w:cs="標楷體" w:hint="eastAsia"/>
                <w:color w:val="ED0000"/>
              </w:rPr>
              <w:t>別扮演</w:t>
            </w:r>
            <w:r w:rsidRPr="00847AB2">
              <w:rPr>
                <w:rFonts w:ascii="標楷體" w:eastAsia="標楷體" w:hAnsi="標楷體" w:cs="標楷體" w:hint="eastAsia"/>
                <w:color w:val="ED0000"/>
              </w:rPr>
              <w:t>家長</w:t>
            </w:r>
            <w:r w:rsidR="002E7539">
              <w:rPr>
                <w:rFonts w:ascii="標楷體" w:eastAsia="標楷體" w:hAnsi="標楷體" w:cs="標楷體" w:hint="eastAsia"/>
                <w:color w:val="ED0000"/>
              </w:rPr>
              <w:t>與孩子，抽籤決定角色情境</w:t>
            </w:r>
            <w:r w:rsidRPr="00847AB2">
              <w:rPr>
                <w:rFonts w:ascii="標楷體" w:eastAsia="標楷體" w:hAnsi="標楷體" w:cs="標楷體" w:hint="eastAsia"/>
                <w:color w:val="ED0000"/>
              </w:rPr>
              <w:t>。</w:t>
            </w:r>
          </w:p>
          <w:p w14:paraId="27599472" w14:textId="53143EEB" w:rsidR="00EB3BE3" w:rsidRDefault="00EB3BE3" w:rsidP="002E7539">
            <w:pPr>
              <w:pBdr>
                <w:top w:val="nil"/>
                <w:left w:val="nil"/>
                <w:bottom w:val="nil"/>
                <w:right w:val="nil"/>
                <w:between w:val="nil"/>
              </w:pBdr>
              <w:spacing w:line="260" w:lineRule="exact"/>
              <w:jc w:val="left"/>
              <w:rPr>
                <w:rFonts w:ascii="標楷體" w:eastAsia="標楷體" w:hAnsi="標楷體" w:cs="標楷體"/>
                <w:color w:val="ED0000"/>
              </w:rPr>
            </w:pPr>
            <w:r w:rsidRPr="00847AB2">
              <w:rPr>
                <w:rFonts w:ascii="標楷體" w:eastAsia="標楷體" w:hAnsi="標楷體" w:cs="標楷體" w:hint="eastAsia"/>
                <w:color w:val="ED0000"/>
              </w:rPr>
              <w:t>(2)請學生</w:t>
            </w:r>
            <w:r w:rsidR="002E7539">
              <w:rPr>
                <w:rFonts w:ascii="標楷體" w:eastAsia="標楷體" w:hAnsi="標楷體" w:cs="標楷體" w:hint="eastAsia"/>
                <w:color w:val="ED0000"/>
              </w:rPr>
              <w:t>依據抽籤抽到的狀況</w:t>
            </w:r>
            <w:r w:rsidRPr="00847AB2">
              <w:rPr>
                <w:rFonts w:ascii="標楷體" w:eastAsia="標楷體" w:hAnsi="標楷體" w:cs="標楷體" w:hint="eastAsia"/>
                <w:color w:val="ED0000"/>
              </w:rPr>
              <w:t>，</w:t>
            </w:r>
            <w:r w:rsidR="002E7539">
              <w:rPr>
                <w:rFonts w:ascii="標楷體" w:eastAsia="標楷體" w:hAnsi="標楷體" w:cs="標楷體" w:hint="eastAsia"/>
                <w:color w:val="ED0000"/>
              </w:rPr>
              <w:t>模擬良好與欠佳的溝通方式，分別作出兩種不同版本的</w:t>
            </w:r>
            <w:r w:rsidRPr="00847AB2">
              <w:rPr>
                <w:rFonts w:ascii="標楷體" w:eastAsia="標楷體" w:hAnsi="標楷體" w:cs="標楷體" w:hint="eastAsia"/>
                <w:color w:val="ED0000"/>
              </w:rPr>
              <w:t>角色扮演與對話。</w:t>
            </w:r>
          </w:p>
          <w:p w14:paraId="214DF153" w14:textId="249DDD96" w:rsidR="002E7539" w:rsidRPr="002E7539" w:rsidRDefault="002E7539" w:rsidP="002E7539">
            <w:pPr>
              <w:pBdr>
                <w:top w:val="nil"/>
                <w:left w:val="nil"/>
                <w:bottom w:val="nil"/>
                <w:right w:val="nil"/>
                <w:between w:val="nil"/>
              </w:pBdr>
              <w:spacing w:line="260" w:lineRule="exact"/>
              <w:jc w:val="left"/>
              <w:rPr>
                <w:rFonts w:ascii="標楷體" w:eastAsia="標楷體" w:hAnsi="標楷體" w:cs="標楷體"/>
                <w:color w:val="ED0000"/>
              </w:rPr>
            </w:pPr>
            <w:r>
              <w:rPr>
                <w:rFonts w:ascii="標楷體" w:eastAsia="標楷體" w:hAnsi="標楷體" w:cs="標楷體" w:hint="eastAsia"/>
                <w:color w:val="ED0000"/>
              </w:rPr>
              <w:t>(3)請學生反思平日與家人相處的情形，</w:t>
            </w:r>
            <w:r w:rsidR="00FE2EA3">
              <w:rPr>
                <w:rFonts w:ascii="標楷體" w:eastAsia="標楷體" w:hAnsi="標楷體" w:cs="標楷體" w:hint="eastAsia"/>
                <w:color w:val="ED0000"/>
              </w:rPr>
              <w:t>學習換位思考與良性</w:t>
            </w:r>
            <w:r>
              <w:rPr>
                <w:rFonts w:ascii="標楷體" w:eastAsia="標楷體" w:hAnsi="標楷體" w:cs="標楷體" w:hint="eastAsia"/>
                <w:color w:val="ED0000"/>
              </w:rPr>
              <w:t>溝通互動。</w:t>
            </w:r>
          </w:p>
          <w:p w14:paraId="32A09AFA" w14:textId="6EB72187" w:rsidR="00EB3BE3" w:rsidRDefault="00847AB2" w:rsidP="00EB3BE3">
            <w:pPr>
              <w:spacing w:line="260" w:lineRule="exact"/>
              <w:jc w:val="left"/>
            </w:pPr>
            <w:r>
              <w:rPr>
                <w:rFonts w:ascii="標楷體" w:eastAsia="標楷體" w:hAnsi="標楷體" w:cs="標楷體" w:hint="eastAsia"/>
                <w:bCs/>
                <w:snapToGrid w:val="0"/>
                <w:color w:val="auto"/>
              </w:rPr>
              <w:t>▲</w:t>
            </w:r>
            <w:r w:rsidR="00EB3BE3">
              <w:rPr>
                <w:rFonts w:ascii="標楷體" w:eastAsia="標楷體" w:hAnsi="標楷體" w:cs="標楷體" w:hint="eastAsia"/>
                <w:color w:val="auto"/>
              </w:rPr>
              <w:t>總結活動</w:t>
            </w:r>
          </w:p>
          <w:p w14:paraId="496AE28D" w14:textId="56664030" w:rsidR="00EB3BE3" w:rsidRDefault="00EB3BE3" w:rsidP="00EB3BE3">
            <w:pPr>
              <w:rPr>
                <w:rFonts w:ascii="標楷體" w:eastAsia="標楷體" w:hAnsi="標楷體" w:cs="標楷體"/>
                <w:color w:val="FF0000"/>
                <w:sz w:val="24"/>
                <w:szCs w:val="24"/>
              </w:rPr>
            </w:pPr>
            <w:r>
              <w:rPr>
                <w:rFonts w:ascii="標楷體" w:eastAsia="標楷體" w:hAnsi="標楷體" w:cs="標楷體" w:hint="eastAsia"/>
                <w:color w:val="auto"/>
              </w:rPr>
              <w:t>針對本課已經習得的知識加以評量，檢測其學習狀況，並針對同學該次評量不足的部分予以加強。</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4821D9B" w14:textId="2BB94356" w:rsidR="00EB3BE3" w:rsidRDefault="00EB3BE3" w:rsidP="00EB3BE3">
            <w:pPr>
              <w:ind w:left="317" w:hanging="317"/>
              <w:jc w:val="center"/>
              <w:rPr>
                <w:rFonts w:ascii="標楷體" w:eastAsia="標楷體" w:hAnsi="標楷體" w:cs="標楷體"/>
                <w:color w:val="FF0000"/>
                <w:sz w:val="24"/>
                <w:szCs w:val="24"/>
              </w:rPr>
            </w:pPr>
            <w:r>
              <w:rPr>
                <w:rFonts w:ascii="標楷體" w:eastAsia="標楷體" w:hAnsi="標楷體" w:cs="標楷體" w:hint="eastAsia"/>
                <w:bCs/>
                <w:color w:val="auto"/>
              </w:rPr>
              <w:t>5</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D59022C"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1.課文朗讀</w:t>
            </w:r>
          </w:p>
          <w:p w14:paraId="5AB53A35"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2.課文動畫</w:t>
            </w:r>
          </w:p>
          <w:p w14:paraId="7586F691"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3.作者影片</w:t>
            </w:r>
          </w:p>
          <w:p w14:paraId="2EB689BE" w14:textId="55AE076B"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標楷體" w:hint="eastAsia"/>
                <w:bCs/>
                <w:snapToGrid w:val="0"/>
                <w:color w:val="auto"/>
              </w:rPr>
              <w:t>4.閱讀饗宴聆聽音檔</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05F7FB2"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1.口語表達</w:t>
            </w:r>
          </w:p>
          <w:p w14:paraId="3AB291C0"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2.學習單</w:t>
            </w:r>
          </w:p>
          <w:p w14:paraId="2BCF0DF9" w14:textId="6F8E5487"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標楷體" w:hint="eastAsia"/>
                <w:bCs/>
                <w:snapToGrid w:val="0"/>
                <w:color w:val="auto"/>
              </w:rPr>
              <w:t>3.分組報告</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24DC0D2" w14:textId="77777777" w:rsidR="00EB3BE3" w:rsidRDefault="00EB3BE3" w:rsidP="00EB3BE3">
            <w:pPr>
              <w:spacing w:line="260" w:lineRule="exact"/>
              <w:jc w:val="left"/>
              <w:rPr>
                <w:b/>
              </w:rPr>
            </w:pPr>
            <w:r>
              <w:rPr>
                <w:rFonts w:ascii="標楷體" w:eastAsia="標楷體" w:hAnsi="標楷體" w:cs="DFKaiShu-SB-Estd-BF" w:hint="eastAsia"/>
                <w:b/>
                <w:color w:val="auto"/>
              </w:rPr>
              <w:t>【性別平等教育】</w:t>
            </w:r>
          </w:p>
          <w:p w14:paraId="3BEB02D8" w14:textId="77777777" w:rsidR="00EB3BE3" w:rsidRDefault="00EB3BE3" w:rsidP="00EB3BE3">
            <w:pPr>
              <w:spacing w:line="260" w:lineRule="exact"/>
              <w:jc w:val="left"/>
            </w:pPr>
            <w:r>
              <w:rPr>
                <w:rFonts w:ascii="標楷體" w:eastAsia="標楷體" w:hAnsi="標楷體" w:cs="DFKaiShu-SB-Estd-BF" w:hint="eastAsia"/>
                <w:color w:val="auto"/>
              </w:rPr>
              <w:t>性J3 檢視家庭、學校、職場中基於性別刻板印象產生的偏見與歧視。</w:t>
            </w:r>
          </w:p>
          <w:p w14:paraId="41D8E80B" w14:textId="77777777" w:rsidR="00EB3BE3" w:rsidRDefault="00EB3BE3" w:rsidP="00EB3BE3">
            <w:pPr>
              <w:spacing w:line="260" w:lineRule="exact"/>
              <w:jc w:val="left"/>
              <w:rPr>
                <w:b/>
              </w:rPr>
            </w:pPr>
            <w:r>
              <w:rPr>
                <w:rFonts w:ascii="標楷體" w:eastAsia="標楷體" w:hAnsi="標楷體" w:cs="DFKaiShu-SB-Estd-BF" w:hint="eastAsia"/>
                <w:b/>
                <w:color w:val="auto"/>
              </w:rPr>
              <w:t>【家庭教育】</w:t>
            </w:r>
          </w:p>
          <w:p w14:paraId="4157DC07" w14:textId="394AC417"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DFKaiShu-SB-Estd-BF" w:hint="eastAsia"/>
                <w:color w:val="auto"/>
              </w:rPr>
              <w:t>家J3 了解人際交往、親密關係的發展，以及溝通與衝突處理。</w:t>
            </w:r>
          </w:p>
        </w:tc>
        <w:tc>
          <w:tcPr>
            <w:tcW w:w="914" w:type="dxa"/>
            <w:tcBorders>
              <w:top w:val="single" w:sz="8" w:space="0" w:color="000000"/>
              <w:bottom w:val="single" w:sz="8" w:space="0" w:color="000000"/>
              <w:right w:val="single" w:sz="8" w:space="0" w:color="000000"/>
            </w:tcBorders>
          </w:tcPr>
          <w:p w14:paraId="62A0D8D3" w14:textId="77777777" w:rsidR="00EB3BE3" w:rsidRPr="00500692" w:rsidRDefault="00EB3BE3" w:rsidP="00EB3BE3">
            <w:pPr>
              <w:adjustRightInd w:val="0"/>
              <w:snapToGrid w:val="0"/>
              <w:spacing w:line="0" w:lineRule="atLeast"/>
              <w:ind w:hanging="7"/>
              <w:jc w:val="left"/>
              <w:rPr>
                <w:rFonts w:ascii="標楷體" w:eastAsia="標楷體" w:hAnsi="標楷體" w:cs="標楷體"/>
                <w:sz w:val="24"/>
                <w:szCs w:val="24"/>
              </w:rPr>
            </w:pPr>
          </w:p>
        </w:tc>
      </w:tr>
      <w:tr w:rsidR="00EB3BE3" w14:paraId="0B1CEDE3" w14:textId="77777777" w:rsidTr="00E91B0A">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6E31A86A" w14:textId="77777777" w:rsidR="00EB3BE3" w:rsidRPr="001B7FB2" w:rsidRDefault="00EB3BE3" w:rsidP="00EB3BE3">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t>第</w:t>
            </w:r>
            <w:r>
              <w:rPr>
                <w:rFonts w:ascii="標楷體" w:eastAsia="標楷體" w:hAnsi="標楷體" w:cs="標楷體" w:hint="eastAsia"/>
                <w:color w:val="000000" w:themeColor="text1"/>
                <w:sz w:val="24"/>
                <w:szCs w:val="24"/>
              </w:rPr>
              <w:t>六</w:t>
            </w:r>
            <w:r w:rsidRPr="001B7FB2">
              <w:rPr>
                <w:rFonts w:ascii="標楷體" w:eastAsia="標楷體" w:hAnsi="標楷體" w:cs="標楷體" w:hint="eastAsia"/>
                <w:color w:val="000000" w:themeColor="text1"/>
                <w:sz w:val="24"/>
                <w:szCs w:val="24"/>
              </w:rPr>
              <w:t>週</w:t>
            </w:r>
          </w:p>
          <w:p w14:paraId="0216D8F5" w14:textId="77777777" w:rsidR="00EB3BE3" w:rsidRDefault="00EB3BE3" w:rsidP="00EB3BE3">
            <w:pPr>
              <w:jc w:val="center"/>
              <w:rPr>
                <w:rFonts w:ascii="標楷體" w:eastAsia="標楷體" w:hAnsi="標楷體" w:cs="標楷體"/>
                <w:color w:val="FF0000"/>
                <w:sz w:val="24"/>
                <w:szCs w:val="24"/>
              </w:rPr>
            </w:pPr>
            <w:r w:rsidRPr="0094031A">
              <w:rPr>
                <w:rFonts w:ascii="標楷體" w:eastAsia="標楷體" w:hAnsi="標楷體" w:cs="標楷體" w:hint="eastAsia"/>
                <w:color w:val="000000" w:themeColor="text1"/>
                <w:sz w:val="24"/>
                <w:szCs w:val="24"/>
              </w:rPr>
              <w:t>9/</w:t>
            </w:r>
            <w:r>
              <w:rPr>
                <w:rFonts w:ascii="標楷體" w:eastAsia="標楷體" w:hAnsi="標楷體" w:cs="標楷體" w:hint="eastAsia"/>
                <w:color w:val="000000" w:themeColor="text1"/>
                <w:sz w:val="24"/>
                <w:szCs w:val="24"/>
              </w:rPr>
              <w:t>29</w:t>
            </w:r>
            <w:r w:rsidRPr="0094031A">
              <w:rPr>
                <w:rFonts w:ascii="標楷體" w:eastAsia="標楷體" w:hAnsi="標楷體" w:cs="標楷體" w:hint="eastAsia"/>
                <w:color w:val="000000" w:themeColor="text1"/>
                <w:sz w:val="24"/>
                <w:szCs w:val="24"/>
              </w:rPr>
              <w:t>-</w:t>
            </w:r>
            <w:r>
              <w:rPr>
                <w:rFonts w:ascii="標楷體" w:eastAsia="標楷體" w:hAnsi="標楷體" w:cs="標楷體" w:hint="eastAsia"/>
                <w:color w:val="000000" w:themeColor="text1"/>
                <w:sz w:val="24"/>
                <w:szCs w:val="24"/>
              </w:rPr>
              <w:t>10/5</w:t>
            </w:r>
          </w:p>
        </w:tc>
        <w:tc>
          <w:tcPr>
            <w:tcW w:w="1701" w:type="dxa"/>
            <w:tcBorders>
              <w:top w:val="single" w:sz="8" w:space="0" w:color="000000"/>
              <w:left w:val="single" w:sz="8" w:space="0" w:color="000000"/>
              <w:bottom w:val="single" w:sz="8" w:space="0" w:color="000000"/>
              <w:right w:val="single" w:sz="8" w:space="0" w:color="000000"/>
            </w:tcBorders>
          </w:tcPr>
          <w:p w14:paraId="045174E2" w14:textId="77777777" w:rsidR="00EB3BE3" w:rsidRDefault="00EB3BE3" w:rsidP="00EB3BE3">
            <w:pPr>
              <w:spacing w:line="260" w:lineRule="exact"/>
              <w:jc w:val="left"/>
            </w:pPr>
            <w:r>
              <w:rPr>
                <w:rFonts w:eastAsia="標楷體" w:hint="eastAsia"/>
                <w:color w:val="auto"/>
              </w:rPr>
              <w:t xml:space="preserve">2-IV-4 </w:t>
            </w:r>
            <w:r>
              <w:rPr>
                <w:rFonts w:eastAsia="標楷體" w:hint="eastAsia"/>
                <w:color w:val="auto"/>
              </w:rPr>
              <w:t>靈活運用科技與資訊，豐富表達內容。</w:t>
            </w:r>
          </w:p>
          <w:p w14:paraId="43FDC35D" w14:textId="77777777" w:rsidR="00EB3BE3" w:rsidRDefault="00EB3BE3" w:rsidP="00EB3BE3">
            <w:pPr>
              <w:spacing w:line="260" w:lineRule="exact"/>
              <w:jc w:val="left"/>
            </w:pPr>
            <w:r>
              <w:rPr>
                <w:rFonts w:eastAsia="標楷體" w:hint="eastAsia"/>
                <w:color w:val="auto"/>
              </w:rPr>
              <w:t xml:space="preserve">5-IV-1 </w:t>
            </w:r>
            <w:r>
              <w:rPr>
                <w:rFonts w:eastAsia="標楷體" w:hint="eastAsia"/>
                <w:color w:val="auto"/>
              </w:rPr>
              <w:t>比較不同標點符號的表達效果，流暢朗讀各類文本，並表現情感的起伏變化。</w:t>
            </w:r>
          </w:p>
          <w:p w14:paraId="418DD897" w14:textId="793CA8A3" w:rsidR="00EB3BE3" w:rsidRDefault="00EB3BE3" w:rsidP="00EB3BE3">
            <w:pPr>
              <w:jc w:val="center"/>
              <w:rPr>
                <w:rFonts w:ascii="標楷體" w:eastAsia="標楷體" w:hAnsi="標楷體" w:cs="標楷體"/>
                <w:color w:val="FF0000"/>
                <w:sz w:val="24"/>
                <w:szCs w:val="24"/>
              </w:rPr>
            </w:pPr>
            <w:r>
              <w:rPr>
                <w:rFonts w:eastAsia="標楷體" w:hint="eastAsia"/>
                <w:color w:val="auto"/>
              </w:rPr>
              <w:t xml:space="preserve">6-IV-1 </w:t>
            </w:r>
            <w:r>
              <w:rPr>
                <w:rFonts w:eastAsia="標楷體" w:hint="eastAsia"/>
                <w:color w:val="auto"/>
              </w:rPr>
              <w:t>善用標點符號，增進情感表達及說服力。</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71E7DF6" w14:textId="77777777" w:rsidR="00EB3BE3" w:rsidRDefault="00EB3BE3" w:rsidP="00EB3BE3">
            <w:pPr>
              <w:spacing w:line="260" w:lineRule="exact"/>
              <w:jc w:val="left"/>
            </w:pPr>
            <w:r>
              <w:rPr>
                <w:rFonts w:eastAsia="標楷體" w:hint="eastAsia"/>
                <w:color w:val="auto"/>
              </w:rPr>
              <w:t xml:space="preserve">Ac-IV-1 </w:t>
            </w:r>
            <w:r>
              <w:rPr>
                <w:rFonts w:eastAsia="標楷體" w:hint="eastAsia"/>
                <w:color w:val="auto"/>
              </w:rPr>
              <w:t>標點符號在文本中的不同效果。</w:t>
            </w:r>
          </w:p>
          <w:p w14:paraId="79BAEB6D" w14:textId="57D30CE0" w:rsidR="00EB3BE3" w:rsidRDefault="00EB3BE3" w:rsidP="00EB3BE3">
            <w:pPr>
              <w:jc w:val="center"/>
              <w:rPr>
                <w:rFonts w:ascii="標楷體" w:eastAsia="標楷體" w:hAnsi="標楷體" w:cs="標楷體"/>
                <w:color w:val="FF0000"/>
                <w:sz w:val="24"/>
                <w:szCs w:val="24"/>
              </w:rPr>
            </w:pPr>
            <w:r>
              <w:rPr>
                <w:rFonts w:eastAsia="標楷體" w:hint="eastAsia"/>
                <w:color w:val="auto"/>
              </w:rPr>
              <w:t xml:space="preserve">Ac-IV-3 </w:t>
            </w:r>
            <w:r>
              <w:rPr>
                <w:rFonts w:eastAsia="標楷體" w:hint="eastAsia"/>
                <w:color w:val="auto"/>
              </w:rPr>
              <w:t>文句表達的邏輯與意義。</w:t>
            </w:r>
          </w:p>
        </w:tc>
        <w:tc>
          <w:tcPr>
            <w:tcW w:w="455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6A1C44A" w14:textId="77777777" w:rsidR="00EB3BE3" w:rsidRDefault="00EB3BE3" w:rsidP="00EB3BE3">
            <w:pPr>
              <w:spacing w:line="260" w:lineRule="exact"/>
              <w:ind w:leftChars="17" w:left="35" w:hanging="1"/>
              <w:jc w:val="left"/>
              <w:rPr>
                <w:bCs/>
              </w:rPr>
            </w:pPr>
            <w:r>
              <w:rPr>
                <w:rFonts w:ascii="標楷體" w:eastAsia="標楷體" w:hAnsi="標楷體" w:cs="標楷體" w:hint="eastAsia"/>
                <w:bCs/>
                <w:color w:val="auto"/>
              </w:rPr>
              <w:t>語文常識（一）標點符號使用法</w:t>
            </w:r>
          </w:p>
          <w:p w14:paraId="16F43FB3" w14:textId="55DF3567" w:rsidR="00EB3BE3" w:rsidRDefault="00976FF1" w:rsidP="00EB3BE3">
            <w:pPr>
              <w:spacing w:line="260" w:lineRule="exact"/>
              <w:jc w:val="left"/>
            </w:pPr>
            <w:r>
              <w:rPr>
                <w:rFonts w:ascii="標楷體" w:eastAsia="標楷體" w:hAnsi="標楷體" w:cs="標楷體" w:hint="eastAsia"/>
                <w:bCs/>
                <w:snapToGrid w:val="0"/>
                <w:color w:val="auto"/>
              </w:rPr>
              <w:t>▲</w:t>
            </w:r>
            <w:r w:rsidR="00EB3BE3">
              <w:rPr>
                <w:rFonts w:ascii="標楷體" w:eastAsia="標楷體" w:hAnsi="標楷體" w:cs="標楷體" w:hint="eastAsia"/>
                <w:color w:val="auto"/>
              </w:rPr>
              <w:t>引起活動</w:t>
            </w:r>
          </w:p>
          <w:p w14:paraId="333C7053" w14:textId="77777777" w:rsidR="00EB3BE3" w:rsidRDefault="00EB3BE3" w:rsidP="00EB3BE3">
            <w:pPr>
              <w:spacing w:line="260" w:lineRule="exact"/>
              <w:jc w:val="left"/>
            </w:pPr>
            <w:r>
              <w:rPr>
                <w:rFonts w:ascii="標楷體" w:eastAsia="標楷體" w:hAnsi="標楷體" w:cs="標楷體" w:hint="eastAsia"/>
                <w:color w:val="auto"/>
              </w:rPr>
              <w:t>列舉幾則生活中未使用標點符號，而引發的趣事：吃完早點回來、因小孩病故請假一天、真的好黃牛肉麵。請學生分享閱讀後的感想。教師藉此說明標點符號的重要性。</w:t>
            </w:r>
          </w:p>
          <w:p w14:paraId="30ADDFC5" w14:textId="69D1096C" w:rsidR="00EB3BE3" w:rsidRDefault="00976FF1" w:rsidP="00EB3BE3">
            <w:pPr>
              <w:spacing w:line="260" w:lineRule="exact"/>
              <w:jc w:val="left"/>
            </w:pPr>
            <w:r>
              <w:rPr>
                <w:rFonts w:ascii="標楷體" w:eastAsia="標楷體" w:hAnsi="標楷體" w:cs="標楷體" w:hint="eastAsia"/>
                <w:bCs/>
                <w:snapToGrid w:val="0"/>
                <w:color w:val="auto"/>
              </w:rPr>
              <w:t>▲</w:t>
            </w:r>
            <w:r w:rsidR="00EB3BE3">
              <w:rPr>
                <w:rFonts w:ascii="標楷體" w:eastAsia="標楷體" w:hAnsi="標楷體" w:cs="標楷體" w:hint="eastAsia"/>
                <w:color w:val="auto"/>
              </w:rPr>
              <w:t>教學活動</w:t>
            </w:r>
          </w:p>
          <w:p w14:paraId="196E4436" w14:textId="77777777" w:rsidR="00EB3BE3" w:rsidRDefault="00EB3BE3" w:rsidP="00EB3BE3">
            <w:pPr>
              <w:spacing w:line="260" w:lineRule="exact"/>
              <w:jc w:val="left"/>
            </w:pPr>
            <w:r>
              <w:rPr>
                <w:rFonts w:ascii="標楷體" w:eastAsia="標楷體" w:hAnsi="標楷體" w:cs="標楷體" w:hint="eastAsia"/>
                <w:color w:val="auto"/>
              </w:rPr>
              <w:t>1.指導學生認識十五種正式使用的標點符號。</w:t>
            </w:r>
          </w:p>
          <w:p w14:paraId="363B9593" w14:textId="77777777" w:rsidR="00EB3BE3" w:rsidRDefault="00EB3BE3" w:rsidP="00EB3BE3">
            <w:pPr>
              <w:spacing w:line="260" w:lineRule="exact"/>
              <w:jc w:val="left"/>
            </w:pPr>
            <w:r>
              <w:rPr>
                <w:rFonts w:ascii="標楷體" w:eastAsia="標楷體" w:hAnsi="標楷體" w:cs="標楷體" w:hint="eastAsia"/>
                <w:color w:val="auto"/>
              </w:rPr>
              <w:t>2.講述標點符號的功用。</w:t>
            </w:r>
          </w:p>
          <w:p w14:paraId="26E5E698" w14:textId="77777777" w:rsidR="00EB3BE3" w:rsidRDefault="00EB3BE3" w:rsidP="00EB3BE3">
            <w:pPr>
              <w:spacing w:line="260" w:lineRule="exact"/>
              <w:jc w:val="left"/>
            </w:pPr>
            <w:r>
              <w:rPr>
                <w:rFonts w:ascii="標楷體" w:eastAsia="標楷體" w:hAnsi="標楷體" w:cs="標楷體" w:hint="eastAsia"/>
                <w:color w:val="auto"/>
              </w:rPr>
              <w:t>3.引導學生改正文章段落中錯誤的標點符號。</w:t>
            </w:r>
          </w:p>
          <w:p w14:paraId="1ED773E7" w14:textId="6A96C4E6" w:rsidR="00EB3BE3" w:rsidRPr="00976FF1" w:rsidRDefault="00EB3BE3" w:rsidP="00976FF1">
            <w:pPr>
              <w:pBdr>
                <w:top w:val="nil"/>
                <w:left w:val="nil"/>
                <w:bottom w:val="nil"/>
                <w:right w:val="nil"/>
                <w:between w:val="nil"/>
              </w:pBdr>
              <w:spacing w:line="260" w:lineRule="exact"/>
              <w:jc w:val="left"/>
              <w:rPr>
                <w:rFonts w:ascii="標楷體" w:eastAsia="標楷體" w:hAnsi="標楷體" w:cs="標楷體"/>
                <w:color w:val="ED0000"/>
              </w:rPr>
            </w:pPr>
            <w:r w:rsidRPr="00976FF1">
              <w:rPr>
                <w:rFonts w:ascii="標楷體" w:eastAsia="標楷體" w:hAnsi="標楷體" w:cs="標楷體" w:hint="eastAsia"/>
                <w:color w:val="ED0000"/>
              </w:rPr>
              <w:t>4.</w:t>
            </w:r>
            <w:r w:rsidR="00976FF1" w:rsidRPr="00976FF1">
              <w:rPr>
                <w:rFonts w:ascii="標楷體" w:eastAsia="標楷體" w:hAnsi="標楷體" w:cs="標楷體" w:hint="eastAsia"/>
                <w:color w:val="ED0000"/>
              </w:rPr>
              <w:t>教師依據學生程度分別發下不同難易度，未斷句的文章，請學生</w:t>
            </w:r>
            <w:r w:rsidRPr="00976FF1">
              <w:rPr>
                <w:rFonts w:ascii="標楷體" w:eastAsia="標楷體" w:hAnsi="標楷體" w:cs="標楷體" w:hint="eastAsia"/>
                <w:color w:val="ED0000"/>
              </w:rPr>
              <w:t>進行</w:t>
            </w:r>
            <w:r w:rsidR="00976FF1" w:rsidRPr="00976FF1">
              <w:rPr>
                <w:rFonts w:ascii="標楷體" w:eastAsia="標楷體" w:hAnsi="標楷體" w:cs="標楷體" w:hint="eastAsia"/>
                <w:color w:val="ED0000"/>
              </w:rPr>
              <w:t>斷句、練習使用標點符號</w:t>
            </w:r>
            <w:r w:rsidRPr="00976FF1">
              <w:rPr>
                <w:rFonts w:ascii="標楷體" w:eastAsia="標楷體" w:hAnsi="標楷體" w:cs="標楷體" w:hint="eastAsia"/>
                <w:color w:val="ED0000"/>
              </w:rPr>
              <w:t>。</w:t>
            </w:r>
          </w:p>
          <w:p w14:paraId="4A861BFD" w14:textId="64B3F531" w:rsidR="00EB3BE3" w:rsidRDefault="00976FF1" w:rsidP="00EB3BE3">
            <w:pPr>
              <w:pBdr>
                <w:top w:val="nil"/>
                <w:left w:val="nil"/>
                <w:bottom w:val="nil"/>
                <w:right w:val="nil"/>
                <w:between w:val="nil"/>
              </w:pBdr>
              <w:spacing w:line="260" w:lineRule="exact"/>
              <w:jc w:val="left"/>
            </w:pPr>
            <w:r>
              <w:rPr>
                <w:rFonts w:ascii="標楷體" w:eastAsia="標楷體" w:hAnsi="標楷體" w:cs="標楷體" w:hint="eastAsia"/>
                <w:bCs/>
                <w:snapToGrid w:val="0"/>
                <w:color w:val="auto"/>
              </w:rPr>
              <w:t>▲</w:t>
            </w:r>
            <w:r w:rsidR="00EB3BE3">
              <w:rPr>
                <w:rFonts w:ascii="標楷體" w:eastAsia="標楷體" w:hAnsi="標楷體" w:cs="標楷體" w:hint="eastAsia"/>
                <w:color w:val="auto"/>
              </w:rPr>
              <w:t>總結活動</w:t>
            </w:r>
          </w:p>
          <w:p w14:paraId="12E6ABE3" w14:textId="15ECA629" w:rsidR="00EB3BE3" w:rsidRDefault="00EB3BE3" w:rsidP="00EB3BE3">
            <w:pPr>
              <w:rPr>
                <w:rFonts w:ascii="標楷體" w:eastAsia="標楷體" w:hAnsi="標楷體" w:cs="標楷體"/>
                <w:color w:val="FF0000"/>
                <w:sz w:val="24"/>
                <w:szCs w:val="24"/>
              </w:rPr>
            </w:pPr>
            <w:r>
              <w:rPr>
                <w:rFonts w:ascii="標楷體" w:eastAsia="標楷體" w:hAnsi="標楷體" w:cs="標楷體" w:hint="eastAsia"/>
                <w:color w:val="auto"/>
              </w:rPr>
              <w:t>針對本課已經習得的知識加以評量，檢測其學習狀況，並針對同學該次評量不足的部分予以加強。</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65CDD89" w14:textId="32AF1FED" w:rsidR="00EB3BE3" w:rsidRDefault="00EB3BE3" w:rsidP="00EB3BE3">
            <w:pPr>
              <w:ind w:left="317" w:hanging="317"/>
              <w:jc w:val="center"/>
              <w:rPr>
                <w:rFonts w:ascii="標楷體" w:eastAsia="標楷體" w:hAnsi="標楷體" w:cs="標楷體"/>
                <w:color w:val="FF0000"/>
                <w:sz w:val="24"/>
                <w:szCs w:val="24"/>
              </w:rPr>
            </w:pPr>
            <w:r>
              <w:rPr>
                <w:rFonts w:ascii="標楷體" w:eastAsia="標楷體" w:hAnsi="標楷體" w:cs="標楷體" w:hint="eastAsia"/>
                <w:bCs/>
                <w:color w:val="auto"/>
              </w:rPr>
              <w:t>5</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368A74F" w14:textId="77777777" w:rsidR="00EB3BE3" w:rsidRDefault="00EB3BE3" w:rsidP="00EB3BE3">
            <w:pPr>
              <w:spacing w:line="260" w:lineRule="exact"/>
              <w:jc w:val="left"/>
            </w:pPr>
            <w:r>
              <w:rPr>
                <w:rFonts w:ascii="標楷體" w:eastAsia="標楷體" w:hAnsi="標楷體" w:cs="標楷體" w:hint="eastAsia"/>
                <w:color w:val="auto"/>
              </w:rPr>
              <w:t>1.標點符號定義學習單</w:t>
            </w:r>
          </w:p>
          <w:p w14:paraId="143BDDE1" w14:textId="77777777" w:rsidR="00EB3BE3" w:rsidRDefault="00EB3BE3" w:rsidP="00EB3BE3">
            <w:pPr>
              <w:ind w:left="-22" w:hanging="7"/>
              <w:rPr>
                <w:rFonts w:ascii="標楷體" w:eastAsia="標楷體" w:hAnsi="標楷體" w:cs="標楷體"/>
                <w:color w:val="auto"/>
              </w:rPr>
            </w:pPr>
            <w:r>
              <w:rPr>
                <w:rFonts w:ascii="標楷體" w:eastAsia="標楷體" w:hAnsi="標楷體" w:cs="標楷體" w:hint="eastAsia"/>
                <w:color w:val="auto"/>
              </w:rPr>
              <w:t>2.標點符號文意學習單</w:t>
            </w:r>
          </w:p>
          <w:p w14:paraId="23ABA1D8" w14:textId="7620B902" w:rsidR="0021378D" w:rsidRDefault="0021378D" w:rsidP="00EB3BE3">
            <w:pPr>
              <w:ind w:left="-22" w:hanging="7"/>
              <w:rPr>
                <w:rFonts w:ascii="標楷體" w:eastAsia="標楷體" w:hAnsi="標楷體" w:cs="標楷體"/>
                <w:color w:val="FF0000"/>
                <w:sz w:val="24"/>
                <w:szCs w:val="24"/>
              </w:rPr>
            </w:pPr>
            <w:r>
              <w:rPr>
                <w:rFonts w:ascii="標楷體" w:eastAsia="標楷體" w:hAnsi="標楷體" w:cs="標楷體" w:hint="eastAsia"/>
                <w:color w:val="auto"/>
              </w:rPr>
              <w:t>3.斷句練習學習單</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23D4205" w14:textId="77777777" w:rsidR="00EB3BE3" w:rsidRDefault="00EB3BE3" w:rsidP="00EB3BE3">
            <w:pPr>
              <w:spacing w:line="260" w:lineRule="exact"/>
              <w:jc w:val="left"/>
            </w:pPr>
            <w:r>
              <w:rPr>
                <w:rFonts w:ascii="標楷體" w:eastAsia="標楷體" w:hAnsi="標楷體" w:cs="標楷體" w:hint="eastAsia"/>
                <w:color w:val="auto"/>
              </w:rPr>
              <w:t>1.學習單</w:t>
            </w:r>
          </w:p>
          <w:p w14:paraId="0A6CA37A" w14:textId="231A8186"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標楷體" w:hint="eastAsia"/>
                <w:color w:val="auto"/>
              </w:rPr>
              <w:t>2.口語表達</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AE7C500" w14:textId="77777777" w:rsidR="00EB3BE3" w:rsidRDefault="00EB3BE3" w:rsidP="00EB3BE3">
            <w:pPr>
              <w:spacing w:line="260" w:lineRule="exact"/>
              <w:jc w:val="left"/>
              <w:rPr>
                <w:b/>
              </w:rPr>
            </w:pPr>
            <w:r>
              <w:rPr>
                <w:rFonts w:ascii="標楷體" w:eastAsia="標楷體" w:hAnsi="標楷體" w:cs="DFKaiShu-SB-Estd-BF" w:hint="eastAsia"/>
                <w:b/>
                <w:color w:val="auto"/>
              </w:rPr>
              <w:t>【閱讀素養教育】</w:t>
            </w:r>
          </w:p>
          <w:p w14:paraId="04C84828" w14:textId="387D6A3E"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DFKaiShu-SB-Estd-BF" w:hint="eastAsia"/>
                <w:color w:val="auto"/>
              </w:rPr>
              <w:t>閱J3 理解學科知識內的重要詞彙的意涵，並懂得如何運用該詞彙與他人進行溝通。</w:t>
            </w:r>
          </w:p>
        </w:tc>
        <w:tc>
          <w:tcPr>
            <w:tcW w:w="914" w:type="dxa"/>
            <w:tcBorders>
              <w:top w:val="single" w:sz="8" w:space="0" w:color="000000"/>
              <w:bottom w:val="single" w:sz="8" w:space="0" w:color="000000"/>
              <w:right w:val="single" w:sz="8" w:space="0" w:color="000000"/>
            </w:tcBorders>
          </w:tcPr>
          <w:p w14:paraId="1284C8ED" w14:textId="77777777" w:rsidR="00EB3BE3" w:rsidRPr="00500692" w:rsidRDefault="00EB3BE3" w:rsidP="00EB3BE3">
            <w:pPr>
              <w:adjustRightInd w:val="0"/>
              <w:snapToGrid w:val="0"/>
              <w:spacing w:line="0" w:lineRule="atLeast"/>
              <w:ind w:hanging="7"/>
              <w:jc w:val="left"/>
              <w:rPr>
                <w:rFonts w:ascii="標楷體" w:eastAsia="標楷體" w:hAnsi="標楷體" w:cs="標楷體"/>
                <w:sz w:val="24"/>
                <w:szCs w:val="24"/>
              </w:rPr>
            </w:pPr>
          </w:p>
        </w:tc>
      </w:tr>
      <w:tr w:rsidR="00EB3BE3" w14:paraId="4288D426" w14:textId="77777777" w:rsidTr="00E91B0A">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6FDEE35F" w14:textId="77777777" w:rsidR="00EB3BE3" w:rsidRPr="001B7FB2" w:rsidRDefault="00EB3BE3" w:rsidP="00EB3BE3">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t>第</w:t>
            </w:r>
            <w:r>
              <w:rPr>
                <w:rFonts w:ascii="標楷體" w:eastAsia="標楷體" w:hAnsi="標楷體" w:cs="標楷體" w:hint="eastAsia"/>
                <w:color w:val="000000" w:themeColor="text1"/>
                <w:sz w:val="24"/>
                <w:szCs w:val="24"/>
              </w:rPr>
              <w:t>七</w:t>
            </w:r>
            <w:r w:rsidRPr="001B7FB2">
              <w:rPr>
                <w:rFonts w:ascii="標楷體" w:eastAsia="標楷體" w:hAnsi="標楷體" w:cs="標楷體" w:hint="eastAsia"/>
                <w:color w:val="000000" w:themeColor="text1"/>
                <w:sz w:val="24"/>
                <w:szCs w:val="24"/>
              </w:rPr>
              <w:t>週</w:t>
            </w:r>
          </w:p>
          <w:p w14:paraId="54C59F68" w14:textId="77777777" w:rsidR="00EB3BE3" w:rsidRDefault="00EB3BE3" w:rsidP="00EB3BE3">
            <w:pPr>
              <w:jc w:val="center"/>
              <w:rPr>
                <w:rFonts w:ascii="標楷體" w:eastAsia="標楷體" w:hAnsi="標楷體" w:cs="標楷體"/>
                <w:color w:val="FF0000"/>
                <w:sz w:val="24"/>
                <w:szCs w:val="24"/>
              </w:rPr>
            </w:pPr>
            <w:r>
              <w:rPr>
                <w:rFonts w:ascii="標楷體" w:eastAsia="標楷體" w:hAnsi="標楷體" w:cs="標楷體" w:hint="eastAsia"/>
                <w:color w:val="000000" w:themeColor="text1"/>
                <w:sz w:val="24"/>
                <w:szCs w:val="24"/>
              </w:rPr>
              <w:t>10/6</w:t>
            </w:r>
            <w:r w:rsidRPr="0094031A">
              <w:rPr>
                <w:rFonts w:ascii="標楷體" w:eastAsia="標楷體" w:hAnsi="標楷體" w:cs="標楷體" w:hint="eastAsia"/>
                <w:color w:val="000000" w:themeColor="text1"/>
                <w:sz w:val="24"/>
                <w:szCs w:val="24"/>
              </w:rPr>
              <w:t>-</w:t>
            </w:r>
            <w:r>
              <w:rPr>
                <w:rFonts w:ascii="標楷體" w:eastAsia="標楷體" w:hAnsi="標楷體" w:cs="標楷體" w:hint="eastAsia"/>
                <w:color w:val="000000" w:themeColor="text1"/>
                <w:sz w:val="24"/>
                <w:szCs w:val="24"/>
              </w:rPr>
              <w:t>10/12</w:t>
            </w:r>
          </w:p>
        </w:tc>
        <w:tc>
          <w:tcPr>
            <w:tcW w:w="1701" w:type="dxa"/>
            <w:tcBorders>
              <w:top w:val="single" w:sz="8" w:space="0" w:color="000000"/>
              <w:left w:val="single" w:sz="8" w:space="0" w:color="000000"/>
              <w:bottom w:val="single" w:sz="8" w:space="0" w:color="000000"/>
              <w:right w:val="single" w:sz="8" w:space="0" w:color="000000"/>
            </w:tcBorders>
          </w:tcPr>
          <w:p w14:paraId="3E618CD0" w14:textId="77777777" w:rsidR="00EB3BE3" w:rsidRDefault="00EB3BE3" w:rsidP="00EB3BE3">
            <w:pPr>
              <w:pBdr>
                <w:top w:val="nil"/>
                <w:left w:val="nil"/>
                <w:bottom w:val="nil"/>
                <w:right w:val="nil"/>
                <w:between w:val="nil"/>
              </w:pBdr>
              <w:spacing w:line="260" w:lineRule="exact"/>
              <w:jc w:val="left"/>
            </w:pPr>
            <w:r>
              <w:rPr>
                <w:rFonts w:eastAsia="標楷體" w:hint="eastAsia"/>
                <w:color w:val="auto"/>
              </w:rPr>
              <w:t xml:space="preserve">2-IV-2 </w:t>
            </w:r>
            <w:r>
              <w:rPr>
                <w:rFonts w:eastAsia="標楷體" w:hint="eastAsia"/>
                <w:color w:val="auto"/>
              </w:rPr>
              <w:t>有效把握聽聞內容的邏輯，做出提問或回饋。</w:t>
            </w:r>
          </w:p>
          <w:p w14:paraId="3F63DB8F" w14:textId="77777777" w:rsidR="00EB3BE3" w:rsidRDefault="00EB3BE3" w:rsidP="00EB3BE3">
            <w:pPr>
              <w:pBdr>
                <w:top w:val="nil"/>
                <w:left w:val="nil"/>
                <w:bottom w:val="nil"/>
                <w:right w:val="nil"/>
                <w:between w:val="nil"/>
              </w:pBdr>
              <w:spacing w:line="260" w:lineRule="exact"/>
              <w:jc w:val="left"/>
            </w:pPr>
            <w:r>
              <w:rPr>
                <w:rFonts w:eastAsia="標楷體" w:hint="eastAsia"/>
                <w:color w:val="auto"/>
              </w:rPr>
              <w:t xml:space="preserve">2-IV-3 </w:t>
            </w:r>
            <w:r>
              <w:rPr>
                <w:rFonts w:eastAsia="標楷體" w:hint="eastAsia"/>
                <w:color w:val="auto"/>
              </w:rPr>
              <w:t>依理解的內容，明確表達意見，進行有條理的論辯，並注重言談禮貌。</w:t>
            </w:r>
          </w:p>
          <w:p w14:paraId="74EAC82D" w14:textId="77777777" w:rsidR="00EB3BE3" w:rsidRDefault="00EB3BE3" w:rsidP="00EB3BE3">
            <w:pPr>
              <w:pBdr>
                <w:top w:val="nil"/>
                <w:left w:val="nil"/>
                <w:bottom w:val="nil"/>
                <w:right w:val="nil"/>
                <w:between w:val="nil"/>
              </w:pBdr>
              <w:spacing w:line="260" w:lineRule="exact"/>
              <w:jc w:val="left"/>
            </w:pPr>
            <w:r>
              <w:rPr>
                <w:rFonts w:eastAsia="標楷體" w:hint="eastAsia"/>
                <w:color w:val="auto"/>
              </w:rPr>
              <w:t xml:space="preserve">5-IV-2 </w:t>
            </w:r>
            <w:r>
              <w:rPr>
                <w:rFonts w:eastAsia="標楷體" w:hint="eastAsia"/>
                <w:color w:val="auto"/>
              </w:rPr>
              <w:t>理解各類文本的句子、段落與主要概念，</w:t>
            </w:r>
            <w:r>
              <w:rPr>
                <w:rFonts w:eastAsia="標楷體" w:hint="eastAsia"/>
                <w:color w:val="auto"/>
              </w:rPr>
              <w:lastRenderedPageBreak/>
              <w:t>指出寫作的目的與觀</w:t>
            </w:r>
            <w:r>
              <w:rPr>
                <w:rFonts w:eastAsia="標楷體" w:hint="eastAsia"/>
                <w:color w:val="auto"/>
              </w:rPr>
              <w:t xml:space="preserve"> </w:t>
            </w:r>
            <w:r>
              <w:rPr>
                <w:rFonts w:eastAsia="標楷體" w:hint="eastAsia"/>
                <w:color w:val="auto"/>
              </w:rPr>
              <w:t>點。</w:t>
            </w:r>
          </w:p>
          <w:p w14:paraId="6E0E4E45" w14:textId="77777777" w:rsidR="00EB3BE3" w:rsidRDefault="00EB3BE3" w:rsidP="00EB3BE3">
            <w:pPr>
              <w:pBdr>
                <w:top w:val="nil"/>
                <w:left w:val="nil"/>
                <w:bottom w:val="nil"/>
                <w:right w:val="nil"/>
                <w:between w:val="nil"/>
              </w:pBdr>
              <w:spacing w:line="260" w:lineRule="exact"/>
              <w:jc w:val="left"/>
            </w:pPr>
            <w:r>
              <w:rPr>
                <w:rFonts w:eastAsia="標楷體" w:hint="eastAsia"/>
                <w:color w:val="auto"/>
              </w:rPr>
              <w:t xml:space="preserve">5-IV-3 </w:t>
            </w:r>
            <w:r>
              <w:rPr>
                <w:rFonts w:eastAsia="標楷體" w:hint="eastAsia"/>
                <w:color w:val="auto"/>
              </w:rPr>
              <w:t>理解各類文本內容、形式和寫作特色。</w:t>
            </w:r>
          </w:p>
          <w:p w14:paraId="3C814833" w14:textId="35DDAADF" w:rsidR="00EB3BE3" w:rsidRDefault="00EB3BE3" w:rsidP="00EB3BE3">
            <w:pPr>
              <w:jc w:val="center"/>
              <w:rPr>
                <w:rFonts w:ascii="標楷體" w:eastAsia="標楷體" w:hAnsi="標楷體" w:cs="標楷體"/>
                <w:color w:val="FF0000"/>
                <w:sz w:val="24"/>
                <w:szCs w:val="24"/>
              </w:rPr>
            </w:pPr>
            <w:r>
              <w:rPr>
                <w:rFonts w:eastAsia="標楷體" w:hint="eastAsia"/>
                <w:color w:val="auto"/>
              </w:rPr>
              <w:t xml:space="preserve">5-IV-6 </w:t>
            </w:r>
            <w:r>
              <w:rPr>
                <w:rFonts w:eastAsia="標楷體" w:hint="eastAsia"/>
                <w:color w:val="auto"/>
              </w:rPr>
              <w:t>運用圖書館</w:t>
            </w:r>
            <w:r>
              <w:rPr>
                <w:rFonts w:eastAsia="標楷體" w:hint="eastAsia"/>
                <w:color w:val="auto"/>
              </w:rPr>
              <w:t>(</w:t>
            </w:r>
            <w:r>
              <w:rPr>
                <w:rFonts w:eastAsia="標楷體" w:hint="eastAsia"/>
                <w:color w:val="auto"/>
              </w:rPr>
              <w:t>室</w:t>
            </w:r>
            <w:r>
              <w:rPr>
                <w:rFonts w:eastAsia="標楷體" w:hint="eastAsia"/>
                <w:color w:val="auto"/>
              </w:rPr>
              <w:t>)</w:t>
            </w:r>
            <w:r>
              <w:rPr>
                <w:rFonts w:eastAsia="標楷體" w:hint="eastAsia"/>
                <w:color w:val="auto"/>
              </w:rPr>
              <w:t>、科技工具，蒐集資訊、組織材料，擴充閱讀視野。</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3F105F4" w14:textId="77777777" w:rsidR="00EB3BE3" w:rsidRDefault="00EB3BE3" w:rsidP="00EB3BE3">
            <w:pPr>
              <w:pBdr>
                <w:top w:val="nil"/>
                <w:left w:val="nil"/>
                <w:bottom w:val="nil"/>
                <w:right w:val="nil"/>
                <w:between w:val="nil"/>
              </w:pBdr>
              <w:spacing w:line="260" w:lineRule="exact"/>
              <w:jc w:val="left"/>
            </w:pPr>
            <w:r>
              <w:rPr>
                <w:rFonts w:eastAsia="標楷體" w:hint="eastAsia"/>
                <w:color w:val="auto"/>
              </w:rPr>
              <w:lastRenderedPageBreak/>
              <w:t xml:space="preserve">Ab-IV-6 </w:t>
            </w:r>
            <w:r>
              <w:rPr>
                <w:rFonts w:eastAsia="標楷體" w:hint="eastAsia"/>
                <w:color w:val="auto"/>
              </w:rPr>
              <w:t>常用文言文的詞義及語詞結構。</w:t>
            </w:r>
          </w:p>
          <w:p w14:paraId="207E2C6C" w14:textId="77777777" w:rsidR="00EB3BE3" w:rsidRDefault="00EB3BE3" w:rsidP="00EB3BE3">
            <w:pPr>
              <w:pBdr>
                <w:top w:val="nil"/>
                <w:left w:val="nil"/>
                <w:bottom w:val="nil"/>
                <w:right w:val="nil"/>
                <w:between w:val="nil"/>
              </w:pBdr>
              <w:spacing w:line="260" w:lineRule="exact"/>
              <w:jc w:val="left"/>
            </w:pPr>
            <w:r>
              <w:rPr>
                <w:rFonts w:eastAsia="標楷體" w:hint="eastAsia"/>
                <w:color w:val="auto"/>
              </w:rPr>
              <w:t xml:space="preserve">Ac-IV-3 </w:t>
            </w:r>
            <w:r>
              <w:rPr>
                <w:rFonts w:eastAsia="標楷體" w:hint="eastAsia"/>
                <w:color w:val="auto"/>
              </w:rPr>
              <w:t>文句表達的邏輯與意義。</w:t>
            </w:r>
          </w:p>
          <w:p w14:paraId="237AE95A" w14:textId="77777777" w:rsidR="00EB3BE3" w:rsidRDefault="00EB3BE3" w:rsidP="00EB3BE3">
            <w:pPr>
              <w:pBdr>
                <w:top w:val="nil"/>
                <w:left w:val="nil"/>
                <w:bottom w:val="nil"/>
                <w:right w:val="nil"/>
                <w:between w:val="nil"/>
              </w:pBdr>
              <w:spacing w:line="260" w:lineRule="exact"/>
              <w:jc w:val="left"/>
            </w:pPr>
            <w:r>
              <w:rPr>
                <w:rFonts w:eastAsia="標楷體" w:hint="eastAsia"/>
                <w:color w:val="auto"/>
              </w:rPr>
              <w:t xml:space="preserve">Ad-IV-4 </w:t>
            </w:r>
            <w:r>
              <w:rPr>
                <w:rFonts w:eastAsia="標楷體" w:hint="eastAsia"/>
                <w:color w:val="auto"/>
              </w:rPr>
              <w:t>非韻文：如古文、古典小說、語錄體、寓言等。</w:t>
            </w:r>
          </w:p>
          <w:p w14:paraId="3D56EB6D" w14:textId="77777777" w:rsidR="00EB3BE3" w:rsidRDefault="00EB3BE3" w:rsidP="00EB3BE3">
            <w:pPr>
              <w:pBdr>
                <w:top w:val="nil"/>
                <w:left w:val="nil"/>
                <w:bottom w:val="nil"/>
                <w:right w:val="nil"/>
                <w:between w:val="nil"/>
              </w:pBdr>
              <w:spacing w:line="260" w:lineRule="exact"/>
              <w:jc w:val="left"/>
            </w:pPr>
            <w:r>
              <w:rPr>
                <w:rFonts w:eastAsia="標楷體" w:hint="eastAsia"/>
                <w:color w:val="auto"/>
              </w:rPr>
              <w:t xml:space="preserve">Cb-IV-1 </w:t>
            </w:r>
            <w:r>
              <w:rPr>
                <w:rFonts w:eastAsia="標楷體" w:hint="eastAsia"/>
                <w:color w:val="auto"/>
              </w:rPr>
              <w:t>各類文本中的親屬關係、道德倫理、儀式風</w:t>
            </w:r>
            <w:r>
              <w:rPr>
                <w:rFonts w:eastAsia="標楷體" w:hint="eastAsia"/>
                <w:color w:val="auto"/>
              </w:rPr>
              <w:lastRenderedPageBreak/>
              <w:t>俗、典章制度等文化內涵。</w:t>
            </w:r>
          </w:p>
          <w:p w14:paraId="46BBAA30" w14:textId="4A92843F" w:rsidR="00EB3BE3" w:rsidRDefault="00EB3BE3" w:rsidP="00EB3BE3">
            <w:pPr>
              <w:jc w:val="center"/>
              <w:rPr>
                <w:rFonts w:ascii="標楷體" w:eastAsia="標楷體" w:hAnsi="標楷體" w:cs="標楷體"/>
                <w:color w:val="FF0000"/>
                <w:sz w:val="24"/>
                <w:szCs w:val="24"/>
              </w:rPr>
            </w:pPr>
            <w:r>
              <w:rPr>
                <w:rFonts w:eastAsia="標楷體" w:hint="eastAsia"/>
                <w:color w:val="auto"/>
              </w:rPr>
              <w:t xml:space="preserve">Cc-IV-1 </w:t>
            </w:r>
            <w:r>
              <w:rPr>
                <w:rFonts w:eastAsia="標楷體" w:hint="eastAsia"/>
                <w:color w:val="auto"/>
              </w:rPr>
              <w:t>各類文本中的藝術、信仰、思想等文化內涵。</w:t>
            </w:r>
          </w:p>
        </w:tc>
        <w:tc>
          <w:tcPr>
            <w:tcW w:w="455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1E841F2" w14:textId="77777777" w:rsidR="00EB3BE3" w:rsidRDefault="00EB3BE3" w:rsidP="00EB3BE3">
            <w:pPr>
              <w:spacing w:line="260" w:lineRule="exact"/>
              <w:ind w:leftChars="17" w:left="35" w:hanging="1"/>
              <w:jc w:val="left"/>
              <w:rPr>
                <w:bCs/>
              </w:rPr>
            </w:pPr>
            <w:r>
              <w:rPr>
                <w:rFonts w:ascii="標楷體" w:eastAsia="標楷體" w:hAnsi="標楷體" w:cs="標楷體" w:hint="eastAsia"/>
                <w:bCs/>
                <w:color w:val="auto"/>
              </w:rPr>
              <w:lastRenderedPageBreak/>
              <w:t>第四課 論語選(第一次段考)</w:t>
            </w:r>
          </w:p>
          <w:p w14:paraId="7636D1AE" w14:textId="5F51F5C3" w:rsidR="00EB3BE3" w:rsidRDefault="0068266B" w:rsidP="00EB3BE3">
            <w:pPr>
              <w:pBdr>
                <w:top w:val="nil"/>
                <w:left w:val="nil"/>
                <w:bottom w:val="nil"/>
                <w:right w:val="nil"/>
                <w:between w:val="nil"/>
              </w:pBdr>
              <w:spacing w:line="260" w:lineRule="exact"/>
              <w:jc w:val="left"/>
              <w:rPr>
                <w:rFonts w:ascii="標楷體" w:eastAsia="標楷體" w:hAnsi="標楷體" w:cs="標楷體"/>
                <w:bCs/>
                <w:snapToGrid w:val="0"/>
                <w:color w:val="auto"/>
              </w:rPr>
            </w:pPr>
            <w:r>
              <w:rPr>
                <w:rFonts w:ascii="標楷體" w:eastAsia="標楷體" w:hAnsi="標楷體" w:cs="標楷體" w:hint="eastAsia"/>
                <w:bCs/>
                <w:snapToGrid w:val="0"/>
                <w:color w:val="auto"/>
              </w:rPr>
              <w:t>▲</w:t>
            </w:r>
            <w:r w:rsidR="00EB3BE3">
              <w:rPr>
                <w:rFonts w:ascii="標楷體" w:eastAsia="標楷體" w:hAnsi="標楷體" w:cs="標楷體" w:hint="eastAsia"/>
                <w:bCs/>
                <w:snapToGrid w:val="0"/>
                <w:color w:val="auto"/>
              </w:rPr>
              <w:t>引起活動</w:t>
            </w:r>
          </w:p>
          <w:p w14:paraId="29478E2E" w14:textId="3467080B" w:rsidR="0068266B" w:rsidRPr="0068266B" w:rsidRDefault="0068266B" w:rsidP="0068266B">
            <w:pPr>
              <w:pBdr>
                <w:top w:val="nil"/>
                <w:left w:val="nil"/>
                <w:bottom w:val="nil"/>
                <w:right w:val="nil"/>
                <w:between w:val="nil"/>
              </w:pBdr>
              <w:spacing w:line="260" w:lineRule="exact"/>
              <w:jc w:val="left"/>
              <w:rPr>
                <w:rFonts w:ascii="標楷體" w:eastAsia="標楷體" w:hAnsi="標楷體" w:cs="標楷體"/>
                <w:bCs/>
                <w:snapToGrid w:val="0"/>
                <w:color w:val="ED0000"/>
              </w:rPr>
            </w:pPr>
            <w:r w:rsidRPr="0068266B">
              <w:rPr>
                <w:rFonts w:ascii="標楷體" w:eastAsia="標楷體" w:hAnsi="標楷體" w:cs="標楷體"/>
                <w:bCs/>
                <w:snapToGrid w:val="0"/>
                <w:color w:val="ED0000"/>
              </w:rPr>
              <w:t>1.</w:t>
            </w:r>
            <w:r w:rsidRPr="0068266B">
              <w:rPr>
                <w:rFonts w:ascii="標楷體" w:eastAsia="標楷體" w:hAnsi="標楷體" w:cs="標楷體" w:hint="eastAsia"/>
                <w:bCs/>
                <w:snapToGrid w:val="0"/>
                <w:color w:val="ED0000"/>
              </w:rPr>
              <w:t>以網路哏圖簡單說明</w:t>
            </w:r>
            <w:r w:rsidRPr="0068266B">
              <w:rPr>
                <w:rFonts w:ascii="標楷體" w:eastAsia="標楷體" w:hAnsi="標楷體" w:cs="標楷體"/>
                <w:bCs/>
                <w:snapToGrid w:val="0"/>
                <w:color w:val="ED0000"/>
              </w:rPr>
              <w:t>九流十家（儒</w:t>
            </w:r>
            <w:r w:rsidRPr="0068266B">
              <w:rPr>
                <w:rFonts w:ascii="標楷體" w:eastAsia="標楷體" w:hAnsi="標楷體" w:cs="標楷體" w:hint="eastAsia"/>
                <w:bCs/>
                <w:snapToGrid w:val="0"/>
                <w:color w:val="ED0000"/>
              </w:rPr>
              <w:t>、道、</w:t>
            </w:r>
            <w:r w:rsidRPr="0068266B">
              <w:rPr>
                <w:rFonts w:ascii="標楷體" w:eastAsia="標楷體" w:hAnsi="標楷體" w:cs="標楷體"/>
                <w:bCs/>
                <w:snapToGrid w:val="0"/>
                <w:color w:val="ED0000"/>
              </w:rPr>
              <w:t>墨</w:t>
            </w:r>
            <w:r w:rsidRPr="0068266B">
              <w:rPr>
                <w:rFonts w:ascii="標楷體" w:eastAsia="標楷體" w:hAnsi="標楷體" w:cs="標楷體" w:hint="eastAsia"/>
                <w:bCs/>
                <w:snapToGrid w:val="0"/>
                <w:color w:val="ED0000"/>
              </w:rPr>
              <w:t>、</w:t>
            </w:r>
            <w:r w:rsidRPr="0068266B">
              <w:rPr>
                <w:rFonts w:ascii="標楷體" w:eastAsia="標楷體" w:hAnsi="標楷體" w:cs="標楷體"/>
                <w:bCs/>
                <w:snapToGrid w:val="0"/>
                <w:color w:val="ED0000"/>
              </w:rPr>
              <w:t>法</w:t>
            </w:r>
            <w:r w:rsidRPr="0068266B">
              <w:rPr>
                <w:rFonts w:ascii="標楷體" w:eastAsia="標楷體" w:hAnsi="標楷體" w:cs="標楷體" w:hint="eastAsia"/>
                <w:bCs/>
                <w:snapToGrid w:val="0"/>
                <w:color w:val="ED0000"/>
              </w:rPr>
              <w:t>、</w:t>
            </w:r>
            <w:r w:rsidRPr="0068266B">
              <w:rPr>
                <w:rFonts w:ascii="標楷體" w:eastAsia="標楷體" w:hAnsi="標楷體" w:cs="標楷體"/>
                <w:bCs/>
                <w:snapToGrid w:val="0"/>
                <w:color w:val="ED0000"/>
              </w:rPr>
              <w:t>農</w:t>
            </w:r>
            <w:r w:rsidRPr="0068266B">
              <w:rPr>
                <w:rFonts w:ascii="標楷體" w:eastAsia="標楷體" w:hAnsi="標楷體" w:cs="標楷體" w:hint="eastAsia"/>
                <w:bCs/>
                <w:snapToGrid w:val="0"/>
                <w:color w:val="ED0000"/>
              </w:rPr>
              <w:t>、</w:t>
            </w:r>
            <w:r w:rsidRPr="0068266B">
              <w:rPr>
                <w:rFonts w:ascii="標楷體" w:eastAsia="標楷體" w:hAnsi="標楷體" w:cs="標楷體"/>
                <w:bCs/>
                <w:snapToGrid w:val="0"/>
                <w:color w:val="ED0000"/>
              </w:rPr>
              <w:t>名</w:t>
            </w:r>
            <w:r w:rsidRPr="0068266B">
              <w:rPr>
                <w:rFonts w:ascii="標楷體" w:eastAsia="標楷體" w:hAnsi="標楷體" w:cs="標楷體" w:hint="eastAsia"/>
                <w:bCs/>
                <w:snapToGrid w:val="0"/>
                <w:color w:val="ED0000"/>
              </w:rPr>
              <w:t>、</w:t>
            </w:r>
            <w:r w:rsidRPr="0068266B">
              <w:rPr>
                <w:rFonts w:ascii="標楷體" w:eastAsia="標楷體" w:hAnsi="標楷體" w:cs="標楷體"/>
                <w:bCs/>
                <w:snapToGrid w:val="0"/>
                <w:color w:val="ED0000"/>
              </w:rPr>
              <w:t>雜</w:t>
            </w:r>
            <w:r w:rsidRPr="0068266B">
              <w:rPr>
                <w:rFonts w:ascii="標楷體" w:eastAsia="標楷體" w:hAnsi="標楷體" w:cs="標楷體" w:hint="eastAsia"/>
                <w:bCs/>
                <w:snapToGrid w:val="0"/>
                <w:color w:val="ED0000"/>
              </w:rPr>
              <w:t>、</w:t>
            </w:r>
            <w:r w:rsidRPr="0068266B">
              <w:rPr>
                <w:rFonts w:ascii="標楷體" w:eastAsia="標楷體" w:hAnsi="標楷體" w:cs="標楷體"/>
                <w:bCs/>
                <w:snapToGrid w:val="0"/>
                <w:color w:val="ED0000"/>
              </w:rPr>
              <w:t>陰陽</w:t>
            </w:r>
            <w:r w:rsidRPr="0068266B">
              <w:rPr>
                <w:rFonts w:ascii="標楷體" w:eastAsia="標楷體" w:hAnsi="標楷體" w:cs="標楷體" w:hint="eastAsia"/>
                <w:bCs/>
                <w:snapToGrid w:val="0"/>
                <w:color w:val="ED0000"/>
              </w:rPr>
              <w:t>、</w:t>
            </w:r>
            <w:r w:rsidRPr="0068266B">
              <w:rPr>
                <w:rFonts w:ascii="標楷體" w:eastAsia="標楷體" w:hAnsi="標楷體" w:cs="標楷體"/>
                <w:bCs/>
                <w:snapToGrid w:val="0"/>
                <w:color w:val="ED0000"/>
              </w:rPr>
              <w:t>縱橫</w:t>
            </w:r>
            <w:r w:rsidRPr="0068266B">
              <w:rPr>
                <w:rFonts w:ascii="標楷體" w:eastAsia="標楷體" w:hAnsi="標楷體" w:cs="標楷體" w:hint="eastAsia"/>
                <w:bCs/>
                <w:snapToGrid w:val="0"/>
                <w:color w:val="ED0000"/>
              </w:rPr>
              <w:t>、</w:t>
            </w:r>
            <w:r w:rsidRPr="0068266B">
              <w:rPr>
                <w:rFonts w:ascii="標楷體" w:eastAsia="標楷體" w:hAnsi="標楷體" w:cs="標楷體"/>
                <w:bCs/>
                <w:snapToGrid w:val="0"/>
                <w:color w:val="ED0000"/>
              </w:rPr>
              <w:t>小說家</w:t>
            </w:r>
            <w:r w:rsidRPr="0068266B">
              <w:rPr>
                <w:rFonts w:ascii="標楷體" w:eastAsia="標楷體" w:hAnsi="標楷體" w:cs="標楷體" w:hint="eastAsia"/>
                <w:bCs/>
                <w:snapToGrid w:val="0"/>
                <w:color w:val="ED0000"/>
              </w:rPr>
              <w:t>）之特色。</w:t>
            </w:r>
          </w:p>
          <w:p w14:paraId="3926523A" w14:textId="77777777" w:rsidR="0068266B" w:rsidRPr="0068266B" w:rsidRDefault="0068266B" w:rsidP="0068266B">
            <w:pPr>
              <w:pBdr>
                <w:top w:val="nil"/>
                <w:left w:val="nil"/>
                <w:bottom w:val="nil"/>
                <w:right w:val="nil"/>
                <w:between w:val="nil"/>
              </w:pBdr>
              <w:spacing w:line="260" w:lineRule="exact"/>
              <w:jc w:val="left"/>
              <w:rPr>
                <w:rFonts w:ascii="標楷體" w:eastAsia="標楷體" w:hAnsi="標楷體" w:cs="標楷體"/>
                <w:bCs/>
                <w:snapToGrid w:val="0"/>
                <w:color w:val="ED0000"/>
              </w:rPr>
            </w:pPr>
            <w:r w:rsidRPr="0068266B">
              <w:rPr>
                <w:rFonts w:ascii="標楷體" w:eastAsia="標楷體" w:hAnsi="標楷體" w:cs="標楷體"/>
                <w:bCs/>
                <w:snapToGrid w:val="0"/>
                <w:color w:val="ED0000"/>
              </w:rPr>
              <w:t>2.介紹儒家中心思想及代表人物（孔子、孟子、荀子與四科十哲）</w:t>
            </w:r>
            <w:r w:rsidRPr="0068266B">
              <w:rPr>
                <w:rFonts w:ascii="標楷體" w:eastAsia="標楷體" w:hAnsi="標楷體" w:cs="標楷體" w:hint="eastAsia"/>
                <w:bCs/>
                <w:snapToGrid w:val="0"/>
                <w:color w:val="ED0000"/>
              </w:rPr>
              <w:t>。</w:t>
            </w:r>
          </w:p>
          <w:p w14:paraId="79DA1DE5" w14:textId="5EEDCE02" w:rsidR="00EB3BE3" w:rsidRDefault="0068266B" w:rsidP="00EB3BE3">
            <w:pPr>
              <w:pBdr>
                <w:top w:val="nil"/>
                <w:left w:val="nil"/>
                <w:bottom w:val="nil"/>
                <w:right w:val="nil"/>
                <w:between w:val="nil"/>
              </w:pBdr>
              <w:spacing w:line="260" w:lineRule="exact"/>
              <w:jc w:val="left"/>
              <w:rPr>
                <w:bCs/>
                <w:snapToGrid w:val="0"/>
              </w:rPr>
            </w:pPr>
            <w:r>
              <w:rPr>
                <w:rFonts w:ascii="標楷體" w:eastAsia="標楷體" w:hAnsi="標楷體" w:cs="標楷體" w:hint="eastAsia"/>
                <w:bCs/>
                <w:snapToGrid w:val="0"/>
                <w:color w:val="auto"/>
              </w:rPr>
              <w:t>▲</w:t>
            </w:r>
            <w:r w:rsidR="00EB3BE3">
              <w:rPr>
                <w:rFonts w:ascii="標楷體" w:eastAsia="標楷體" w:hAnsi="標楷體" w:cs="標楷體" w:hint="eastAsia"/>
                <w:bCs/>
                <w:snapToGrid w:val="0"/>
                <w:color w:val="auto"/>
              </w:rPr>
              <w:t>教學活動</w:t>
            </w:r>
          </w:p>
          <w:p w14:paraId="3FB9D12E" w14:textId="77777777" w:rsidR="00EB3BE3" w:rsidRDefault="00EB3BE3" w:rsidP="00EB3BE3">
            <w:pPr>
              <w:pBdr>
                <w:top w:val="nil"/>
                <w:left w:val="nil"/>
                <w:bottom w:val="nil"/>
                <w:right w:val="nil"/>
                <w:between w:val="nil"/>
              </w:pBdr>
              <w:spacing w:line="260" w:lineRule="exact"/>
              <w:jc w:val="left"/>
            </w:pPr>
            <w:r>
              <w:rPr>
                <w:rFonts w:ascii="標楷體" w:eastAsia="標楷體" w:hAnsi="標楷體" w:cs="標楷體" w:hint="eastAsia"/>
                <w:color w:val="auto"/>
              </w:rPr>
              <w:t>1.說明文言文字詞釋義與句法。</w:t>
            </w:r>
          </w:p>
          <w:p w14:paraId="569A9645" w14:textId="77777777" w:rsidR="00EB3BE3" w:rsidRDefault="00EB3BE3" w:rsidP="00EB3BE3">
            <w:pPr>
              <w:pBdr>
                <w:top w:val="nil"/>
                <w:left w:val="nil"/>
                <w:bottom w:val="nil"/>
                <w:right w:val="nil"/>
                <w:between w:val="nil"/>
              </w:pBdr>
              <w:spacing w:line="260" w:lineRule="exact"/>
              <w:jc w:val="left"/>
              <w:rPr>
                <w:bCs/>
                <w:snapToGrid w:val="0"/>
              </w:rPr>
            </w:pPr>
            <w:r>
              <w:rPr>
                <w:rFonts w:ascii="標楷體" w:eastAsia="標楷體" w:hAnsi="標楷體" w:cs="標楷體" w:hint="eastAsia"/>
                <w:bCs/>
                <w:snapToGrid w:val="0"/>
                <w:color w:val="auto"/>
              </w:rPr>
              <w:t>2.根據學習單進行提問教學，並帶領學生體會《論語》的精髓。</w:t>
            </w:r>
          </w:p>
          <w:p w14:paraId="0383B6A1" w14:textId="77777777" w:rsidR="00EB3BE3" w:rsidRDefault="00EB3BE3" w:rsidP="00EB3BE3">
            <w:pPr>
              <w:pBdr>
                <w:top w:val="nil"/>
                <w:left w:val="nil"/>
                <w:bottom w:val="nil"/>
                <w:right w:val="nil"/>
                <w:between w:val="nil"/>
              </w:pBdr>
              <w:spacing w:line="260" w:lineRule="exact"/>
              <w:jc w:val="left"/>
              <w:rPr>
                <w:bCs/>
                <w:snapToGrid w:val="0"/>
              </w:rPr>
            </w:pPr>
            <w:r>
              <w:rPr>
                <w:rFonts w:ascii="標楷體" w:eastAsia="標楷體" w:hAnsi="標楷體" w:cs="標楷體" w:hint="eastAsia"/>
                <w:bCs/>
                <w:snapToGrid w:val="0"/>
                <w:color w:val="auto"/>
              </w:rPr>
              <w:t>3.請學生判別並運用出自《論語》的成語，如：舉一反三、患得患失、循循善誘等。</w:t>
            </w:r>
          </w:p>
          <w:p w14:paraId="6F01DEA1" w14:textId="2F59ECD7" w:rsidR="00EB3BE3" w:rsidRDefault="0068266B" w:rsidP="00EB3BE3">
            <w:pPr>
              <w:pBdr>
                <w:top w:val="nil"/>
                <w:left w:val="nil"/>
                <w:bottom w:val="nil"/>
                <w:right w:val="nil"/>
                <w:between w:val="nil"/>
              </w:pBdr>
              <w:spacing w:line="260" w:lineRule="exact"/>
              <w:jc w:val="left"/>
              <w:rPr>
                <w:bCs/>
                <w:snapToGrid w:val="0"/>
              </w:rPr>
            </w:pPr>
            <w:r>
              <w:rPr>
                <w:rFonts w:ascii="標楷體" w:eastAsia="標楷體" w:hAnsi="標楷體" w:cs="標楷體" w:hint="eastAsia"/>
                <w:bCs/>
                <w:snapToGrid w:val="0"/>
                <w:color w:val="auto"/>
              </w:rPr>
              <w:t>▲</w:t>
            </w:r>
            <w:r w:rsidR="00EB3BE3">
              <w:rPr>
                <w:rFonts w:ascii="標楷體" w:eastAsia="標楷體" w:hAnsi="標楷體" w:cs="標楷體" w:hint="eastAsia"/>
                <w:bCs/>
                <w:snapToGrid w:val="0"/>
                <w:color w:val="auto"/>
              </w:rPr>
              <w:t>總結活動</w:t>
            </w:r>
          </w:p>
          <w:p w14:paraId="287CCF3A" w14:textId="35C6C3C5" w:rsidR="00EB3BE3" w:rsidRDefault="00EB3BE3" w:rsidP="00EB3BE3">
            <w:pPr>
              <w:rPr>
                <w:rFonts w:ascii="標楷體" w:eastAsia="標楷體" w:hAnsi="標楷體" w:cs="標楷體"/>
                <w:color w:val="FF0000"/>
                <w:sz w:val="24"/>
                <w:szCs w:val="24"/>
              </w:rPr>
            </w:pPr>
            <w:r>
              <w:rPr>
                <w:rFonts w:ascii="標楷體" w:eastAsia="標楷體" w:hAnsi="標楷體" w:cs="標楷體" w:hint="eastAsia"/>
                <w:bCs/>
                <w:snapToGrid w:val="0"/>
                <w:color w:val="auto"/>
              </w:rPr>
              <w:lastRenderedPageBreak/>
              <w:t>針對本課已經習得的知識加以評量，檢測其學習狀況，並針對同學該次評量不足的部分予以加強。</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726AB1A" w14:textId="25512B05" w:rsidR="00EB3BE3" w:rsidRDefault="00EB3BE3" w:rsidP="00EB3BE3">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auto"/>
              </w:rPr>
              <w:lastRenderedPageBreak/>
              <w:t>5</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5EC191D"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1.課文朗讀</w:t>
            </w:r>
          </w:p>
          <w:p w14:paraId="3D8C2D26"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2.課文動畫</w:t>
            </w:r>
          </w:p>
          <w:p w14:paraId="45ACECD0" w14:textId="77777777" w:rsidR="00EB3BE3" w:rsidRDefault="00EB3BE3" w:rsidP="00EB3BE3">
            <w:pPr>
              <w:spacing w:line="260" w:lineRule="exact"/>
              <w:jc w:val="left"/>
            </w:pPr>
            <w:r>
              <w:rPr>
                <w:rFonts w:ascii="標楷體" w:eastAsia="標楷體" w:hAnsi="標楷體" w:cs="標楷體" w:hint="eastAsia"/>
                <w:bCs/>
                <w:snapToGrid w:val="0"/>
                <w:color w:val="auto"/>
              </w:rPr>
              <w:t>3.孔子影片</w:t>
            </w:r>
          </w:p>
          <w:p w14:paraId="017EE5C8" w14:textId="1605B185"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標楷體" w:hint="eastAsia"/>
                <w:bCs/>
                <w:snapToGrid w:val="0"/>
                <w:color w:val="auto"/>
              </w:rPr>
              <w:t>4.閱讀饗宴聆聽音檔</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377F981" w14:textId="77777777" w:rsidR="00EB3BE3" w:rsidRDefault="00EB3BE3" w:rsidP="00EB3BE3">
            <w:pPr>
              <w:pBdr>
                <w:top w:val="nil"/>
                <w:left w:val="nil"/>
                <w:bottom w:val="nil"/>
                <w:right w:val="nil"/>
                <w:between w:val="nil"/>
              </w:pBdr>
              <w:spacing w:line="260" w:lineRule="exact"/>
              <w:jc w:val="left"/>
            </w:pPr>
            <w:r>
              <w:rPr>
                <w:rFonts w:ascii="標楷體" w:eastAsia="標楷體" w:hAnsi="標楷體" w:cs="標楷體" w:hint="eastAsia"/>
                <w:color w:val="auto"/>
              </w:rPr>
              <w:t>1.學習單</w:t>
            </w:r>
          </w:p>
          <w:p w14:paraId="5CABC0EC" w14:textId="77777777" w:rsidR="00EB3BE3" w:rsidRDefault="00EB3BE3" w:rsidP="00EB3BE3">
            <w:pPr>
              <w:pBdr>
                <w:top w:val="nil"/>
                <w:left w:val="nil"/>
                <w:bottom w:val="nil"/>
                <w:right w:val="nil"/>
                <w:between w:val="nil"/>
              </w:pBdr>
              <w:spacing w:line="260" w:lineRule="exact"/>
              <w:jc w:val="left"/>
            </w:pPr>
            <w:r>
              <w:rPr>
                <w:rFonts w:ascii="標楷體" w:eastAsia="標楷體" w:hAnsi="標楷體" w:cs="標楷體" w:hint="eastAsia"/>
                <w:color w:val="auto"/>
              </w:rPr>
              <w:t>2.口語表達</w:t>
            </w:r>
          </w:p>
          <w:p w14:paraId="7C41DB41" w14:textId="44150FB3"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標楷體" w:hint="eastAsia"/>
                <w:color w:val="auto"/>
              </w:rPr>
              <w:t>3.資料蒐集</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7082A6E" w14:textId="77777777" w:rsidR="00EB3BE3" w:rsidRDefault="00EB3BE3" w:rsidP="00EB3BE3">
            <w:pPr>
              <w:spacing w:line="260" w:lineRule="exact"/>
              <w:jc w:val="left"/>
              <w:rPr>
                <w:b/>
              </w:rPr>
            </w:pPr>
            <w:r>
              <w:rPr>
                <w:rFonts w:ascii="標楷體" w:eastAsia="標楷體" w:hAnsi="標楷體" w:cs="DFKaiShu-SB-Estd-BF" w:hint="eastAsia"/>
                <w:b/>
                <w:color w:val="auto"/>
              </w:rPr>
              <w:t>【品德教育】</w:t>
            </w:r>
          </w:p>
          <w:p w14:paraId="0F50A717" w14:textId="77777777" w:rsidR="00EB3BE3" w:rsidRDefault="00EB3BE3" w:rsidP="00EB3BE3">
            <w:pPr>
              <w:spacing w:line="260" w:lineRule="exact"/>
              <w:jc w:val="left"/>
            </w:pPr>
            <w:r>
              <w:rPr>
                <w:rFonts w:ascii="標楷體" w:eastAsia="標楷體" w:hAnsi="標楷體" w:cs="DFKaiShu-SB-Estd-BF" w:hint="eastAsia"/>
                <w:color w:val="auto"/>
              </w:rPr>
              <w:t>品J9 知行合一與自我反省。</w:t>
            </w:r>
          </w:p>
          <w:p w14:paraId="6265ADDB" w14:textId="77777777" w:rsidR="00EB3BE3" w:rsidRDefault="00EB3BE3" w:rsidP="00EB3BE3">
            <w:pPr>
              <w:spacing w:line="260" w:lineRule="exact"/>
              <w:jc w:val="left"/>
              <w:rPr>
                <w:b/>
              </w:rPr>
            </w:pPr>
            <w:r>
              <w:rPr>
                <w:rFonts w:ascii="標楷體" w:eastAsia="標楷體" w:hAnsi="標楷體" w:cs="DFKaiShu-SB-Estd-BF" w:hint="eastAsia"/>
                <w:b/>
                <w:color w:val="auto"/>
              </w:rPr>
              <w:t>【閱讀素養教育】</w:t>
            </w:r>
          </w:p>
          <w:p w14:paraId="05855643" w14:textId="71CBA79C"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DFKaiShu-SB-Estd-BF" w:hint="eastAsia"/>
                <w:color w:val="auto"/>
              </w:rPr>
              <w:t>閱J10 主動尋求多元的詮釋，並試著表達自己的想法。</w:t>
            </w:r>
          </w:p>
        </w:tc>
        <w:tc>
          <w:tcPr>
            <w:tcW w:w="914" w:type="dxa"/>
            <w:tcBorders>
              <w:top w:val="single" w:sz="8" w:space="0" w:color="000000"/>
              <w:bottom w:val="single" w:sz="8" w:space="0" w:color="000000"/>
              <w:right w:val="single" w:sz="8" w:space="0" w:color="000000"/>
            </w:tcBorders>
          </w:tcPr>
          <w:p w14:paraId="674AFAEA" w14:textId="77777777" w:rsidR="00EB3BE3" w:rsidRPr="00500692" w:rsidRDefault="00EB3BE3" w:rsidP="00EB3BE3">
            <w:pPr>
              <w:adjustRightInd w:val="0"/>
              <w:snapToGrid w:val="0"/>
              <w:spacing w:line="0" w:lineRule="atLeast"/>
              <w:ind w:hanging="7"/>
              <w:jc w:val="left"/>
              <w:rPr>
                <w:rFonts w:ascii="標楷體" w:eastAsia="標楷體" w:hAnsi="標楷體" w:cs="標楷體"/>
                <w:sz w:val="24"/>
                <w:szCs w:val="24"/>
              </w:rPr>
            </w:pPr>
          </w:p>
        </w:tc>
      </w:tr>
      <w:tr w:rsidR="00EB3BE3" w14:paraId="4D823362" w14:textId="77777777" w:rsidTr="00E91B0A">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163F9A49" w14:textId="77777777" w:rsidR="00EB3BE3" w:rsidRPr="001B7FB2" w:rsidRDefault="00EB3BE3" w:rsidP="00EB3BE3">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t>第</w:t>
            </w:r>
            <w:r>
              <w:rPr>
                <w:rFonts w:ascii="標楷體" w:eastAsia="標楷體" w:hAnsi="標楷體" w:cs="標楷體" w:hint="eastAsia"/>
                <w:color w:val="000000" w:themeColor="text1"/>
                <w:sz w:val="24"/>
                <w:szCs w:val="24"/>
              </w:rPr>
              <w:t>八</w:t>
            </w:r>
            <w:r w:rsidRPr="001B7FB2">
              <w:rPr>
                <w:rFonts w:ascii="標楷體" w:eastAsia="標楷體" w:hAnsi="標楷體" w:cs="標楷體" w:hint="eastAsia"/>
                <w:color w:val="000000" w:themeColor="text1"/>
                <w:sz w:val="24"/>
                <w:szCs w:val="24"/>
              </w:rPr>
              <w:t>週</w:t>
            </w:r>
          </w:p>
          <w:p w14:paraId="210EAC40" w14:textId="77777777" w:rsidR="00EB3BE3" w:rsidRDefault="00EB3BE3" w:rsidP="00EB3BE3">
            <w:pPr>
              <w:jc w:val="center"/>
              <w:rPr>
                <w:rFonts w:ascii="標楷體" w:eastAsia="標楷體" w:hAnsi="標楷體" w:cs="標楷體"/>
                <w:color w:val="FF0000"/>
                <w:sz w:val="24"/>
                <w:szCs w:val="24"/>
              </w:rPr>
            </w:pPr>
            <w:r>
              <w:rPr>
                <w:rFonts w:ascii="標楷體" w:eastAsia="標楷體" w:hAnsi="標楷體" w:cs="標楷體" w:hint="eastAsia"/>
                <w:color w:val="000000" w:themeColor="text1"/>
                <w:sz w:val="24"/>
                <w:szCs w:val="24"/>
              </w:rPr>
              <w:t>10/13</w:t>
            </w:r>
            <w:r w:rsidRPr="0094031A">
              <w:rPr>
                <w:rFonts w:ascii="標楷體" w:eastAsia="標楷體" w:hAnsi="標楷體" w:cs="標楷體" w:hint="eastAsia"/>
                <w:color w:val="000000" w:themeColor="text1"/>
                <w:sz w:val="24"/>
                <w:szCs w:val="24"/>
              </w:rPr>
              <w:t>-</w:t>
            </w:r>
            <w:r>
              <w:rPr>
                <w:rFonts w:ascii="標楷體" w:eastAsia="標楷體" w:hAnsi="標楷體" w:cs="標楷體" w:hint="eastAsia"/>
                <w:color w:val="000000" w:themeColor="text1"/>
                <w:sz w:val="24"/>
                <w:szCs w:val="24"/>
              </w:rPr>
              <w:t>10/19</w:t>
            </w:r>
          </w:p>
        </w:tc>
        <w:tc>
          <w:tcPr>
            <w:tcW w:w="1701" w:type="dxa"/>
            <w:tcBorders>
              <w:top w:val="single" w:sz="8" w:space="0" w:color="000000"/>
              <w:left w:val="single" w:sz="8" w:space="0" w:color="000000"/>
              <w:bottom w:val="single" w:sz="8" w:space="0" w:color="000000"/>
              <w:right w:val="single" w:sz="8" w:space="0" w:color="000000"/>
            </w:tcBorders>
          </w:tcPr>
          <w:p w14:paraId="2CEA11F2" w14:textId="77777777" w:rsidR="00EB3BE3" w:rsidRDefault="00EB3BE3" w:rsidP="00EB3BE3">
            <w:pPr>
              <w:pBdr>
                <w:top w:val="nil"/>
                <w:left w:val="nil"/>
                <w:bottom w:val="nil"/>
                <w:right w:val="nil"/>
                <w:between w:val="nil"/>
              </w:pBdr>
              <w:spacing w:line="260" w:lineRule="exact"/>
              <w:jc w:val="left"/>
            </w:pPr>
            <w:r>
              <w:rPr>
                <w:rFonts w:eastAsia="標楷體" w:hint="eastAsia"/>
                <w:color w:val="auto"/>
              </w:rPr>
              <w:t xml:space="preserve">2-IV-2 </w:t>
            </w:r>
            <w:r>
              <w:rPr>
                <w:rFonts w:eastAsia="標楷體" w:hint="eastAsia"/>
                <w:color w:val="auto"/>
              </w:rPr>
              <w:t>有效把握聽聞內容的邏輯，做出提問或回饋。</w:t>
            </w:r>
          </w:p>
          <w:p w14:paraId="2ABF3793" w14:textId="77777777" w:rsidR="00EB3BE3" w:rsidRDefault="00EB3BE3" w:rsidP="00EB3BE3">
            <w:pPr>
              <w:pBdr>
                <w:top w:val="nil"/>
                <w:left w:val="nil"/>
                <w:bottom w:val="nil"/>
                <w:right w:val="nil"/>
                <w:between w:val="nil"/>
              </w:pBdr>
              <w:spacing w:line="260" w:lineRule="exact"/>
              <w:jc w:val="left"/>
            </w:pPr>
            <w:r>
              <w:rPr>
                <w:rFonts w:eastAsia="標楷體" w:hint="eastAsia"/>
                <w:color w:val="auto"/>
              </w:rPr>
              <w:t xml:space="preserve">2-IV-3 </w:t>
            </w:r>
            <w:r>
              <w:rPr>
                <w:rFonts w:eastAsia="標楷體" w:hint="eastAsia"/>
                <w:color w:val="auto"/>
              </w:rPr>
              <w:t>依理解的內容，明確表達意見，進行有條理的論辯，並注重言談禮貌。</w:t>
            </w:r>
          </w:p>
          <w:p w14:paraId="04C3C0E5" w14:textId="77777777" w:rsidR="00EB3BE3" w:rsidRDefault="00EB3BE3" w:rsidP="00EB3BE3">
            <w:pPr>
              <w:pBdr>
                <w:top w:val="nil"/>
                <w:left w:val="nil"/>
                <w:bottom w:val="nil"/>
                <w:right w:val="nil"/>
                <w:between w:val="nil"/>
              </w:pBdr>
              <w:spacing w:line="260" w:lineRule="exact"/>
              <w:jc w:val="left"/>
            </w:pPr>
            <w:r>
              <w:rPr>
                <w:rFonts w:eastAsia="標楷體" w:hint="eastAsia"/>
                <w:color w:val="auto"/>
              </w:rPr>
              <w:t xml:space="preserve">5-IV-2 </w:t>
            </w:r>
            <w:r>
              <w:rPr>
                <w:rFonts w:eastAsia="標楷體" w:hint="eastAsia"/>
                <w:color w:val="auto"/>
              </w:rPr>
              <w:t>理解各類文本的句子、段落與主要概念，指出寫作的目的與觀</w:t>
            </w:r>
            <w:r>
              <w:rPr>
                <w:rFonts w:eastAsia="標楷體" w:hint="eastAsia"/>
                <w:color w:val="auto"/>
              </w:rPr>
              <w:t xml:space="preserve"> </w:t>
            </w:r>
            <w:r>
              <w:rPr>
                <w:rFonts w:eastAsia="標楷體" w:hint="eastAsia"/>
                <w:color w:val="auto"/>
              </w:rPr>
              <w:t>點。</w:t>
            </w:r>
          </w:p>
          <w:p w14:paraId="64CBD766" w14:textId="77777777" w:rsidR="00EB3BE3" w:rsidRDefault="00EB3BE3" w:rsidP="00EB3BE3">
            <w:pPr>
              <w:pBdr>
                <w:top w:val="nil"/>
                <w:left w:val="nil"/>
                <w:bottom w:val="nil"/>
                <w:right w:val="nil"/>
                <w:between w:val="nil"/>
              </w:pBdr>
              <w:spacing w:line="260" w:lineRule="exact"/>
              <w:jc w:val="left"/>
            </w:pPr>
            <w:r>
              <w:rPr>
                <w:rFonts w:eastAsia="標楷體" w:hint="eastAsia"/>
                <w:color w:val="auto"/>
              </w:rPr>
              <w:t xml:space="preserve">5-IV-3 </w:t>
            </w:r>
            <w:r>
              <w:rPr>
                <w:rFonts w:eastAsia="標楷體" w:hint="eastAsia"/>
                <w:color w:val="auto"/>
              </w:rPr>
              <w:t>理解各類文本內容、形式和寫作特色。</w:t>
            </w:r>
          </w:p>
          <w:p w14:paraId="4AF2E2E6" w14:textId="7B134575" w:rsidR="00EB3BE3" w:rsidRDefault="00EB3BE3" w:rsidP="00EB3BE3">
            <w:pPr>
              <w:jc w:val="center"/>
              <w:rPr>
                <w:rFonts w:ascii="標楷體" w:eastAsia="標楷體" w:hAnsi="標楷體" w:cs="標楷體"/>
                <w:color w:val="FF0000"/>
                <w:sz w:val="24"/>
                <w:szCs w:val="24"/>
              </w:rPr>
            </w:pPr>
            <w:r>
              <w:rPr>
                <w:rFonts w:eastAsia="標楷體" w:hint="eastAsia"/>
                <w:color w:val="auto"/>
              </w:rPr>
              <w:t xml:space="preserve">5-IV-6 </w:t>
            </w:r>
            <w:r>
              <w:rPr>
                <w:rFonts w:eastAsia="標楷體" w:hint="eastAsia"/>
                <w:color w:val="auto"/>
              </w:rPr>
              <w:t>運用圖書館</w:t>
            </w:r>
            <w:r>
              <w:rPr>
                <w:rFonts w:eastAsia="標楷體" w:hint="eastAsia"/>
                <w:color w:val="auto"/>
              </w:rPr>
              <w:t>(</w:t>
            </w:r>
            <w:r>
              <w:rPr>
                <w:rFonts w:eastAsia="標楷體" w:hint="eastAsia"/>
                <w:color w:val="auto"/>
              </w:rPr>
              <w:t>室</w:t>
            </w:r>
            <w:r>
              <w:rPr>
                <w:rFonts w:eastAsia="標楷體" w:hint="eastAsia"/>
                <w:color w:val="auto"/>
              </w:rPr>
              <w:t>)</w:t>
            </w:r>
            <w:r>
              <w:rPr>
                <w:rFonts w:eastAsia="標楷體" w:hint="eastAsia"/>
                <w:color w:val="auto"/>
              </w:rPr>
              <w:t>、科技工具，蒐集資訊、組織材料，擴充閱讀視野。</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D5C9ECE" w14:textId="77777777" w:rsidR="00EB3BE3" w:rsidRDefault="00EB3BE3" w:rsidP="00EB3BE3">
            <w:pPr>
              <w:pBdr>
                <w:top w:val="nil"/>
                <w:left w:val="nil"/>
                <w:bottom w:val="nil"/>
                <w:right w:val="nil"/>
                <w:between w:val="nil"/>
              </w:pBdr>
              <w:spacing w:line="260" w:lineRule="exact"/>
              <w:jc w:val="left"/>
            </w:pPr>
            <w:r>
              <w:rPr>
                <w:rFonts w:eastAsia="標楷體" w:hint="eastAsia"/>
                <w:color w:val="auto"/>
              </w:rPr>
              <w:t xml:space="preserve">Ab-IV-6 </w:t>
            </w:r>
            <w:r>
              <w:rPr>
                <w:rFonts w:eastAsia="標楷體" w:hint="eastAsia"/>
                <w:color w:val="auto"/>
              </w:rPr>
              <w:t>常用文言文的詞義及語詞結構。</w:t>
            </w:r>
          </w:p>
          <w:p w14:paraId="5544FDB5" w14:textId="77777777" w:rsidR="00EB3BE3" w:rsidRDefault="00EB3BE3" w:rsidP="00EB3BE3">
            <w:pPr>
              <w:pBdr>
                <w:top w:val="nil"/>
                <w:left w:val="nil"/>
                <w:bottom w:val="nil"/>
                <w:right w:val="nil"/>
                <w:between w:val="nil"/>
              </w:pBdr>
              <w:spacing w:line="260" w:lineRule="exact"/>
              <w:jc w:val="left"/>
            </w:pPr>
            <w:r>
              <w:rPr>
                <w:rFonts w:eastAsia="標楷體" w:hint="eastAsia"/>
                <w:color w:val="auto"/>
              </w:rPr>
              <w:t xml:space="preserve">Ac-IV-3 </w:t>
            </w:r>
            <w:r>
              <w:rPr>
                <w:rFonts w:eastAsia="標楷體" w:hint="eastAsia"/>
                <w:color w:val="auto"/>
              </w:rPr>
              <w:t>文句表達的邏輯與意義。</w:t>
            </w:r>
          </w:p>
          <w:p w14:paraId="52C5DD6C" w14:textId="77777777" w:rsidR="00EB3BE3" w:rsidRDefault="00EB3BE3" w:rsidP="00EB3BE3">
            <w:pPr>
              <w:pBdr>
                <w:top w:val="nil"/>
                <w:left w:val="nil"/>
                <w:bottom w:val="nil"/>
                <w:right w:val="nil"/>
                <w:between w:val="nil"/>
              </w:pBdr>
              <w:spacing w:line="260" w:lineRule="exact"/>
              <w:jc w:val="left"/>
            </w:pPr>
            <w:r>
              <w:rPr>
                <w:rFonts w:eastAsia="標楷體" w:hint="eastAsia"/>
                <w:color w:val="auto"/>
              </w:rPr>
              <w:t xml:space="preserve">Ad-IV-4 </w:t>
            </w:r>
            <w:r>
              <w:rPr>
                <w:rFonts w:eastAsia="標楷體" w:hint="eastAsia"/>
                <w:color w:val="auto"/>
              </w:rPr>
              <w:t>非韻文：如古文、古典小說、語錄體、寓言等。</w:t>
            </w:r>
          </w:p>
          <w:p w14:paraId="0BCC5BD1" w14:textId="77777777" w:rsidR="00EB3BE3" w:rsidRDefault="00EB3BE3" w:rsidP="00EB3BE3">
            <w:pPr>
              <w:pBdr>
                <w:top w:val="nil"/>
                <w:left w:val="nil"/>
                <w:bottom w:val="nil"/>
                <w:right w:val="nil"/>
                <w:between w:val="nil"/>
              </w:pBdr>
              <w:spacing w:line="260" w:lineRule="exact"/>
              <w:jc w:val="left"/>
            </w:pPr>
            <w:r>
              <w:rPr>
                <w:rFonts w:eastAsia="標楷體" w:hint="eastAsia"/>
                <w:color w:val="auto"/>
              </w:rPr>
              <w:t xml:space="preserve">Cb-IV-1 </w:t>
            </w:r>
            <w:r>
              <w:rPr>
                <w:rFonts w:eastAsia="標楷體" w:hint="eastAsia"/>
                <w:color w:val="auto"/>
              </w:rPr>
              <w:t>各類文本中的親屬關係、道德倫理、儀式風俗、典章制度等文化內涵。</w:t>
            </w:r>
          </w:p>
          <w:p w14:paraId="62F76E9D" w14:textId="39EB23C3" w:rsidR="00EB3BE3" w:rsidRDefault="00EB3BE3" w:rsidP="00EB3BE3">
            <w:pPr>
              <w:jc w:val="center"/>
              <w:rPr>
                <w:rFonts w:ascii="標楷體" w:eastAsia="標楷體" w:hAnsi="標楷體" w:cs="標楷體"/>
                <w:color w:val="FF0000"/>
                <w:sz w:val="24"/>
                <w:szCs w:val="24"/>
              </w:rPr>
            </w:pPr>
            <w:r>
              <w:rPr>
                <w:rFonts w:eastAsia="標楷體" w:hint="eastAsia"/>
                <w:color w:val="auto"/>
              </w:rPr>
              <w:t xml:space="preserve">Cc-IV-1 </w:t>
            </w:r>
            <w:r>
              <w:rPr>
                <w:rFonts w:eastAsia="標楷體" w:hint="eastAsia"/>
                <w:color w:val="auto"/>
              </w:rPr>
              <w:t>各類文本中的藝術、信仰、思想等文化內涵。</w:t>
            </w:r>
          </w:p>
        </w:tc>
        <w:tc>
          <w:tcPr>
            <w:tcW w:w="455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CC7CA95" w14:textId="77777777" w:rsidR="00EB3BE3" w:rsidRDefault="00EB3BE3" w:rsidP="00EB3BE3">
            <w:pPr>
              <w:spacing w:line="260" w:lineRule="exact"/>
              <w:ind w:leftChars="17" w:left="35" w:hanging="1"/>
              <w:jc w:val="left"/>
              <w:rPr>
                <w:bCs/>
              </w:rPr>
            </w:pPr>
            <w:r>
              <w:rPr>
                <w:rFonts w:ascii="標楷體" w:eastAsia="標楷體" w:hAnsi="標楷體" w:cs="標楷體" w:hint="eastAsia"/>
                <w:bCs/>
                <w:color w:val="auto"/>
              </w:rPr>
              <w:t>第四課 論語選</w:t>
            </w:r>
          </w:p>
          <w:p w14:paraId="67B36854" w14:textId="4CA2547A" w:rsidR="00EB3BE3" w:rsidRDefault="0068266B" w:rsidP="00EB3BE3">
            <w:pPr>
              <w:pBdr>
                <w:top w:val="nil"/>
                <w:left w:val="nil"/>
                <w:bottom w:val="nil"/>
                <w:right w:val="nil"/>
                <w:between w:val="nil"/>
              </w:pBdr>
              <w:spacing w:line="260" w:lineRule="exact"/>
              <w:jc w:val="left"/>
            </w:pPr>
            <w:r>
              <w:rPr>
                <w:rFonts w:ascii="標楷體" w:eastAsia="標楷體" w:hAnsi="標楷體" w:cs="標楷體" w:hint="eastAsia"/>
                <w:bCs/>
                <w:snapToGrid w:val="0"/>
                <w:color w:val="auto"/>
              </w:rPr>
              <w:t>▲</w:t>
            </w:r>
            <w:r w:rsidR="00EB3BE3">
              <w:rPr>
                <w:rFonts w:ascii="標楷體" w:eastAsia="標楷體" w:hAnsi="標楷體" w:cs="標楷體" w:hint="eastAsia"/>
                <w:color w:val="auto"/>
              </w:rPr>
              <w:t>引起活動</w:t>
            </w:r>
          </w:p>
          <w:p w14:paraId="68B6532D" w14:textId="77777777" w:rsidR="00EB3BE3" w:rsidRDefault="00EB3BE3" w:rsidP="00EB3BE3">
            <w:pPr>
              <w:pBdr>
                <w:top w:val="nil"/>
                <w:left w:val="nil"/>
                <w:bottom w:val="nil"/>
                <w:right w:val="nil"/>
                <w:between w:val="nil"/>
              </w:pBdr>
              <w:spacing w:line="260" w:lineRule="exact"/>
              <w:jc w:val="left"/>
            </w:pPr>
            <w:r>
              <w:rPr>
                <w:rFonts w:ascii="標楷體" w:eastAsia="標楷體" w:hAnsi="標楷體" w:cs="標楷體" w:hint="eastAsia"/>
                <w:color w:val="auto"/>
              </w:rPr>
              <w:t>觀賞孔子及其他相關人物補充影片，並介紹儒家思想特色。</w:t>
            </w:r>
          </w:p>
          <w:p w14:paraId="35A1DE6F" w14:textId="468F85EB" w:rsidR="00EB3BE3" w:rsidRDefault="0068266B" w:rsidP="00EB3BE3">
            <w:pPr>
              <w:pBdr>
                <w:top w:val="nil"/>
                <w:left w:val="nil"/>
                <w:bottom w:val="nil"/>
                <w:right w:val="nil"/>
                <w:between w:val="nil"/>
              </w:pBdr>
              <w:spacing w:line="260" w:lineRule="exact"/>
              <w:jc w:val="left"/>
            </w:pPr>
            <w:r>
              <w:rPr>
                <w:rFonts w:ascii="標楷體" w:eastAsia="標楷體" w:hAnsi="標楷體" w:cs="標楷體" w:hint="eastAsia"/>
                <w:bCs/>
                <w:snapToGrid w:val="0"/>
                <w:color w:val="auto"/>
              </w:rPr>
              <w:t>▲</w:t>
            </w:r>
            <w:r w:rsidR="00EB3BE3">
              <w:rPr>
                <w:rFonts w:ascii="標楷體" w:eastAsia="標楷體" w:hAnsi="標楷體" w:cs="標楷體" w:hint="eastAsia"/>
                <w:color w:val="auto"/>
              </w:rPr>
              <w:t>教學活動</w:t>
            </w:r>
          </w:p>
          <w:p w14:paraId="1DDF102F" w14:textId="77777777" w:rsidR="00EB3BE3" w:rsidRDefault="00EB3BE3" w:rsidP="00EB3BE3">
            <w:pPr>
              <w:pBdr>
                <w:top w:val="nil"/>
                <w:left w:val="nil"/>
                <w:bottom w:val="nil"/>
                <w:right w:val="nil"/>
                <w:between w:val="nil"/>
              </w:pBdr>
              <w:spacing w:line="260" w:lineRule="exact"/>
              <w:jc w:val="left"/>
            </w:pPr>
            <w:r>
              <w:rPr>
                <w:rFonts w:ascii="標楷體" w:eastAsia="標楷體" w:hAnsi="標楷體" w:cs="標楷體" w:hint="eastAsia"/>
                <w:color w:val="auto"/>
              </w:rPr>
              <w:t>1.分組請學生查找與孝道、求學、自省有關的故事，並分享自己的相關實踐經驗。</w:t>
            </w:r>
          </w:p>
          <w:p w14:paraId="117C95F9" w14:textId="77777777" w:rsidR="00EB3BE3" w:rsidRDefault="00EB3BE3" w:rsidP="00EB3BE3">
            <w:pPr>
              <w:pBdr>
                <w:top w:val="nil"/>
                <w:left w:val="nil"/>
                <w:bottom w:val="nil"/>
                <w:right w:val="nil"/>
                <w:between w:val="nil"/>
              </w:pBdr>
              <w:spacing w:line="260" w:lineRule="exact"/>
              <w:jc w:val="left"/>
            </w:pPr>
            <w:r>
              <w:rPr>
                <w:rFonts w:ascii="標楷體" w:eastAsia="標楷體" w:hAnsi="標楷體" w:cs="標楷體" w:hint="eastAsia"/>
                <w:color w:val="auto"/>
              </w:rPr>
              <w:t>2.請學生根據人物事蹟做出典範類型的判斷與分類。</w:t>
            </w:r>
          </w:p>
          <w:p w14:paraId="73921C17" w14:textId="77777777" w:rsidR="00EB3BE3" w:rsidRDefault="00EB3BE3" w:rsidP="00EB3BE3">
            <w:pPr>
              <w:pBdr>
                <w:top w:val="nil"/>
                <w:left w:val="nil"/>
                <w:bottom w:val="nil"/>
                <w:right w:val="nil"/>
                <w:between w:val="nil"/>
              </w:pBdr>
              <w:spacing w:line="260" w:lineRule="exact"/>
              <w:jc w:val="left"/>
            </w:pPr>
            <w:r>
              <w:rPr>
                <w:rFonts w:ascii="標楷體" w:eastAsia="標楷體" w:hAnsi="標楷體" w:cs="標楷體" w:hint="eastAsia"/>
                <w:color w:val="auto"/>
              </w:rPr>
              <w:t>3.請學生找出並介紹心目中的人物典範。</w:t>
            </w:r>
          </w:p>
          <w:p w14:paraId="2E716909" w14:textId="4EF61DE5" w:rsidR="0068266B" w:rsidRPr="0068266B" w:rsidRDefault="00EB3BE3" w:rsidP="0068266B">
            <w:pPr>
              <w:pBdr>
                <w:top w:val="nil"/>
                <w:left w:val="nil"/>
                <w:bottom w:val="nil"/>
                <w:right w:val="nil"/>
                <w:between w:val="nil"/>
              </w:pBdr>
              <w:spacing w:line="260" w:lineRule="exact"/>
              <w:jc w:val="left"/>
              <w:rPr>
                <w:rFonts w:ascii="標楷體" w:eastAsia="標楷體" w:hAnsi="標楷體" w:cs="標楷體"/>
                <w:color w:val="ED0000"/>
              </w:rPr>
            </w:pPr>
            <w:r w:rsidRPr="002718CD">
              <w:rPr>
                <w:rFonts w:ascii="標楷體" w:eastAsia="標楷體" w:hAnsi="標楷體" w:cs="標楷體" w:hint="eastAsia"/>
                <w:color w:val="ED0000"/>
              </w:rPr>
              <w:t>4</w:t>
            </w:r>
            <w:r w:rsidR="0068266B" w:rsidRPr="0068266B">
              <w:rPr>
                <w:rFonts w:ascii="標楷體" w:eastAsia="標楷體" w:hAnsi="標楷體" w:cs="標楷體"/>
                <w:color w:val="ED0000"/>
              </w:rPr>
              <w:t>.</w:t>
            </w:r>
            <w:r w:rsidR="0068266B" w:rsidRPr="002718CD">
              <w:rPr>
                <w:rFonts w:ascii="標楷體" w:eastAsia="標楷體" w:hAnsi="標楷體" w:cs="標楷體" w:hint="eastAsia"/>
                <w:color w:val="ED0000"/>
              </w:rPr>
              <w:t>發下各項多元且正面特質學習單，請學生分別列出符合特質的三位同學，</w:t>
            </w:r>
            <w:r w:rsidR="0068266B" w:rsidRPr="0068266B">
              <w:rPr>
                <w:rFonts w:ascii="標楷體" w:eastAsia="標楷體" w:hAnsi="標楷體" w:cs="標楷體"/>
                <w:color w:val="ED0000"/>
              </w:rPr>
              <w:t>引導學生進行討論，</w:t>
            </w:r>
            <w:r w:rsidR="002718CD" w:rsidRPr="002718CD">
              <w:rPr>
                <w:rFonts w:ascii="標楷體" w:eastAsia="標楷體" w:hAnsi="標楷體" w:cs="標楷體" w:hint="eastAsia"/>
                <w:color w:val="ED0000"/>
              </w:rPr>
              <w:t>分享平日觀察</w:t>
            </w:r>
            <w:r w:rsidR="0068266B" w:rsidRPr="002718CD">
              <w:rPr>
                <w:rFonts w:ascii="標楷體" w:eastAsia="標楷體" w:hAnsi="標楷體" w:cs="標楷體" w:hint="eastAsia"/>
                <w:color w:val="ED0000"/>
              </w:rPr>
              <w:t>同儕</w:t>
            </w:r>
            <w:r w:rsidR="002718CD" w:rsidRPr="002718CD">
              <w:rPr>
                <w:rFonts w:ascii="標楷體" w:eastAsia="標楷體" w:hAnsi="標楷體" w:cs="標楷體" w:hint="eastAsia"/>
                <w:color w:val="ED0000"/>
              </w:rPr>
              <w:t>的良好事蹟</w:t>
            </w:r>
            <w:r w:rsidR="0068266B" w:rsidRPr="0068266B">
              <w:rPr>
                <w:rFonts w:ascii="標楷體" w:eastAsia="標楷體" w:hAnsi="標楷體" w:cs="標楷體"/>
                <w:color w:val="ED0000"/>
              </w:rPr>
              <w:t>。</w:t>
            </w:r>
          </w:p>
          <w:p w14:paraId="4FD748F9" w14:textId="3D301115" w:rsidR="0068266B" w:rsidRPr="0068266B" w:rsidRDefault="0068266B" w:rsidP="0068266B">
            <w:pPr>
              <w:pBdr>
                <w:top w:val="nil"/>
                <w:left w:val="nil"/>
                <w:bottom w:val="nil"/>
                <w:right w:val="nil"/>
                <w:between w:val="nil"/>
              </w:pBdr>
              <w:spacing w:line="260" w:lineRule="exact"/>
              <w:jc w:val="left"/>
              <w:rPr>
                <w:rFonts w:ascii="標楷體" w:eastAsia="標楷體" w:hAnsi="標楷體" w:cs="標楷體"/>
                <w:color w:val="ED0000"/>
              </w:rPr>
            </w:pPr>
            <w:r w:rsidRPr="002718CD">
              <w:rPr>
                <w:rFonts w:ascii="標楷體" w:eastAsia="標楷體" w:hAnsi="標楷體" w:cs="標楷體" w:hint="eastAsia"/>
                <w:color w:val="ED0000"/>
              </w:rPr>
              <w:t>5</w:t>
            </w:r>
            <w:r w:rsidRPr="0068266B">
              <w:rPr>
                <w:rFonts w:ascii="標楷體" w:eastAsia="標楷體" w:hAnsi="標楷體" w:cs="標楷體"/>
                <w:color w:val="ED0000"/>
              </w:rPr>
              <w:t>.討論班級之中合適</w:t>
            </w:r>
            <w:r w:rsidR="002718CD" w:rsidRPr="002718CD">
              <w:rPr>
                <w:rFonts w:ascii="標楷體" w:eastAsia="標楷體" w:hAnsi="標楷體" w:cs="標楷體" w:hint="eastAsia"/>
                <w:color w:val="ED0000"/>
              </w:rPr>
              <w:t>的模範生</w:t>
            </w:r>
            <w:r w:rsidRPr="0068266B">
              <w:rPr>
                <w:rFonts w:ascii="標楷體" w:eastAsia="標楷體" w:hAnsi="標楷體" w:cs="標楷體"/>
                <w:color w:val="ED0000"/>
              </w:rPr>
              <w:t>人選。</w:t>
            </w:r>
          </w:p>
          <w:p w14:paraId="5DB5E800" w14:textId="27C175C2" w:rsidR="0068266B" w:rsidRPr="002718CD" w:rsidRDefault="0068266B" w:rsidP="002718CD">
            <w:pPr>
              <w:pBdr>
                <w:top w:val="nil"/>
                <w:left w:val="nil"/>
                <w:bottom w:val="nil"/>
                <w:right w:val="nil"/>
                <w:between w:val="nil"/>
              </w:pBdr>
              <w:spacing w:line="260" w:lineRule="exact"/>
              <w:jc w:val="left"/>
              <w:rPr>
                <w:rFonts w:ascii="標楷體" w:eastAsia="標楷體" w:hAnsi="標楷體" w:cs="標楷體"/>
                <w:color w:val="ED0000"/>
              </w:rPr>
            </w:pPr>
            <w:r w:rsidRPr="002718CD">
              <w:rPr>
                <w:rFonts w:ascii="標楷體" w:eastAsia="標楷體" w:hAnsi="標楷體" w:cs="標楷體" w:hint="eastAsia"/>
                <w:color w:val="ED0000"/>
              </w:rPr>
              <w:t>6</w:t>
            </w:r>
            <w:r w:rsidRPr="0068266B">
              <w:rPr>
                <w:rFonts w:ascii="標楷體" w:eastAsia="標楷體" w:hAnsi="標楷體" w:cs="標楷體"/>
                <w:color w:val="ED0000"/>
              </w:rPr>
              <w:t>.總</w:t>
            </w:r>
            <w:r w:rsidRPr="002718CD">
              <w:rPr>
                <w:rFonts w:ascii="標楷體" w:eastAsia="標楷體" w:hAnsi="標楷體" w:cs="標楷體" w:hint="eastAsia"/>
                <w:color w:val="ED0000"/>
              </w:rPr>
              <w:t>結</w:t>
            </w:r>
            <w:r w:rsidRPr="0068266B">
              <w:rPr>
                <w:rFonts w:ascii="標楷體" w:eastAsia="標楷體" w:hAnsi="標楷體" w:cs="標楷體"/>
                <w:color w:val="ED0000"/>
              </w:rPr>
              <w:t>學</w:t>
            </w:r>
            <w:r w:rsidRPr="002718CD">
              <w:rPr>
                <w:rFonts w:ascii="標楷體" w:eastAsia="標楷體" w:hAnsi="標楷體" w:cs="標楷體" w:hint="eastAsia"/>
                <w:color w:val="ED0000"/>
              </w:rPr>
              <w:t>生</w:t>
            </w:r>
            <w:r w:rsidRPr="0068266B">
              <w:rPr>
                <w:rFonts w:ascii="標楷體" w:eastAsia="標楷體" w:hAnsi="標楷體" w:cs="標楷體"/>
                <w:color w:val="ED0000"/>
              </w:rPr>
              <w:t>平日的相處互動，可以從個人言行作為</w:t>
            </w:r>
            <w:r w:rsidRPr="0068266B">
              <w:rPr>
                <w:rFonts w:ascii="標楷體" w:eastAsia="標楷體" w:hAnsi="標楷體" w:cs="標楷體" w:hint="eastAsia"/>
                <w:color w:val="ED0000"/>
              </w:rPr>
              <w:t>了</w:t>
            </w:r>
            <w:r w:rsidRPr="0068266B">
              <w:rPr>
                <w:rFonts w:ascii="標楷體" w:eastAsia="標楷體" w:hAnsi="標楷體" w:cs="標楷體"/>
                <w:color w:val="ED0000"/>
              </w:rPr>
              <w:t>解其個性品格。所以日後推派優良學生與選舉班級幹部時，同學們除了注重高人氣與好人緣以外，也可以依循平日觀察，選出具有良好品格與表現的同學。</w:t>
            </w:r>
          </w:p>
          <w:p w14:paraId="5DB4306D" w14:textId="323CC275" w:rsidR="00EB3BE3" w:rsidRDefault="0068266B" w:rsidP="00EB3BE3">
            <w:pPr>
              <w:pBdr>
                <w:top w:val="nil"/>
                <w:left w:val="nil"/>
                <w:bottom w:val="nil"/>
                <w:right w:val="nil"/>
                <w:between w:val="nil"/>
              </w:pBdr>
              <w:spacing w:line="260" w:lineRule="exact"/>
              <w:jc w:val="left"/>
            </w:pPr>
            <w:r>
              <w:rPr>
                <w:rFonts w:ascii="標楷體" w:eastAsia="標楷體" w:hAnsi="標楷體" w:cs="標楷體" w:hint="eastAsia"/>
                <w:bCs/>
                <w:snapToGrid w:val="0"/>
                <w:color w:val="auto"/>
              </w:rPr>
              <w:t>▲</w:t>
            </w:r>
            <w:r w:rsidR="00EB3BE3">
              <w:rPr>
                <w:rFonts w:ascii="標楷體" w:eastAsia="標楷體" w:hAnsi="標楷體" w:cs="標楷體" w:hint="eastAsia"/>
                <w:color w:val="auto"/>
              </w:rPr>
              <w:t>總結活動</w:t>
            </w:r>
          </w:p>
          <w:p w14:paraId="495B6DCD" w14:textId="64B2B457" w:rsidR="00EB3BE3" w:rsidRDefault="00EB3BE3" w:rsidP="00EB3BE3">
            <w:pPr>
              <w:rPr>
                <w:rFonts w:ascii="標楷體" w:eastAsia="標楷體" w:hAnsi="標楷體" w:cs="標楷體"/>
                <w:color w:val="FF0000"/>
                <w:sz w:val="24"/>
                <w:szCs w:val="24"/>
              </w:rPr>
            </w:pPr>
            <w:r>
              <w:rPr>
                <w:rFonts w:ascii="標楷體" w:eastAsia="標楷體" w:hAnsi="標楷體" w:cs="標楷體" w:hint="eastAsia"/>
                <w:color w:val="auto"/>
              </w:rPr>
              <w:t>針對本課已經習得的知識加以評量，檢測其學習狀況，並針對同學該次評量不足的部分予以加強。</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3903979" w14:textId="36BD5947" w:rsidR="00EB3BE3" w:rsidRDefault="00EB3BE3" w:rsidP="00EB3BE3">
            <w:pPr>
              <w:ind w:left="317" w:hanging="317"/>
              <w:jc w:val="center"/>
              <w:rPr>
                <w:rFonts w:ascii="標楷體" w:eastAsia="標楷體" w:hAnsi="標楷體" w:cs="標楷體"/>
                <w:color w:val="FF0000"/>
                <w:sz w:val="24"/>
                <w:szCs w:val="24"/>
              </w:rPr>
            </w:pPr>
            <w:r>
              <w:rPr>
                <w:rFonts w:ascii="標楷體" w:eastAsia="標楷體" w:hAnsi="標楷體" w:cs="標楷體" w:hint="eastAsia"/>
                <w:color w:val="auto"/>
              </w:rPr>
              <w:t>5</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916D34F"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1.課文朗讀</w:t>
            </w:r>
          </w:p>
          <w:p w14:paraId="1BB5415D"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2.課文動畫</w:t>
            </w:r>
          </w:p>
          <w:p w14:paraId="13994117"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3.孔子影片</w:t>
            </w:r>
          </w:p>
          <w:p w14:paraId="529F06D3" w14:textId="77777777" w:rsidR="00EB3BE3" w:rsidRDefault="00EB3BE3" w:rsidP="00EB3BE3">
            <w:pPr>
              <w:ind w:left="-22" w:hanging="7"/>
              <w:rPr>
                <w:rFonts w:ascii="標楷體" w:eastAsia="標楷體" w:hAnsi="標楷體" w:cs="標楷體"/>
                <w:bCs/>
                <w:snapToGrid w:val="0"/>
                <w:color w:val="auto"/>
              </w:rPr>
            </w:pPr>
            <w:r>
              <w:rPr>
                <w:rFonts w:ascii="標楷體" w:eastAsia="標楷體" w:hAnsi="標楷體" w:cs="標楷體" w:hint="eastAsia"/>
                <w:bCs/>
                <w:snapToGrid w:val="0"/>
                <w:color w:val="auto"/>
              </w:rPr>
              <w:t>4.閱讀饗宴聆聽音檔</w:t>
            </w:r>
          </w:p>
          <w:p w14:paraId="5EF9B54A" w14:textId="437AD5E0" w:rsidR="0068266B" w:rsidRDefault="0068266B" w:rsidP="00EB3BE3">
            <w:pPr>
              <w:ind w:left="-22" w:hanging="7"/>
              <w:rPr>
                <w:rFonts w:ascii="標楷體" w:eastAsia="標楷體" w:hAnsi="標楷體" w:cs="標楷體"/>
                <w:color w:val="FF0000"/>
                <w:sz w:val="24"/>
                <w:szCs w:val="24"/>
              </w:rPr>
            </w:pPr>
            <w:r>
              <w:rPr>
                <w:rFonts w:ascii="標楷體" w:eastAsia="標楷體" w:hAnsi="標楷體" w:cs="標楷體" w:hint="eastAsia"/>
                <w:bCs/>
                <w:snapToGrid w:val="0"/>
                <w:color w:val="auto"/>
              </w:rPr>
              <w:t>5.正面特質學習單</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B9D0546" w14:textId="77777777" w:rsidR="00EB3BE3" w:rsidRDefault="00EB3BE3" w:rsidP="00EB3BE3">
            <w:pPr>
              <w:pBdr>
                <w:top w:val="nil"/>
                <w:left w:val="nil"/>
                <w:bottom w:val="nil"/>
                <w:right w:val="nil"/>
                <w:between w:val="nil"/>
              </w:pBdr>
              <w:spacing w:line="260" w:lineRule="exact"/>
              <w:jc w:val="left"/>
            </w:pPr>
            <w:r>
              <w:rPr>
                <w:rFonts w:ascii="標楷體" w:eastAsia="標楷體" w:hAnsi="標楷體" w:cs="標楷體" w:hint="eastAsia"/>
                <w:color w:val="auto"/>
              </w:rPr>
              <w:t>1.學習單</w:t>
            </w:r>
          </w:p>
          <w:p w14:paraId="31E04724" w14:textId="77777777" w:rsidR="00EB3BE3" w:rsidRDefault="00EB3BE3" w:rsidP="00EB3BE3">
            <w:pPr>
              <w:pBdr>
                <w:top w:val="nil"/>
                <w:left w:val="nil"/>
                <w:bottom w:val="nil"/>
                <w:right w:val="nil"/>
                <w:between w:val="nil"/>
              </w:pBdr>
              <w:spacing w:line="260" w:lineRule="exact"/>
              <w:jc w:val="left"/>
            </w:pPr>
            <w:r>
              <w:rPr>
                <w:rFonts w:ascii="標楷體" w:eastAsia="標楷體" w:hAnsi="標楷體" w:cs="標楷體" w:hint="eastAsia"/>
                <w:color w:val="auto"/>
              </w:rPr>
              <w:t>2.口語表達</w:t>
            </w:r>
          </w:p>
          <w:p w14:paraId="2CACCC06" w14:textId="0415FB76"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標楷體" w:hint="eastAsia"/>
                <w:color w:val="auto"/>
              </w:rPr>
              <w:t>3.資料蒐集</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A5C8700" w14:textId="77777777" w:rsidR="00EB3BE3" w:rsidRDefault="00EB3BE3" w:rsidP="00EB3BE3">
            <w:pPr>
              <w:spacing w:line="260" w:lineRule="exact"/>
              <w:jc w:val="left"/>
              <w:rPr>
                <w:b/>
              </w:rPr>
            </w:pPr>
            <w:r>
              <w:rPr>
                <w:rFonts w:ascii="標楷體" w:eastAsia="標楷體" w:hAnsi="標楷體" w:cs="DFKaiShu-SB-Estd-BF" w:hint="eastAsia"/>
                <w:b/>
                <w:color w:val="auto"/>
              </w:rPr>
              <w:t>【品德教育】</w:t>
            </w:r>
          </w:p>
          <w:p w14:paraId="2AB4007D" w14:textId="77777777" w:rsidR="00EB3BE3" w:rsidRDefault="00EB3BE3" w:rsidP="00EB3BE3">
            <w:pPr>
              <w:spacing w:line="260" w:lineRule="exact"/>
              <w:jc w:val="left"/>
            </w:pPr>
            <w:r>
              <w:rPr>
                <w:rFonts w:ascii="標楷體" w:eastAsia="標楷體" w:hAnsi="標楷體" w:cs="DFKaiShu-SB-Estd-BF" w:hint="eastAsia"/>
                <w:color w:val="auto"/>
              </w:rPr>
              <w:t>品J9 知行合一與自我反省。</w:t>
            </w:r>
          </w:p>
          <w:p w14:paraId="28AD469F" w14:textId="77777777" w:rsidR="00EB3BE3" w:rsidRDefault="00EB3BE3" w:rsidP="00EB3BE3">
            <w:pPr>
              <w:spacing w:line="260" w:lineRule="exact"/>
              <w:jc w:val="left"/>
              <w:rPr>
                <w:b/>
              </w:rPr>
            </w:pPr>
            <w:r>
              <w:rPr>
                <w:rFonts w:ascii="標楷體" w:eastAsia="標楷體" w:hAnsi="標楷體" w:cs="DFKaiShu-SB-Estd-BF" w:hint="eastAsia"/>
                <w:b/>
                <w:color w:val="auto"/>
              </w:rPr>
              <w:t>【閱讀素養教育】</w:t>
            </w:r>
          </w:p>
          <w:p w14:paraId="7C1BCA7B" w14:textId="1A7B1263"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DFKaiShu-SB-Estd-BF" w:hint="eastAsia"/>
                <w:color w:val="auto"/>
              </w:rPr>
              <w:t>閱J10 主動尋求多元的詮釋，並試著表達自己的想法。</w:t>
            </w:r>
          </w:p>
        </w:tc>
        <w:tc>
          <w:tcPr>
            <w:tcW w:w="914" w:type="dxa"/>
            <w:tcBorders>
              <w:top w:val="single" w:sz="8" w:space="0" w:color="000000"/>
              <w:bottom w:val="single" w:sz="8" w:space="0" w:color="000000"/>
              <w:right w:val="single" w:sz="8" w:space="0" w:color="000000"/>
            </w:tcBorders>
          </w:tcPr>
          <w:p w14:paraId="5133DBC0" w14:textId="77777777" w:rsidR="00EB3BE3" w:rsidRPr="00500692" w:rsidRDefault="00EB3BE3" w:rsidP="00EB3BE3">
            <w:pPr>
              <w:adjustRightInd w:val="0"/>
              <w:snapToGrid w:val="0"/>
              <w:spacing w:line="0" w:lineRule="atLeast"/>
              <w:ind w:hanging="7"/>
              <w:jc w:val="left"/>
              <w:rPr>
                <w:rFonts w:ascii="標楷體" w:eastAsia="標楷體" w:hAnsi="標楷體" w:cs="標楷體"/>
                <w:sz w:val="24"/>
                <w:szCs w:val="24"/>
              </w:rPr>
            </w:pPr>
          </w:p>
        </w:tc>
      </w:tr>
      <w:tr w:rsidR="00EB3BE3" w14:paraId="0039A87C" w14:textId="77777777" w:rsidTr="00E91B0A">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16FA2041" w14:textId="77777777" w:rsidR="00EB3BE3" w:rsidRPr="001B7FB2" w:rsidRDefault="00EB3BE3" w:rsidP="00EB3BE3">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lastRenderedPageBreak/>
              <w:t>第</w:t>
            </w:r>
            <w:r>
              <w:rPr>
                <w:rFonts w:ascii="標楷體" w:eastAsia="標楷體" w:hAnsi="標楷體" w:cs="標楷體" w:hint="eastAsia"/>
                <w:color w:val="000000" w:themeColor="text1"/>
                <w:sz w:val="24"/>
                <w:szCs w:val="24"/>
              </w:rPr>
              <w:t>九</w:t>
            </w:r>
            <w:r w:rsidRPr="001B7FB2">
              <w:rPr>
                <w:rFonts w:ascii="標楷體" w:eastAsia="標楷體" w:hAnsi="標楷體" w:cs="標楷體" w:hint="eastAsia"/>
                <w:color w:val="000000" w:themeColor="text1"/>
                <w:sz w:val="24"/>
                <w:szCs w:val="24"/>
              </w:rPr>
              <w:t>週</w:t>
            </w:r>
          </w:p>
          <w:p w14:paraId="14B41570" w14:textId="77777777" w:rsidR="00EB3BE3" w:rsidRDefault="00EB3BE3" w:rsidP="00EB3BE3">
            <w:pPr>
              <w:jc w:val="center"/>
              <w:rPr>
                <w:rFonts w:ascii="標楷體" w:eastAsia="標楷體" w:hAnsi="標楷體" w:cs="標楷體"/>
                <w:color w:val="FF0000"/>
                <w:sz w:val="24"/>
                <w:szCs w:val="24"/>
              </w:rPr>
            </w:pPr>
            <w:r>
              <w:rPr>
                <w:rFonts w:ascii="標楷體" w:eastAsia="標楷體" w:hAnsi="標楷體" w:cs="標楷體" w:hint="eastAsia"/>
                <w:color w:val="000000" w:themeColor="text1"/>
                <w:sz w:val="24"/>
                <w:szCs w:val="24"/>
              </w:rPr>
              <w:t>10/20</w:t>
            </w:r>
            <w:r w:rsidRPr="0094031A">
              <w:rPr>
                <w:rFonts w:ascii="標楷體" w:eastAsia="標楷體" w:hAnsi="標楷體" w:cs="標楷體" w:hint="eastAsia"/>
                <w:color w:val="000000" w:themeColor="text1"/>
                <w:sz w:val="24"/>
                <w:szCs w:val="24"/>
              </w:rPr>
              <w:t>-</w:t>
            </w:r>
            <w:r>
              <w:rPr>
                <w:rFonts w:ascii="標楷體" w:eastAsia="標楷體" w:hAnsi="標楷體" w:cs="標楷體" w:hint="eastAsia"/>
                <w:color w:val="000000" w:themeColor="text1"/>
                <w:sz w:val="24"/>
                <w:szCs w:val="24"/>
              </w:rPr>
              <w:t>10/26</w:t>
            </w:r>
          </w:p>
        </w:tc>
        <w:tc>
          <w:tcPr>
            <w:tcW w:w="1701" w:type="dxa"/>
            <w:tcBorders>
              <w:top w:val="single" w:sz="8" w:space="0" w:color="000000"/>
              <w:left w:val="single" w:sz="8" w:space="0" w:color="000000"/>
              <w:bottom w:val="single" w:sz="8" w:space="0" w:color="000000"/>
              <w:right w:val="single" w:sz="8" w:space="0" w:color="000000"/>
            </w:tcBorders>
          </w:tcPr>
          <w:p w14:paraId="7E7D2485" w14:textId="77777777" w:rsidR="00EB3BE3" w:rsidRDefault="00EB3BE3" w:rsidP="00EB3BE3">
            <w:pPr>
              <w:spacing w:line="260" w:lineRule="exact"/>
              <w:jc w:val="left"/>
            </w:pPr>
            <w:r>
              <w:rPr>
                <w:rFonts w:eastAsia="標楷體" w:hint="eastAsia"/>
                <w:color w:val="auto"/>
              </w:rPr>
              <w:t xml:space="preserve">1-IV-4 </w:t>
            </w:r>
            <w:r>
              <w:rPr>
                <w:rFonts w:eastAsia="標楷體" w:hint="eastAsia"/>
                <w:color w:val="auto"/>
              </w:rPr>
              <w:t>靈活應用科技與資訊，增進聆聽能力，加強互動學習效果。</w:t>
            </w:r>
          </w:p>
          <w:p w14:paraId="21EF0A3D" w14:textId="77777777" w:rsidR="00EB3BE3" w:rsidRDefault="00EB3BE3" w:rsidP="00EB3BE3">
            <w:pPr>
              <w:spacing w:line="260" w:lineRule="exact"/>
              <w:jc w:val="left"/>
            </w:pPr>
            <w:r>
              <w:rPr>
                <w:rFonts w:eastAsia="標楷體" w:hint="eastAsia"/>
                <w:color w:val="auto"/>
              </w:rPr>
              <w:t xml:space="preserve">2-IV-1 </w:t>
            </w:r>
            <w:r>
              <w:rPr>
                <w:rFonts w:eastAsia="標楷體" w:hint="eastAsia"/>
                <w:color w:val="auto"/>
              </w:rPr>
              <w:t>掌握生活情境，適切表情達意，分享自身經驗。</w:t>
            </w:r>
          </w:p>
          <w:p w14:paraId="6A688CD1" w14:textId="77777777" w:rsidR="00EB3BE3" w:rsidRDefault="00EB3BE3" w:rsidP="00EB3BE3">
            <w:pPr>
              <w:spacing w:line="260" w:lineRule="exact"/>
              <w:jc w:val="left"/>
            </w:pPr>
            <w:r>
              <w:rPr>
                <w:rFonts w:eastAsia="標楷體" w:hint="eastAsia"/>
                <w:color w:val="auto"/>
              </w:rPr>
              <w:t xml:space="preserve">5-IV-2 </w:t>
            </w:r>
            <w:r>
              <w:rPr>
                <w:rFonts w:eastAsia="標楷體" w:hint="eastAsia"/>
                <w:color w:val="auto"/>
              </w:rPr>
              <w:t>理解各類文本的句子、段落與主要概念，指出寫作的目的與觀點。</w:t>
            </w:r>
          </w:p>
          <w:p w14:paraId="47EF12C7" w14:textId="77777777" w:rsidR="00EB3BE3" w:rsidRDefault="00EB3BE3" w:rsidP="00EB3BE3">
            <w:pPr>
              <w:spacing w:line="260" w:lineRule="exact"/>
              <w:jc w:val="left"/>
            </w:pPr>
            <w:r>
              <w:rPr>
                <w:rFonts w:eastAsia="標楷體" w:hint="eastAsia"/>
                <w:color w:val="auto"/>
              </w:rPr>
              <w:t xml:space="preserve">5-IV-3 </w:t>
            </w:r>
            <w:r>
              <w:rPr>
                <w:rFonts w:eastAsia="標楷體" w:hint="eastAsia"/>
                <w:color w:val="auto"/>
              </w:rPr>
              <w:t>理解各類文本內容、形式和寫作特色。</w:t>
            </w:r>
          </w:p>
          <w:p w14:paraId="39B048DD" w14:textId="77777777" w:rsidR="00EB3BE3" w:rsidRDefault="00EB3BE3" w:rsidP="00EB3BE3">
            <w:pPr>
              <w:spacing w:line="260" w:lineRule="exact"/>
              <w:jc w:val="left"/>
            </w:pPr>
            <w:r>
              <w:rPr>
                <w:rFonts w:eastAsia="標楷體" w:hint="eastAsia"/>
                <w:color w:val="auto"/>
              </w:rPr>
              <w:t xml:space="preserve">6-IV-3 </w:t>
            </w:r>
            <w:r>
              <w:rPr>
                <w:rFonts w:eastAsia="標楷體" w:hint="eastAsia"/>
                <w:color w:val="auto"/>
              </w:rPr>
              <w:t>靈活運用仿寫、改寫等技巧，增進寫作能力。</w:t>
            </w:r>
          </w:p>
          <w:p w14:paraId="5BA72986" w14:textId="3AE827B1" w:rsidR="00EB3BE3" w:rsidRDefault="00EB3BE3" w:rsidP="00EB3BE3">
            <w:pPr>
              <w:jc w:val="center"/>
              <w:rPr>
                <w:rFonts w:ascii="標楷體" w:eastAsia="標楷體" w:hAnsi="標楷體" w:cs="標楷體"/>
                <w:color w:val="FF0000"/>
                <w:sz w:val="24"/>
                <w:szCs w:val="24"/>
              </w:rPr>
            </w:pPr>
            <w:r>
              <w:rPr>
                <w:rFonts w:eastAsia="標楷體" w:hint="eastAsia"/>
                <w:color w:val="auto"/>
              </w:rPr>
              <w:t xml:space="preserve">6-IV-4 </w:t>
            </w:r>
            <w:r>
              <w:rPr>
                <w:rFonts w:eastAsia="標楷體" w:hint="eastAsia"/>
                <w:color w:val="auto"/>
              </w:rPr>
              <w:t>依據需求書寫各類文本。</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747903B" w14:textId="77777777" w:rsidR="00EB3BE3" w:rsidRDefault="00EB3BE3" w:rsidP="00EB3BE3">
            <w:pPr>
              <w:spacing w:line="260" w:lineRule="exact"/>
              <w:jc w:val="left"/>
            </w:pPr>
            <w:r>
              <w:rPr>
                <w:rFonts w:eastAsia="標楷體" w:hint="eastAsia"/>
                <w:color w:val="auto"/>
              </w:rPr>
              <w:t>Ab-IV-1 4,000</w:t>
            </w:r>
            <w:r>
              <w:rPr>
                <w:rFonts w:eastAsia="標楷體" w:hint="eastAsia"/>
                <w:color w:val="auto"/>
              </w:rPr>
              <w:t>個常用字的字形、字音和字義。</w:t>
            </w:r>
          </w:p>
          <w:p w14:paraId="0F752CF6" w14:textId="77777777" w:rsidR="00EB3BE3" w:rsidRDefault="00EB3BE3" w:rsidP="00EB3BE3">
            <w:pPr>
              <w:spacing w:line="260" w:lineRule="exact"/>
              <w:jc w:val="left"/>
            </w:pPr>
            <w:r>
              <w:rPr>
                <w:rFonts w:eastAsia="標楷體" w:hint="eastAsia"/>
                <w:color w:val="auto"/>
              </w:rPr>
              <w:t xml:space="preserve">Ac-IV-3 </w:t>
            </w:r>
            <w:r>
              <w:rPr>
                <w:rFonts w:eastAsia="標楷體" w:hint="eastAsia"/>
                <w:color w:val="auto"/>
              </w:rPr>
              <w:t>文句表達的邏輯與意義。</w:t>
            </w:r>
          </w:p>
          <w:p w14:paraId="1D4A80DB" w14:textId="77777777" w:rsidR="00EB3BE3" w:rsidRDefault="00EB3BE3" w:rsidP="00EB3BE3">
            <w:pPr>
              <w:spacing w:line="260" w:lineRule="exact"/>
              <w:jc w:val="left"/>
            </w:pPr>
            <w:r>
              <w:rPr>
                <w:rFonts w:eastAsia="標楷體" w:hint="eastAsia"/>
                <w:color w:val="auto"/>
              </w:rPr>
              <w:t xml:space="preserve">Ad-IV-1 </w:t>
            </w:r>
            <w:r>
              <w:rPr>
                <w:rFonts w:eastAsia="標楷體" w:hint="eastAsia"/>
                <w:color w:val="auto"/>
              </w:rPr>
              <w:t>篇章的主旨、結構、寓意與分析。</w:t>
            </w:r>
          </w:p>
          <w:p w14:paraId="4E3E20D5" w14:textId="77777777" w:rsidR="00EB3BE3" w:rsidRDefault="00EB3BE3" w:rsidP="00EB3BE3">
            <w:pPr>
              <w:spacing w:line="260" w:lineRule="exact"/>
              <w:jc w:val="left"/>
            </w:pPr>
            <w:r>
              <w:rPr>
                <w:rFonts w:eastAsia="標楷體" w:hint="eastAsia"/>
                <w:color w:val="auto"/>
              </w:rPr>
              <w:t xml:space="preserve">Ad-IV-2 </w:t>
            </w:r>
            <w:r>
              <w:rPr>
                <w:rFonts w:eastAsia="標楷體" w:hint="eastAsia"/>
                <w:color w:val="auto"/>
              </w:rPr>
              <w:t>新詩、現代散文、現代小說、劇本。</w:t>
            </w:r>
          </w:p>
          <w:p w14:paraId="407E6BF6" w14:textId="77777777" w:rsidR="00EB3BE3" w:rsidRDefault="00EB3BE3" w:rsidP="00EB3BE3">
            <w:pPr>
              <w:spacing w:line="260" w:lineRule="exact"/>
              <w:jc w:val="left"/>
            </w:pPr>
            <w:r>
              <w:rPr>
                <w:rFonts w:eastAsia="標楷體" w:hint="eastAsia"/>
                <w:color w:val="auto"/>
              </w:rPr>
              <w:t xml:space="preserve">Ba-IV-1 </w:t>
            </w:r>
            <w:r>
              <w:rPr>
                <w:rFonts w:eastAsia="標楷體" w:hint="eastAsia"/>
                <w:color w:val="auto"/>
              </w:rPr>
              <w:t>順敘、倒敘、插敘與補敘法。</w:t>
            </w:r>
          </w:p>
          <w:p w14:paraId="4D009B60" w14:textId="77777777" w:rsidR="00EB3BE3" w:rsidRDefault="00EB3BE3" w:rsidP="00EB3BE3">
            <w:pPr>
              <w:spacing w:line="260" w:lineRule="exact"/>
              <w:jc w:val="left"/>
            </w:pPr>
            <w:r>
              <w:rPr>
                <w:rFonts w:eastAsia="標楷體" w:hint="eastAsia"/>
                <w:color w:val="auto"/>
              </w:rPr>
              <w:t xml:space="preserve">Ba-IV-2 </w:t>
            </w:r>
            <w:r>
              <w:rPr>
                <w:rFonts w:eastAsia="標楷體" w:hint="eastAsia"/>
                <w:color w:val="auto"/>
              </w:rPr>
              <w:t>各種描寫的作用及呈現的效果。</w:t>
            </w:r>
          </w:p>
          <w:p w14:paraId="2B559801" w14:textId="77777777" w:rsidR="00EB3BE3" w:rsidRDefault="00EB3BE3" w:rsidP="00EB3BE3">
            <w:pPr>
              <w:spacing w:line="260" w:lineRule="exact"/>
              <w:jc w:val="left"/>
            </w:pPr>
            <w:r>
              <w:rPr>
                <w:rFonts w:eastAsia="標楷體" w:hint="eastAsia"/>
                <w:color w:val="auto"/>
              </w:rPr>
              <w:t xml:space="preserve">Bb-IV-1 </w:t>
            </w:r>
            <w:r>
              <w:rPr>
                <w:rFonts w:eastAsia="標楷體" w:hint="eastAsia"/>
                <w:color w:val="auto"/>
              </w:rPr>
              <w:t>自我及人際交流的感受。</w:t>
            </w:r>
          </w:p>
          <w:p w14:paraId="36F0F097" w14:textId="0DB527F2" w:rsidR="00EB3BE3" w:rsidRDefault="00EB3BE3" w:rsidP="00EB3BE3">
            <w:pPr>
              <w:jc w:val="center"/>
              <w:rPr>
                <w:rFonts w:ascii="標楷體" w:eastAsia="標楷體" w:hAnsi="標楷體" w:cs="標楷體"/>
                <w:color w:val="FF0000"/>
                <w:sz w:val="24"/>
                <w:szCs w:val="24"/>
              </w:rPr>
            </w:pPr>
            <w:r>
              <w:rPr>
                <w:rFonts w:eastAsia="標楷體" w:hint="eastAsia"/>
                <w:color w:val="auto"/>
              </w:rPr>
              <w:t xml:space="preserve">Cb-IV-2 </w:t>
            </w:r>
            <w:r>
              <w:rPr>
                <w:rFonts w:eastAsia="標楷體" w:hint="eastAsia"/>
                <w:color w:val="auto"/>
              </w:rPr>
              <w:t>各類文本中所反映的個人與家庭、鄉里、國族及其他社群的關係。</w:t>
            </w:r>
          </w:p>
        </w:tc>
        <w:tc>
          <w:tcPr>
            <w:tcW w:w="455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9CA309F" w14:textId="77777777" w:rsidR="00EB3BE3" w:rsidRDefault="00EB3BE3" w:rsidP="00EB3BE3">
            <w:pPr>
              <w:spacing w:line="260" w:lineRule="exact"/>
              <w:ind w:leftChars="17" w:left="35" w:hanging="1"/>
              <w:jc w:val="left"/>
              <w:rPr>
                <w:bCs/>
              </w:rPr>
            </w:pPr>
            <w:r>
              <w:rPr>
                <w:rFonts w:ascii="標楷體" w:eastAsia="標楷體" w:hAnsi="標楷體" w:cs="標楷體" w:hint="eastAsia"/>
                <w:bCs/>
                <w:color w:val="auto"/>
              </w:rPr>
              <w:t>第五課 背影</w:t>
            </w:r>
          </w:p>
          <w:p w14:paraId="00E03956" w14:textId="7F171F76" w:rsidR="00DE13B7" w:rsidRPr="00DE13B7" w:rsidRDefault="002718CD" w:rsidP="00DE13B7">
            <w:pPr>
              <w:spacing w:line="260" w:lineRule="exact"/>
              <w:jc w:val="left"/>
            </w:pPr>
            <w:r>
              <w:rPr>
                <w:rFonts w:ascii="標楷體" w:eastAsia="標楷體" w:hAnsi="標楷體" w:cs="標楷體" w:hint="eastAsia"/>
                <w:bCs/>
                <w:snapToGrid w:val="0"/>
                <w:color w:val="auto"/>
              </w:rPr>
              <w:t>▲</w:t>
            </w:r>
            <w:r w:rsidR="00EB3BE3">
              <w:rPr>
                <w:rFonts w:ascii="標楷體" w:eastAsia="標楷體" w:hAnsi="標楷體" w:cs="標楷體" w:hint="eastAsia"/>
                <w:color w:val="auto"/>
              </w:rPr>
              <w:t>引起活動</w:t>
            </w:r>
          </w:p>
          <w:p w14:paraId="25CBF89E" w14:textId="016E44D7" w:rsidR="00EB3BE3" w:rsidRDefault="00EB3BE3" w:rsidP="00DE13B7">
            <w:pPr>
              <w:spacing w:line="260" w:lineRule="exact"/>
              <w:ind w:firstLine="0"/>
              <w:jc w:val="left"/>
            </w:pPr>
            <w:r>
              <w:rPr>
                <w:rFonts w:ascii="標楷體" w:eastAsia="標楷體" w:hAnsi="標楷體" w:cs="標楷體" w:hint="eastAsia"/>
                <w:color w:val="auto"/>
              </w:rPr>
              <w:t>請學生回想或觀察日常生活中，父母熟悉的背影，體悟其中蘊含的親情。</w:t>
            </w:r>
          </w:p>
          <w:p w14:paraId="1D0D8E15" w14:textId="49234081" w:rsidR="00EB3BE3" w:rsidRDefault="002718CD" w:rsidP="00EB3BE3">
            <w:pPr>
              <w:spacing w:line="260" w:lineRule="exact"/>
              <w:jc w:val="left"/>
            </w:pPr>
            <w:r>
              <w:rPr>
                <w:rFonts w:ascii="標楷體" w:eastAsia="標楷體" w:hAnsi="標楷體" w:cs="標楷體" w:hint="eastAsia"/>
                <w:bCs/>
                <w:snapToGrid w:val="0"/>
                <w:color w:val="auto"/>
              </w:rPr>
              <w:t>▲</w:t>
            </w:r>
            <w:r w:rsidR="00EB3BE3">
              <w:rPr>
                <w:rFonts w:ascii="標楷體" w:eastAsia="標楷體" w:hAnsi="標楷體" w:cs="標楷體" w:hint="eastAsia"/>
                <w:color w:val="auto"/>
              </w:rPr>
              <w:t>教學活動</w:t>
            </w:r>
          </w:p>
          <w:p w14:paraId="2C107673" w14:textId="77777777" w:rsidR="00EB3BE3" w:rsidRDefault="00EB3BE3" w:rsidP="00EB3BE3">
            <w:pPr>
              <w:spacing w:line="260" w:lineRule="exact"/>
              <w:jc w:val="left"/>
            </w:pPr>
            <w:r>
              <w:rPr>
                <w:rFonts w:ascii="標楷體" w:eastAsia="標楷體" w:hAnsi="標楷體" w:cs="標楷體" w:hint="eastAsia"/>
                <w:color w:val="auto"/>
              </w:rPr>
              <w:t>1.略述本文寫作背景及目的。</w:t>
            </w:r>
          </w:p>
          <w:p w14:paraId="0E9CE3CF" w14:textId="77777777" w:rsidR="00EB3BE3" w:rsidRDefault="00EB3BE3" w:rsidP="00EB3BE3">
            <w:pPr>
              <w:spacing w:line="260" w:lineRule="exact"/>
              <w:jc w:val="left"/>
            </w:pPr>
            <w:r>
              <w:rPr>
                <w:rFonts w:ascii="標楷體" w:eastAsia="標楷體" w:hAnsi="標楷體" w:cs="標楷體" w:hint="eastAsia"/>
                <w:color w:val="auto"/>
              </w:rPr>
              <w:t>2.說明本文題目的意義和取材的角度。</w:t>
            </w:r>
          </w:p>
          <w:p w14:paraId="33DC415C" w14:textId="77777777" w:rsidR="00EB3BE3" w:rsidRDefault="00EB3BE3" w:rsidP="00EB3BE3">
            <w:pPr>
              <w:spacing w:line="260" w:lineRule="exact"/>
              <w:jc w:val="left"/>
            </w:pPr>
            <w:r>
              <w:rPr>
                <w:rFonts w:ascii="標楷體" w:eastAsia="標楷體" w:hAnsi="標楷體" w:cs="標楷體" w:hint="eastAsia"/>
                <w:color w:val="auto"/>
              </w:rPr>
              <w:t>3.根據學習單進行提問教學，並讓學生分組發表。</w:t>
            </w:r>
          </w:p>
          <w:p w14:paraId="23C43300" w14:textId="77777777" w:rsidR="00EB3BE3" w:rsidRDefault="00EB3BE3" w:rsidP="00EB3BE3">
            <w:pPr>
              <w:spacing w:line="260" w:lineRule="exact"/>
              <w:jc w:val="left"/>
            </w:pPr>
            <w:r>
              <w:rPr>
                <w:rFonts w:ascii="標楷體" w:eastAsia="標楷體" w:hAnsi="標楷體" w:cs="標楷體" w:hint="eastAsia"/>
                <w:color w:val="auto"/>
              </w:rPr>
              <w:t>4.分析寫作手法：藉具體事件的描述，表達真切的情感。</w:t>
            </w:r>
          </w:p>
          <w:p w14:paraId="38E552E7" w14:textId="77777777" w:rsidR="00EB3BE3" w:rsidRDefault="00EB3BE3" w:rsidP="00EB3BE3">
            <w:pPr>
              <w:spacing w:line="260" w:lineRule="exact"/>
              <w:jc w:val="left"/>
            </w:pPr>
            <w:r>
              <w:rPr>
                <w:rFonts w:ascii="標楷體" w:eastAsia="標楷體" w:hAnsi="標楷體" w:cs="標楷體" w:hint="eastAsia"/>
                <w:color w:val="auto"/>
              </w:rPr>
              <w:t>5.介紹朱自清的生平、寫作風格及代表作品。</w:t>
            </w:r>
          </w:p>
          <w:p w14:paraId="50AA41D5" w14:textId="6F1866E1" w:rsidR="00EB3BE3" w:rsidRDefault="002718CD" w:rsidP="00EB3BE3">
            <w:pPr>
              <w:spacing w:line="260" w:lineRule="exact"/>
              <w:jc w:val="left"/>
            </w:pPr>
            <w:r>
              <w:rPr>
                <w:rFonts w:ascii="標楷體" w:eastAsia="標楷體" w:hAnsi="標楷體" w:cs="標楷體" w:hint="eastAsia"/>
                <w:bCs/>
                <w:snapToGrid w:val="0"/>
                <w:color w:val="auto"/>
              </w:rPr>
              <w:t>▲</w:t>
            </w:r>
            <w:r w:rsidR="00EB3BE3">
              <w:rPr>
                <w:rFonts w:ascii="標楷體" w:eastAsia="標楷體" w:hAnsi="標楷體" w:cs="標楷體" w:hint="eastAsia"/>
                <w:color w:val="auto"/>
              </w:rPr>
              <w:t>總結活動</w:t>
            </w:r>
          </w:p>
          <w:p w14:paraId="544AB4CF" w14:textId="2EAC6105" w:rsidR="00EB3BE3" w:rsidRDefault="00EB3BE3" w:rsidP="00EB3BE3">
            <w:pPr>
              <w:rPr>
                <w:rFonts w:ascii="標楷體" w:eastAsia="標楷體" w:hAnsi="標楷體" w:cs="標楷體"/>
                <w:color w:val="FF0000"/>
                <w:sz w:val="24"/>
                <w:szCs w:val="24"/>
              </w:rPr>
            </w:pPr>
            <w:r>
              <w:rPr>
                <w:rFonts w:ascii="標楷體" w:eastAsia="標楷體" w:hAnsi="標楷體" w:cs="標楷體" w:hint="eastAsia"/>
                <w:color w:val="auto"/>
              </w:rPr>
              <w:t>針對本課已經習得的知識加以評量，檢測其學習狀況，並針對同學該次評量不足的部分予以加強。</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1074EE0" w14:textId="2612D216" w:rsidR="00EB3BE3" w:rsidRDefault="00EB3BE3" w:rsidP="00EB3BE3">
            <w:pPr>
              <w:ind w:left="317" w:hanging="317"/>
              <w:jc w:val="center"/>
              <w:rPr>
                <w:rFonts w:ascii="標楷體" w:eastAsia="標楷體" w:hAnsi="標楷體" w:cs="標楷體"/>
                <w:color w:val="FF0000"/>
                <w:sz w:val="24"/>
                <w:szCs w:val="24"/>
              </w:rPr>
            </w:pPr>
            <w:r>
              <w:rPr>
                <w:rFonts w:ascii="標楷體" w:eastAsia="標楷體" w:hAnsi="標楷體" w:cs="標楷體" w:hint="eastAsia"/>
                <w:bCs/>
                <w:color w:val="auto"/>
              </w:rPr>
              <w:t>5</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B126498"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1.課文朗讀</w:t>
            </w:r>
          </w:p>
          <w:p w14:paraId="4BA9E373"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2.課文動畫</w:t>
            </w:r>
          </w:p>
          <w:p w14:paraId="4F879083"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3.作者影片</w:t>
            </w:r>
          </w:p>
          <w:p w14:paraId="2069D3E0" w14:textId="1EBFD459"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標楷體" w:hint="eastAsia"/>
                <w:bCs/>
                <w:snapToGrid w:val="0"/>
                <w:color w:val="auto"/>
              </w:rPr>
              <w:t>4.閱讀饗宴聆聽音檔</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0421D3E" w14:textId="77777777" w:rsidR="00EB3BE3" w:rsidRDefault="00EB3BE3" w:rsidP="00EB3BE3">
            <w:pPr>
              <w:spacing w:line="260" w:lineRule="exact"/>
              <w:jc w:val="left"/>
            </w:pPr>
            <w:r>
              <w:rPr>
                <w:rFonts w:ascii="標楷體" w:eastAsia="標楷體" w:hAnsi="標楷體" w:cs="標楷體" w:hint="eastAsia"/>
                <w:color w:val="auto"/>
              </w:rPr>
              <w:t>1.口語表達</w:t>
            </w:r>
          </w:p>
          <w:p w14:paraId="4368B53B" w14:textId="77777777" w:rsidR="00EB3BE3" w:rsidRDefault="00EB3BE3" w:rsidP="00EB3BE3">
            <w:pPr>
              <w:spacing w:line="260" w:lineRule="exact"/>
              <w:jc w:val="left"/>
            </w:pPr>
            <w:r>
              <w:rPr>
                <w:rFonts w:ascii="標楷體" w:eastAsia="標楷體" w:hAnsi="標楷體" w:cs="標楷體" w:hint="eastAsia"/>
                <w:color w:val="auto"/>
              </w:rPr>
              <w:t>2.作業評量</w:t>
            </w:r>
          </w:p>
          <w:p w14:paraId="16F1EC74" w14:textId="22FD6CE1"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標楷體" w:hint="eastAsia"/>
                <w:color w:val="auto"/>
              </w:rPr>
              <w:t>3.主題寫作</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46C269" w14:textId="77777777" w:rsidR="00EB3BE3" w:rsidRDefault="00EB3BE3" w:rsidP="00EB3BE3">
            <w:pPr>
              <w:spacing w:line="260" w:lineRule="exact"/>
              <w:jc w:val="left"/>
              <w:rPr>
                <w:b/>
                <w:bCs/>
                <w:snapToGrid w:val="0"/>
              </w:rPr>
            </w:pPr>
            <w:r>
              <w:rPr>
                <w:rFonts w:ascii="標楷體" w:eastAsia="標楷體" w:hAnsi="標楷體" w:cs="DFKaiShu-SB-Estd-BF" w:hint="eastAsia"/>
                <w:b/>
                <w:bCs/>
                <w:snapToGrid w:val="0"/>
                <w:color w:val="auto"/>
              </w:rPr>
              <w:t>【閱讀素養教育】</w:t>
            </w:r>
          </w:p>
          <w:p w14:paraId="089D2BB6" w14:textId="77777777" w:rsidR="00EB3BE3" w:rsidRDefault="00EB3BE3" w:rsidP="00EB3BE3">
            <w:pPr>
              <w:spacing w:line="260" w:lineRule="exact"/>
              <w:jc w:val="left"/>
            </w:pPr>
            <w:r>
              <w:rPr>
                <w:rFonts w:ascii="標楷體" w:eastAsia="標楷體" w:hAnsi="標楷體" w:cs="DFKaiShu-SB-Estd-BF" w:hint="eastAsia"/>
                <w:color w:val="auto"/>
              </w:rPr>
              <w:t>閱J2 發展跨文本的比對、分析、深究的能力，以判讀文本知識的正確性。</w:t>
            </w:r>
          </w:p>
          <w:p w14:paraId="10A29872" w14:textId="77777777" w:rsidR="00EB3BE3" w:rsidRDefault="00EB3BE3" w:rsidP="00EB3BE3">
            <w:pPr>
              <w:spacing w:line="260" w:lineRule="exact"/>
              <w:jc w:val="left"/>
              <w:rPr>
                <w:b/>
              </w:rPr>
            </w:pPr>
            <w:r>
              <w:rPr>
                <w:rFonts w:ascii="標楷體" w:eastAsia="標楷體" w:hAnsi="標楷體" w:cs="DFKaiShu-SB-Estd-BF" w:hint="eastAsia"/>
                <w:b/>
                <w:color w:val="auto"/>
              </w:rPr>
              <w:t>【家庭教育】</w:t>
            </w:r>
          </w:p>
          <w:p w14:paraId="5A08DAD5" w14:textId="48BF1126"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DFKaiShu-SB-Estd-BF" w:hint="eastAsia"/>
                <w:color w:val="auto"/>
              </w:rPr>
              <w:t>家J5 了解與家人溝通互動及相互支持的適切方式。</w:t>
            </w:r>
          </w:p>
        </w:tc>
        <w:tc>
          <w:tcPr>
            <w:tcW w:w="914" w:type="dxa"/>
            <w:tcBorders>
              <w:top w:val="single" w:sz="8" w:space="0" w:color="000000"/>
              <w:bottom w:val="single" w:sz="8" w:space="0" w:color="000000"/>
              <w:right w:val="single" w:sz="8" w:space="0" w:color="000000"/>
            </w:tcBorders>
          </w:tcPr>
          <w:p w14:paraId="20BFFC2A" w14:textId="77777777" w:rsidR="00EB3BE3" w:rsidRPr="00500692" w:rsidRDefault="00EB3BE3" w:rsidP="00EB3BE3">
            <w:pPr>
              <w:adjustRightInd w:val="0"/>
              <w:snapToGrid w:val="0"/>
              <w:spacing w:line="0" w:lineRule="atLeast"/>
              <w:ind w:hanging="7"/>
              <w:jc w:val="left"/>
              <w:rPr>
                <w:rFonts w:ascii="標楷體" w:eastAsia="標楷體" w:hAnsi="標楷體" w:cs="標楷體"/>
                <w:sz w:val="24"/>
                <w:szCs w:val="24"/>
              </w:rPr>
            </w:pPr>
          </w:p>
        </w:tc>
      </w:tr>
      <w:tr w:rsidR="00EB3BE3" w14:paraId="5C6AC8A9" w14:textId="77777777" w:rsidTr="00E91B0A">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3F014CA0" w14:textId="77777777" w:rsidR="00EB3BE3" w:rsidRPr="001B7FB2" w:rsidRDefault="00EB3BE3" w:rsidP="00EB3BE3">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t>第</w:t>
            </w:r>
            <w:r>
              <w:rPr>
                <w:rFonts w:ascii="標楷體" w:eastAsia="標楷體" w:hAnsi="標楷體" w:cs="標楷體" w:hint="eastAsia"/>
                <w:color w:val="000000" w:themeColor="text1"/>
                <w:sz w:val="24"/>
                <w:szCs w:val="24"/>
              </w:rPr>
              <w:t>十</w:t>
            </w:r>
            <w:r w:rsidRPr="001B7FB2">
              <w:rPr>
                <w:rFonts w:ascii="標楷體" w:eastAsia="標楷體" w:hAnsi="標楷體" w:cs="標楷體" w:hint="eastAsia"/>
                <w:color w:val="000000" w:themeColor="text1"/>
                <w:sz w:val="24"/>
                <w:szCs w:val="24"/>
              </w:rPr>
              <w:t>週</w:t>
            </w:r>
          </w:p>
          <w:p w14:paraId="2FE57D14" w14:textId="77777777" w:rsidR="00EB3BE3" w:rsidRDefault="00EB3BE3" w:rsidP="00EB3BE3">
            <w:pPr>
              <w:jc w:val="center"/>
              <w:rPr>
                <w:rFonts w:ascii="標楷體" w:eastAsia="標楷體" w:hAnsi="標楷體" w:cs="標楷體"/>
                <w:color w:val="FF0000"/>
                <w:sz w:val="24"/>
                <w:szCs w:val="24"/>
              </w:rPr>
            </w:pPr>
            <w:r>
              <w:rPr>
                <w:rFonts w:ascii="標楷體" w:eastAsia="標楷體" w:hAnsi="標楷體" w:cs="標楷體" w:hint="eastAsia"/>
                <w:color w:val="000000" w:themeColor="text1"/>
                <w:sz w:val="24"/>
                <w:szCs w:val="24"/>
              </w:rPr>
              <w:t>10/27</w:t>
            </w:r>
            <w:r w:rsidRPr="0094031A">
              <w:rPr>
                <w:rFonts w:ascii="標楷體" w:eastAsia="標楷體" w:hAnsi="標楷體" w:cs="標楷體" w:hint="eastAsia"/>
                <w:color w:val="000000" w:themeColor="text1"/>
                <w:sz w:val="24"/>
                <w:szCs w:val="24"/>
              </w:rPr>
              <w:t>-</w:t>
            </w:r>
            <w:r>
              <w:rPr>
                <w:rFonts w:ascii="標楷體" w:eastAsia="標楷體" w:hAnsi="標楷體" w:cs="標楷體" w:hint="eastAsia"/>
                <w:color w:val="000000" w:themeColor="text1"/>
                <w:sz w:val="24"/>
                <w:szCs w:val="24"/>
              </w:rPr>
              <w:t>11/2</w:t>
            </w:r>
          </w:p>
        </w:tc>
        <w:tc>
          <w:tcPr>
            <w:tcW w:w="1701" w:type="dxa"/>
            <w:tcBorders>
              <w:top w:val="single" w:sz="8" w:space="0" w:color="000000"/>
              <w:left w:val="single" w:sz="8" w:space="0" w:color="000000"/>
              <w:bottom w:val="single" w:sz="8" w:space="0" w:color="000000"/>
              <w:right w:val="single" w:sz="8" w:space="0" w:color="000000"/>
            </w:tcBorders>
          </w:tcPr>
          <w:p w14:paraId="6501C06F" w14:textId="77777777" w:rsidR="00EB3BE3" w:rsidRDefault="00EB3BE3" w:rsidP="00EB3BE3">
            <w:pPr>
              <w:spacing w:line="260" w:lineRule="exact"/>
              <w:jc w:val="left"/>
            </w:pPr>
            <w:r>
              <w:rPr>
                <w:rFonts w:eastAsia="標楷體" w:hint="eastAsia"/>
                <w:color w:val="auto"/>
              </w:rPr>
              <w:t xml:space="preserve">1-IV-4 </w:t>
            </w:r>
            <w:r>
              <w:rPr>
                <w:rFonts w:eastAsia="標楷體" w:hint="eastAsia"/>
                <w:color w:val="auto"/>
              </w:rPr>
              <w:t>靈活應用科技與資訊，增進聆聽能力，加強互動學習效果。</w:t>
            </w:r>
          </w:p>
          <w:p w14:paraId="0F40562B" w14:textId="77777777" w:rsidR="00EB3BE3" w:rsidRDefault="00EB3BE3" w:rsidP="00EB3BE3">
            <w:pPr>
              <w:spacing w:line="260" w:lineRule="exact"/>
              <w:jc w:val="left"/>
            </w:pPr>
            <w:r>
              <w:rPr>
                <w:rFonts w:eastAsia="標楷體" w:hint="eastAsia"/>
                <w:color w:val="auto"/>
              </w:rPr>
              <w:t xml:space="preserve">2-IV-1 </w:t>
            </w:r>
            <w:r>
              <w:rPr>
                <w:rFonts w:eastAsia="標楷體" w:hint="eastAsia"/>
                <w:color w:val="auto"/>
              </w:rPr>
              <w:t>掌握生活情境，適切表情</w:t>
            </w:r>
            <w:r>
              <w:rPr>
                <w:rFonts w:eastAsia="標楷體" w:hint="eastAsia"/>
                <w:color w:val="auto"/>
              </w:rPr>
              <w:lastRenderedPageBreak/>
              <w:t>達意，分享自身經驗。</w:t>
            </w:r>
          </w:p>
          <w:p w14:paraId="32365C0E" w14:textId="77777777" w:rsidR="00EB3BE3" w:rsidRDefault="00EB3BE3" w:rsidP="00EB3BE3">
            <w:pPr>
              <w:spacing w:line="260" w:lineRule="exact"/>
              <w:jc w:val="left"/>
            </w:pPr>
            <w:r>
              <w:rPr>
                <w:rFonts w:eastAsia="標楷體" w:hint="eastAsia"/>
                <w:color w:val="auto"/>
              </w:rPr>
              <w:t xml:space="preserve">5-IV-2 </w:t>
            </w:r>
            <w:r>
              <w:rPr>
                <w:rFonts w:eastAsia="標楷體" w:hint="eastAsia"/>
                <w:color w:val="auto"/>
              </w:rPr>
              <w:t>理解各類文本的句子、段落與主要概念，指出寫作的目的與觀點。</w:t>
            </w:r>
          </w:p>
          <w:p w14:paraId="6A7653E9" w14:textId="77777777" w:rsidR="00EB3BE3" w:rsidRDefault="00EB3BE3" w:rsidP="00EB3BE3">
            <w:pPr>
              <w:spacing w:line="260" w:lineRule="exact"/>
              <w:jc w:val="left"/>
            </w:pPr>
            <w:r>
              <w:rPr>
                <w:rFonts w:eastAsia="標楷體" w:hint="eastAsia"/>
                <w:color w:val="auto"/>
              </w:rPr>
              <w:t xml:space="preserve">5-IV-3 </w:t>
            </w:r>
            <w:r>
              <w:rPr>
                <w:rFonts w:eastAsia="標楷體" w:hint="eastAsia"/>
                <w:color w:val="auto"/>
              </w:rPr>
              <w:t>理解各類文本內容、形式和寫作特色。</w:t>
            </w:r>
          </w:p>
          <w:p w14:paraId="587DEEC7" w14:textId="77777777" w:rsidR="00EB3BE3" w:rsidRDefault="00EB3BE3" w:rsidP="00EB3BE3">
            <w:pPr>
              <w:spacing w:line="260" w:lineRule="exact"/>
              <w:jc w:val="left"/>
            </w:pPr>
            <w:r>
              <w:rPr>
                <w:rFonts w:eastAsia="標楷體" w:hint="eastAsia"/>
                <w:color w:val="auto"/>
              </w:rPr>
              <w:t xml:space="preserve">6-IV-3 </w:t>
            </w:r>
            <w:r>
              <w:rPr>
                <w:rFonts w:eastAsia="標楷體" w:hint="eastAsia"/>
                <w:color w:val="auto"/>
              </w:rPr>
              <w:t>靈活運用仿寫、改寫等技巧，增進寫作能力。</w:t>
            </w:r>
          </w:p>
          <w:p w14:paraId="11FC4029" w14:textId="723E4007" w:rsidR="00EB3BE3" w:rsidRDefault="00EB3BE3" w:rsidP="00EB3BE3">
            <w:pPr>
              <w:jc w:val="center"/>
              <w:rPr>
                <w:rFonts w:ascii="標楷體" w:eastAsia="標楷體" w:hAnsi="標楷體" w:cs="標楷體"/>
                <w:color w:val="FF0000"/>
                <w:sz w:val="24"/>
                <w:szCs w:val="24"/>
              </w:rPr>
            </w:pPr>
            <w:r>
              <w:rPr>
                <w:rFonts w:eastAsia="標楷體" w:hint="eastAsia"/>
                <w:color w:val="auto"/>
              </w:rPr>
              <w:t xml:space="preserve">6-IV-4 </w:t>
            </w:r>
            <w:r>
              <w:rPr>
                <w:rFonts w:eastAsia="標楷體" w:hint="eastAsia"/>
                <w:color w:val="auto"/>
              </w:rPr>
              <w:t>依據需求書寫各類文本。</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92B306C" w14:textId="77777777" w:rsidR="00EB3BE3" w:rsidRDefault="00EB3BE3" w:rsidP="00EB3BE3">
            <w:pPr>
              <w:spacing w:line="260" w:lineRule="exact"/>
              <w:jc w:val="left"/>
            </w:pPr>
            <w:r>
              <w:rPr>
                <w:rFonts w:eastAsia="標楷體" w:hint="eastAsia"/>
                <w:color w:val="auto"/>
              </w:rPr>
              <w:lastRenderedPageBreak/>
              <w:t>Ab-IV-1 4,000</w:t>
            </w:r>
            <w:r>
              <w:rPr>
                <w:rFonts w:eastAsia="標楷體" w:hint="eastAsia"/>
                <w:color w:val="auto"/>
              </w:rPr>
              <w:t>個常用字的字形、字音和字義。</w:t>
            </w:r>
          </w:p>
          <w:p w14:paraId="68ED7E04" w14:textId="77777777" w:rsidR="00EB3BE3" w:rsidRDefault="00EB3BE3" w:rsidP="00EB3BE3">
            <w:pPr>
              <w:spacing w:line="260" w:lineRule="exact"/>
              <w:jc w:val="left"/>
            </w:pPr>
            <w:r>
              <w:rPr>
                <w:rFonts w:eastAsia="標楷體" w:hint="eastAsia"/>
                <w:color w:val="auto"/>
              </w:rPr>
              <w:t xml:space="preserve">Ac-IV-3 </w:t>
            </w:r>
            <w:r>
              <w:rPr>
                <w:rFonts w:eastAsia="標楷體" w:hint="eastAsia"/>
                <w:color w:val="auto"/>
              </w:rPr>
              <w:t>文句表達的邏輯與意義。</w:t>
            </w:r>
          </w:p>
          <w:p w14:paraId="7A085709" w14:textId="77777777" w:rsidR="00EB3BE3" w:rsidRDefault="00EB3BE3" w:rsidP="00EB3BE3">
            <w:pPr>
              <w:spacing w:line="260" w:lineRule="exact"/>
              <w:jc w:val="left"/>
            </w:pPr>
            <w:r>
              <w:rPr>
                <w:rFonts w:eastAsia="標楷體" w:hint="eastAsia"/>
                <w:color w:val="auto"/>
              </w:rPr>
              <w:t xml:space="preserve">Ad-IV-1 </w:t>
            </w:r>
            <w:r>
              <w:rPr>
                <w:rFonts w:eastAsia="標楷體" w:hint="eastAsia"/>
                <w:color w:val="auto"/>
              </w:rPr>
              <w:t>篇章的主旨、結構、寓意與分析。</w:t>
            </w:r>
          </w:p>
          <w:p w14:paraId="2CFFF094" w14:textId="77777777" w:rsidR="00EB3BE3" w:rsidRDefault="00EB3BE3" w:rsidP="00EB3BE3">
            <w:pPr>
              <w:spacing w:line="260" w:lineRule="exact"/>
              <w:jc w:val="left"/>
            </w:pPr>
            <w:r>
              <w:rPr>
                <w:rFonts w:eastAsia="標楷體" w:hint="eastAsia"/>
                <w:color w:val="auto"/>
              </w:rPr>
              <w:lastRenderedPageBreak/>
              <w:t xml:space="preserve">Ad-IV-2 </w:t>
            </w:r>
            <w:r>
              <w:rPr>
                <w:rFonts w:eastAsia="標楷體" w:hint="eastAsia"/>
                <w:color w:val="auto"/>
              </w:rPr>
              <w:t>新詩、現代散文、現代小說、劇本。</w:t>
            </w:r>
          </w:p>
          <w:p w14:paraId="71BD1E6D" w14:textId="77777777" w:rsidR="00EB3BE3" w:rsidRDefault="00EB3BE3" w:rsidP="00EB3BE3">
            <w:pPr>
              <w:spacing w:line="260" w:lineRule="exact"/>
              <w:jc w:val="left"/>
            </w:pPr>
            <w:r>
              <w:rPr>
                <w:rFonts w:eastAsia="標楷體" w:hint="eastAsia"/>
                <w:color w:val="auto"/>
              </w:rPr>
              <w:t xml:space="preserve">Ba-IV-1 </w:t>
            </w:r>
            <w:r>
              <w:rPr>
                <w:rFonts w:eastAsia="標楷體" w:hint="eastAsia"/>
                <w:color w:val="auto"/>
              </w:rPr>
              <w:t>順敘、倒敘、插敘與補敘法。</w:t>
            </w:r>
          </w:p>
          <w:p w14:paraId="7F45326E" w14:textId="77777777" w:rsidR="00EB3BE3" w:rsidRDefault="00EB3BE3" w:rsidP="00EB3BE3">
            <w:pPr>
              <w:spacing w:line="260" w:lineRule="exact"/>
              <w:jc w:val="left"/>
            </w:pPr>
            <w:r>
              <w:rPr>
                <w:rFonts w:eastAsia="標楷體" w:hint="eastAsia"/>
                <w:color w:val="auto"/>
              </w:rPr>
              <w:t xml:space="preserve">Ba-IV-2 </w:t>
            </w:r>
            <w:r>
              <w:rPr>
                <w:rFonts w:eastAsia="標楷體" w:hint="eastAsia"/>
                <w:color w:val="auto"/>
              </w:rPr>
              <w:t>各種描寫的作用及呈現的效果。</w:t>
            </w:r>
          </w:p>
          <w:p w14:paraId="1CACA976" w14:textId="77777777" w:rsidR="00EB3BE3" w:rsidRDefault="00EB3BE3" w:rsidP="00EB3BE3">
            <w:pPr>
              <w:spacing w:line="260" w:lineRule="exact"/>
              <w:jc w:val="left"/>
            </w:pPr>
            <w:r>
              <w:rPr>
                <w:rFonts w:eastAsia="標楷體" w:hint="eastAsia"/>
                <w:color w:val="auto"/>
              </w:rPr>
              <w:t xml:space="preserve">Bb-IV-1 </w:t>
            </w:r>
            <w:r>
              <w:rPr>
                <w:rFonts w:eastAsia="標楷體" w:hint="eastAsia"/>
                <w:color w:val="auto"/>
              </w:rPr>
              <w:t>自我及人際交流的感受。</w:t>
            </w:r>
          </w:p>
          <w:p w14:paraId="15361AD9" w14:textId="26EDE551" w:rsidR="00EB3BE3" w:rsidRDefault="00EB3BE3" w:rsidP="00EB3BE3">
            <w:pPr>
              <w:jc w:val="center"/>
              <w:rPr>
                <w:rFonts w:ascii="標楷體" w:eastAsia="標楷體" w:hAnsi="標楷體" w:cs="標楷體"/>
                <w:color w:val="FF0000"/>
                <w:sz w:val="24"/>
                <w:szCs w:val="24"/>
              </w:rPr>
            </w:pPr>
            <w:r>
              <w:rPr>
                <w:rFonts w:eastAsia="標楷體" w:hint="eastAsia"/>
                <w:color w:val="auto"/>
              </w:rPr>
              <w:t xml:space="preserve">Cb-IV-2 </w:t>
            </w:r>
            <w:r>
              <w:rPr>
                <w:rFonts w:eastAsia="標楷體" w:hint="eastAsia"/>
                <w:color w:val="auto"/>
              </w:rPr>
              <w:t>各類文本中所反映的個人與家庭、鄉里、國族及其他社群的關係。</w:t>
            </w:r>
          </w:p>
        </w:tc>
        <w:tc>
          <w:tcPr>
            <w:tcW w:w="455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F8318EA" w14:textId="77777777" w:rsidR="00EB3BE3" w:rsidRDefault="00EB3BE3" w:rsidP="00EB3BE3">
            <w:pPr>
              <w:spacing w:line="260" w:lineRule="exact"/>
              <w:ind w:leftChars="17" w:left="35" w:hanging="1"/>
              <w:jc w:val="left"/>
              <w:rPr>
                <w:bCs/>
              </w:rPr>
            </w:pPr>
            <w:r>
              <w:rPr>
                <w:rFonts w:ascii="標楷體" w:eastAsia="標楷體" w:hAnsi="標楷體" w:cs="標楷體" w:hint="eastAsia"/>
                <w:bCs/>
                <w:color w:val="auto"/>
              </w:rPr>
              <w:lastRenderedPageBreak/>
              <w:t>第五課 背影</w:t>
            </w:r>
          </w:p>
          <w:p w14:paraId="335F7D3C" w14:textId="34E636E5" w:rsidR="00EB3BE3" w:rsidRDefault="00DE13B7" w:rsidP="00EB3BE3">
            <w:pPr>
              <w:spacing w:line="260" w:lineRule="exact"/>
              <w:jc w:val="left"/>
            </w:pPr>
            <w:r>
              <w:rPr>
                <w:rFonts w:ascii="標楷體" w:eastAsia="標楷體" w:hAnsi="標楷體" w:cs="標楷體" w:hint="eastAsia"/>
                <w:bCs/>
                <w:snapToGrid w:val="0"/>
                <w:color w:val="auto"/>
              </w:rPr>
              <w:t>▲</w:t>
            </w:r>
            <w:r w:rsidR="00EB3BE3">
              <w:rPr>
                <w:rFonts w:ascii="標楷體" w:eastAsia="標楷體" w:hAnsi="標楷體" w:cs="標楷體" w:hint="eastAsia"/>
                <w:color w:val="auto"/>
              </w:rPr>
              <w:t>引起活動</w:t>
            </w:r>
          </w:p>
          <w:p w14:paraId="57F6E6FF" w14:textId="2CC6ED95" w:rsidR="00286BE5" w:rsidRPr="00286BE5" w:rsidRDefault="00286BE5" w:rsidP="00286BE5">
            <w:pPr>
              <w:spacing w:line="260" w:lineRule="exact"/>
              <w:jc w:val="left"/>
              <w:rPr>
                <w:rFonts w:ascii="標楷體" w:eastAsia="標楷體" w:hAnsi="標楷體" w:cs="標楷體"/>
                <w:color w:val="FF0000"/>
              </w:rPr>
            </w:pPr>
            <w:r w:rsidRPr="00286BE5">
              <w:rPr>
                <w:rFonts w:ascii="標楷體" w:eastAsia="標楷體" w:hAnsi="標楷體" w:cs="標楷體" w:hint="eastAsia"/>
                <w:color w:val="FF0000"/>
              </w:rPr>
              <w:t>1.播放youtuber【怡岑現場喜劇】創作短片：朱自清爸爸的背影不是你想的那樣。</w:t>
            </w:r>
          </w:p>
          <w:p w14:paraId="28F354F3" w14:textId="2C880457" w:rsidR="00286BE5" w:rsidRPr="00286BE5" w:rsidRDefault="00286BE5" w:rsidP="00EB3BE3">
            <w:pPr>
              <w:spacing w:line="260" w:lineRule="exact"/>
              <w:jc w:val="left"/>
              <w:rPr>
                <w:rFonts w:ascii="標楷體" w:eastAsia="標楷體" w:hAnsi="標楷體" w:cs="標楷體"/>
                <w:color w:val="FF0000"/>
              </w:rPr>
            </w:pPr>
            <w:r w:rsidRPr="00286BE5">
              <w:rPr>
                <w:rFonts w:ascii="標楷體" w:eastAsia="標楷體" w:hAnsi="標楷體" w:cs="標楷體" w:hint="eastAsia"/>
                <w:color w:val="FF0000"/>
              </w:rPr>
              <w:t>2.教師以提問複習課文內容。</w:t>
            </w:r>
          </w:p>
          <w:p w14:paraId="7154316C" w14:textId="17AED378" w:rsidR="00EB3BE3" w:rsidRDefault="00286BE5" w:rsidP="00EB3BE3">
            <w:pPr>
              <w:spacing w:line="260" w:lineRule="exact"/>
              <w:jc w:val="left"/>
            </w:pPr>
            <w:r>
              <w:rPr>
                <w:rFonts w:ascii="標楷體" w:eastAsia="標楷體" w:hAnsi="標楷體" w:cs="標楷體" w:hint="eastAsia"/>
                <w:color w:val="auto"/>
              </w:rPr>
              <w:t>3.</w:t>
            </w:r>
            <w:r w:rsidR="00EB3BE3">
              <w:rPr>
                <w:rFonts w:ascii="標楷體" w:eastAsia="標楷體" w:hAnsi="標楷體" w:cs="標楷體" w:hint="eastAsia"/>
                <w:color w:val="auto"/>
              </w:rPr>
              <w:t>分析倒反修辭的特色並舉例說明。</w:t>
            </w:r>
          </w:p>
          <w:p w14:paraId="45F8F924" w14:textId="457E7A94" w:rsidR="00EB3BE3" w:rsidRDefault="00DE13B7" w:rsidP="00EB3BE3">
            <w:pPr>
              <w:spacing w:line="260" w:lineRule="exact"/>
              <w:jc w:val="left"/>
            </w:pPr>
            <w:r>
              <w:rPr>
                <w:rFonts w:ascii="標楷體" w:eastAsia="標楷體" w:hAnsi="標楷體" w:cs="標楷體" w:hint="eastAsia"/>
                <w:bCs/>
                <w:snapToGrid w:val="0"/>
                <w:color w:val="auto"/>
              </w:rPr>
              <w:t>▲</w:t>
            </w:r>
            <w:r w:rsidR="00EB3BE3">
              <w:rPr>
                <w:rFonts w:ascii="標楷體" w:eastAsia="標楷體" w:hAnsi="標楷體" w:cs="標楷體" w:hint="eastAsia"/>
                <w:color w:val="auto"/>
              </w:rPr>
              <w:t>教學活動</w:t>
            </w:r>
          </w:p>
          <w:p w14:paraId="7B7AAC1F" w14:textId="77777777" w:rsidR="00EB3BE3" w:rsidRDefault="00EB3BE3" w:rsidP="00EB3BE3">
            <w:pPr>
              <w:spacing w:line="260" w:lineRule="exact"/>
              <w:jc w:val="left"/>
              <w:rPr>
                <w:rFonts w:ascii="標楷體" w:eastAsia="標楷體" w:hAnsi="標楷體" w:cs="標楷體"/>
                <w:color w:val="auto"/>
              </w:rPr>
            </w:pPr>
            <w:r>
              <w:rPr>
                <w:rFonts w:ascii="標楷體" w:eastAsia="標楷體" w:hAnsi="標楷體" w:cs="標楷體" w:hint="eastAsia"/>
                <w:color w:val="auto"/>
              </w:rPr>
              <w:lastRenderedPageBreak/>
              <w:t>1.認識文本中的相關用詞古今差異，以及死亡的各種代稱。</w:t>
            </w:r>
          </w:p>
          <w:p w14:paraId="25394D27" w14:textId="61A71332" w:rsidR="00286BE5" w:rsidRPr="00286BE5" w:rsidRDefault="00286BE5" w:rsidP="00EB3BE3">
            <w:pPr>
              <w:spacing w:line="260" w:lineRule="exact"/>
              <w:jc w:val="left"/>
              <w:rPr>
                <w:color w:val="FF0000"/>
              </w:rPr>
            </w:pPr>
            <w:r w:rsidRPr="00286BE5">
              <w:rPr>
                <w:rFonts w:ascii="標楷體" w:eastAsia="標楷體" w:hAnsi="標楷體" w:cs="標楷體" w:hint="eastAsia"/>
                <w:color w:val="FF0000"/>
              </w:rPr>
              <w:t>2.播放與父愛相關的Toyota、法國巴黎人壽保險、春風衛生紙及泰國廣告片段，請學生討論短片中的父親分別以何種方式表達對孩子的關愛。</w:t>
            </w:r>
          </w:p>
          <w:p w14:paraId="2C2A1D7F" w14:textId="26446B56" w:rsidR="00EB3BE3" w:rsidRDefault="00DE13B7" w:rsidP="00EB3BE3">
            <w:pPr>
              <w:spacing w:line="260" w:lineRule="exact"/>
              <w:jc w:val="left"/>
            </w:pPr>
            <w:r>
              <w:rPr>
                <w:rFonts w:ascii="標楷體" w:eastAsia="標楷體" w:hAnsi="標楷體" w:cs="標楷體" w:hint="eastAsia"/>
                <w:color w:val="auto"/>
              </w:rPr>
              <w:t>3.</w:t>
            </w:r>
            <w:r w:rsidR="00EB3BE3">
              <w:rPr>
                <w:rFonts w:ascii="標楷體" w:eastAsia="標楷體" w:hAnsi="標楷體" w:cs="標楷體" w:hint="eastAsia"/>
                <w:color w:val="auto"/>
              </w:rPr>
              <w:t>寫作教學：「人物外型與動作」摹寫練習。</w:t>
            </w:r>
          </w:p>
          <w:p w14:paraId="66BA4AE8" w14:textId="1D958005" w:rsidR="00EB3BE3" w:rsidRDefault="00DE13B7" w:rsidP="00EB3BE3">
            <w:pPr>
              <w:spacing w:line="260" w:lineRule="exact"/>
              <w:jc w:val="left"/>
            </w:pPr>
            <w:r>
              <w:rPr>
                <w:rFonts w:ascii="標楷體" w:eastAsia="標楷體" w:hAnsi="標楷體" w:cs="標楷體" w:hint="eastAsia"/>
                <w:bCs/>
                <w:snapToGrid w:val="0"/>
                <w:color w:val="auto"/>
              </w:rPr>
              <w:t>▲</w:t>
            </w:r>
            <w:r w:rsidR="00EB3BE3">
              <w:rPr>
                <w:rFonts w:ascii="標楷體" w:eastAsia="標楷體" w:hAnsi="標楷體" w:cs="標楷體" w:hint="eastAsia"/>
                <w:color w:val="auto"/>
              </w:rPr>
              <w:t>總結活動</w:t>
            </w:r>
          </w:p>
          <w:p w14:paraId="57B0A1EA" w14:textId="13D881D9" w:rsidR="00EB3BE3" w:rsidRDefault="00EB3BE3" w:rsidP="00EB3BE3">
            <w:pPr>
              <w:rPr>
                <w:rFonts w:ascii="標楷體" w:eastAsia="標楷體" w:hAnsi="標楷體" w:cs="標楷體"/>
                <w:color w:val="FF0000"/>
                <w:sz w:val="24"/>
                <w:szCs w:val="24"/>
              </w:rPr>
            </w:pPr>
            <w:r>
              <w:rPr>
                <w:rFonts w:ascii="標楷體" w:eastAsia="標楷體" w:hAnsi="標楷體" w:cs="標楷體" w:hint="eastAsia"/>
                <w:color w:val="auto"/>
              </w:rPr>
              <w:t>針對本課已經習得的知識加以評量，檢測其學習狀況，並針對同學該次評量不足的部分予以加強。</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E4078DB" w14:textId="73FA13F5" w:rsidR="00EB3BE3" w:rsidRDefault="00EB3BE3" w:rsidP="00EB3BE3">
            <w:pPr>
              <w:ind w:left="317" w:hanging="317"/>
              <w:jc w:val="center"/>
              <w:rPr>
                <w:rFonts w:ascii="標楷體" w:eastAsia="標楷體" w:hAnsi="標楷體" w:cs="標楷體"/>
                <w:color w:val="FF0000"/>
                <w:sz w:val="24"/>
                <w:szCs w:val="24"/>
              </w:rPr>
            </w:pPr>
            <w:r>
              <w:rPr>
                <w:rFonts w:ascii="標楷體" w:eastAsia="標楷體" w:hAnsi="標楷體" w:cs="標楷體" w:hint="eastAsia"/>
                <w:bCs/>
                <w:color w:val="auto"/>
              </w:rPr>
              <w:lastRenderedPageBreak/>
              <w:t>5</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BDC8BB3"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1.課文朗讀</w:t>
            </w:r>
          </w:p>
          <w:p w14:paraId="36E828DF"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2.課文動畫</w:t>
            </w:r>
          </w:p>
          <w:p w14:paraId="0374BA7F"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3.作者影片</w:t>
            </w:r>
          </w:p>
          <w:p w14:paraId="38FE17CE" w14:textId="77777777" w:rsidR="00EB3BE3" w:rsidRDefault="00EB3BE3" w:rsidP="00EB3BE3">
            <w:pPr>
              <w:ind w:left="-22" w:hanging="7"/>
              <w:rPr>
                <w:rFonts w:ascii="標楷體" w:eastAsia="標楷體" w:hAnsi="標楷體" w:cs="標楷體"/>
                <w:bCs/>
                <w:snapToGrid w:val="0"/>
                <w:color w:val="auto"/>
              </w:rPr>
            </w:pPr>
            <w:r>
              <w:rPr>
                <w:rFonts w:ascii="標楷體" w:eastAsia="標楷體" w:hAnsi="標楷體" w:cs="標楷體" w:hint="eastAsia"/>
                <w:bCs/>
                <w:snapToGrid w:val="0"/>
                <w:color w:val="auto"/>
              </w:rPr>
              <w:t>4.閱讀饗宴聆聽音檔</w:t>
            </w:r>
          </w:p>
          <w:p w14:paraId="7A694425" w14:textId="66369750" w:rsidR="00F155D2" w:rsidRDefault="00F155D2" w:rsidP="00EB3BE3">
            <w:pPr>
              <w:ind w:left="-22" w:hanging="7"/>
              <w:rPr>
                <w:rFonts w:ascii="標楷體" w:eastAsia="標楷體" w:hAnsi="標楷體" w:cs="標楷體"/>
                <w:color w:val="FF0000"/>
                <w:sz w:val="24"/>
                <w:szCs w:val="24"/>
              </w:rPr>
            </w:pPr>
            <w:r>
              <w:rPr>
                <w:rFonts w:ascii="標楷體" w:eastAsia="標楷體" w:hAnsi="標楷體" w:cs="標楷體" w:hint="eastAsia"/>
                <w:bCs/>
                <w:snapToGrid w:val="0"/>
                <w:color w:val="auto"/>
              </w:rPr>
              <w:t>5.youtube影片</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708FED3" w14:textId="77777777" w:rsidR="00EB3BE3" w:rsidRDefault="00EB3BE3" w:rsidP="00EB3BE3">
            <w:pPr>
              <w:spacing w:line="260" w:lineRule="exact"/>
              <w:jc w:val="left"/>
            </w:pPr>
            <w:r>
              <w:rPr>
                <w:rFonts w:ascii="標楷體" w:eastAsia="標楷體" w:hAnsi="標楷體" w:cs="標楷體" w:hint="eastAsia"/>
                <w:color w:val="auto"/>
              </w:rPr>
              <w:t>1.口語表達</w:t>
            </w:r>
          </w:p>
          <w:p w14:paraId="0F24CA2F" w14:textId="77777777" w:rsidR="00EB3BE3" w:rsidRDefault="00EB3BE3" w:rsidP="00EB3BE3">
            <w:pPr>
              <w:spacing w:line="260" w:lineRule="exact"/>
              <w:jc w:val="left"/>
            </w:pPr>
            <w:r>
              <w:rPr>
                <w:rFonts w:ascii="標楷體" w:eastAsia="標楷體" w:hAnsi="標楷體" w:cs="標楷體" w:hint="eastAsia"/>
                <w:color w:val="auto"/>
              </w:rPr>
              <w:t>2.作業評量</w:t>
            </w:r>
          </w:p>
          <w:p w14:paraId="3368306F" w14:textId="116D2546"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標楷體" w:hint="eastAsia"/>
                <w:color w:val="auto"/>
              </w:rPr>
              <w:t>3.主題寫作</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33BAAC0" w14:textId="77777777" w:rsidR="00EB3BE3" w:rsidRDefault="00EB3BE3" w:rsidP="00EB3BE3">
            <w:pPr>
              <w:spacing w:line="260" w:lineRule="exact"/>
              <w:jc w:val="left"/>
              <w:rPr>
                <w:b/>
                <w:bCs/>
                <w:snapToGrid w:val="0"/>
              </w:rPr>
            </w:pPr>
            <w:r>
              <w:rPr>
                <w:rFonts w:ascii="標楷體" w:eastAsia="標楷體" w:hAnsi="標楷體" w:cs="DFKaiShu-SB-Estd-BF" w:hint="eastAsia"/>
                <w:b/>
                <w:bCs/>
                <w:snapToGrid w:val="0"/>
                <w:color w:val="auto"/>
              </w:rPr>
              <w:t>【閱讀素養教育】</w:t>
            </w:r>
          </w:p>
          <w:p w14:paraId="431243B1" w14:textId="77777777" w:rsidR="00EB3BE3" w:rsidRDefault="00EB3BE3" w:rsidP="00EB3BE3">
            <w:pPr>
              <w:spacing w:line="260" w:lineRule="exact"/>
              <w:jc w:val="left"/>
            </w:pPr>
            <w:r>
              <w:rPr>
                <w:rFonts w:ascii="標楷體" w:eastAsia="標楷體" w:hAnsi="標楷體" w:cs="DFKaiShu-SB-Estd-BF" w:hint="eastAsia"/>
                <w:color w:val="auto"/>
              </w:rPr>
              <w:t>閱J2 發展跨文本的比對、分析、深究的能力，以判讀文本知識的正確性。</w:t>
            </w:r>
          </w:p>
          <w:p w14:paraId="2EBBC321" w14:textId="77777777" w:rsidR="00EB3BE3" w:rsidRDefault="00EB3BE3" w:rsidP="00EB3BE3">
            <w:pPr>
              <w:spacing w:line="260" w:lineRule="exact"/>
              <w:jc w:val="left"/>
              <w:rPr>
                <w:b/>
              </w:rPr>
            </w:pPr>
            <w:r>
              <w:rPr>
                <w:rFonts w:ascii="標楷體" w:eastAsia="標楷體" w:hAnsi="標楷體" w:cs="DFKaiShu-SB-Estd-BF" w:hint="eastAsia"/>
                <w:b/>
                <w:color w:val="auto"/>
              </w:rPr>
              <w:t>【家庭教育】</w:t>
            </w:r>
          </w:p>
          <w:p w14:paraId="3F16E8DE" w14:textId="74399D0E"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DFKaiShu-SB-Estd-BF" w:hint="eastAsia"/>
                <w:color w:val="auto"/>
              </w:rPr>
              <w:lastRenderedPageBreak/>
              <w:t>家J5 了解與家人溝通互動及相互支持的適切方式。</w:t>
            </w:r>
          </w:p>
        </w:tc>
        <w:tc>
          <w:tcPr>
            <w:tcW w:w="914" w:type="dxa"/>
            <w:tcBorders>
              <w:top w:val="single" w:sz="8" w:space="0" w:color="000000"/>
              <w:bottom w:val="single" w:sz="8" w:space="0" w:color="000000"/>
              <w:right w:val="single" w:sz="8" w:space="0" w:color="000000"/>
            </w:tcBorders>
          </w:tcPr>
          <w:p w14:paraId="6CF05E9E" w14:textId="77777777" w:rsidR="00EB3BE3" w:rsidRPr="00500692" w:rsidRDefault="00EB3BE3" w:rsidP="00EB3BE3">
            <w:pPr>
              <w:adjustRightInd w:val="0"/>
              <w:snapToGrid w:val="0"/>
              <w:spacing w:line="0" w:lineRule="atLeast"/>
              <w:ind w:hanging="7"/>
              <w:jc w:val="left"/>
              <w:rPr>
                <w:rFonts w:ascii="標楷體" w:eastAsia="標楷體" w:hAnsi="標楷體" w:cs="標楷體"/>
                <w:sz w:val="24"/>
                <w:szCs w:val="24"/>
              </w:rPr>
            </w:pPr>
          </w:p>
        </w:tc>
      </w:tr>
      <w:tr w:rsidR="00EB3BE3" w14:paraId="11B6F247" w14:textId="77777777" w:rsidTr="00E91B0A">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07A0DF94" w14:textId="77777777" w:rsidR="00EB3BE3" w:rsidRPr="001B7FB2" w:rsidRDefault="00EB3BE3" w:rsidP="00EB3BE3">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t>第</w:t>
            </w:r>
            <w:r>
              <w:rPr>
                <w:rFonts w:ascii="標楷體" w:eastAsia="標楷體" w:hAnsi="標楷體" w:cs="標楷體" w:hint="eastAsia"/>
                <w:color w:val="000000" w:themeColor="text1"/>
                <w:sz w:val="24"/>
                <w:szCs w:val="24"/>
              </w:rPr>
              <w:t>十一</w:t>
            </w:r>
            <w:r w:rsidRPr="001B7FB2">
              <w:rPr>
                <w:rFonts w:ascii="標楷體" w:eastAsia="標楷體" w:hAnsi="標楷體" w:cs="標楷體" w:hint="eastAsia"/>
                <w:color w:val="000000" w:themeColor="text1"/>
                <w:sz w:val="24"/>
                <w:szCs w:val="24"/>
              </w:rPr>
              <w:t>週</w:t>
            </w:r>
          </w:p>
          <w:p w14:paraId="41ADDE9F" w14:textId="77777777" w:rsidR="00EB3BE3" w:rsidRDefault="00EB3BE3" w:rsidP="00EB3BE3">
            <w:pPr>
              <w:jc w:val="center"/>
              <w:rPr>
                <w:rFonts w:ascii="標楷體" w:eastAsia="標楷體" w:hAnsi="標楷體" w:cs="標楷體"/>
                <w:color w:val="FF0000"/>
                <w:sz w:val="24"/>
                <w:szCs w:val="24"/>
              </w:rPr>
            </w:pPr>
            <w:r>
              <w:rPr>
                <w:rFonts w:ascii="標楷體" w:eastAsia="標楷體" w:hAnsi="標楷體" w:cs="標楷體" w:hint="eastAsia"/>
                <w:color w:val="000000" w:themeColor="text1"/>
                <w:sz w:val="24"/>
                <w:szCs w:val="24"/>
              </w:rPr>
              <w:t>11/3</w:t>
            </w:r>
            <w:r w:rsidRPr="0094031A">
              <w:rPr>
                <w:rFonts w:ascii="標楷體" w:eastAsia="標楷體" w:hAnsi="標楷體" w:cs="標楷體" w:hint="eastAsia"/>
                <w:color w:val="000000" w:themeColor="text1"/>
                <w:sz w:val="24"/>
                <w:szCs w:val="24"/>
              </w:rPr>
              <w:t>-</w:t>
            </w:r>
            <w:r>
              <w:rPr>
                <w:rFonts w:ascii="標楷體" w:eastAsia="標楷體" w:hAnsi="標楷體" w:cs="標楷體" w:hint="eastAsia"/>
                <w:color w:val="000000" w:themeColor="text1"/>
                <w:sz w:val="24"/>
                <w:szCs w:val="24"/>
              </w:rPr>
              <w:t>11/9</w:t>
            </w:r>
          </w:p>
        </w:tc>
        <w:tc>
          <w:tcPr>
            <w:tcW w:w="1701" w:type="dxa"/>
            <w:tcBorders>
              <w:top w:val="single" w:sz="8" w:space="0" w:color="000000"/>
              <w:left w:val="single" w:sz="8" w:space="0" w:color="000000"/>
              <w:bottom w:val="single" w:sz="8" w:space="0" w:color="000000"/>
              <w:right w:val="single" w:sz="8" w:space="0" w:color="000000"/>
            </w:tcBorders>
          </w:tcPr>
          <w:p w14:paraId="614B1AA5" w14:textId="77777777" w:rsidR="00EB3BE3" w:rsidRDefault="00EB3BE3" w:rsidP="00EB3BE3">
            <w:pPr>
              <w:spacing w:line="260" w:lineRule="exact"/>
              <w:jc w:val="left"/>
            </w:pPr>
            <w:r>
              <w:rPr>
                <w:rFonts w:eastAsia="標楷體" w:hint="eastAsia"/>
                <w:color w:val="auto"/>
              </w:rPr>
              <w:t xml:space="preserve">1-IV-1 </w:t>
            </w:r>
            <w:r>
              <w:rPr>
                <w:rFonts w:eastAsia="標楷體" w:hint="eastAsia"/>
                <w:color w:val="auto"/>
              </w:rPr>
              <w:t>以同理心，聆聽各項發言，並加以記錄、歸納。</w:t>
            </w:r>
          </w:p>
          <w:p w14:paraId="194A0FD3" w14:textId="77777777" w:rsidR="00EB3BE3" w:rsidRDefault="00EB3BE3" w:rsidP="00EB3BE3">
            <w:pPr>
              <w:spacing w:line="260" w:lineRule="exact"/>
              <w:jc w:val="left"/>
            </w:pPr>
            <w:r>
              <w:rPr>
                <w:rFonts w:eastAsia="標楷體" w:hint="eastAsia"/>
                <w:color w:val="auto"/>
              </w:rPr>
              <w:t xml:space="preserve">2-IV-3 </w:t>
            </w:r>
            <w:r>
              <w:rPr>
                <w:rFonts w:eastAsia="標楷體" w:hint="eastAsia"/>
                <w:color w:val="auto"/>
              </w:rPr>
              <w:t>依理解的內容，明確表達意見，進行有條理的論辯，並注重言談禮貌。</w:t>
            </w:r>
          </w:p>
          <w:p w14:paraId="494DCA00" w14:textId="77777777" w:rsidR="00EB3BE3" w:rsidRDefault="00EB3BE3" w:rsidP="00EB3BE3">
            <w:pPr>
              <w:spacing w:line="260" w:lineRule="exact"/>
              <w:jc w:val="left"/>
            </w:pPr>
            <w:r>
              <w:rPr>
                <w:rFonts w:eastAsia="標楷體" w:hint="eastAsia"/>
                <w:color w:val="auto"/>
              </w:rPr>
              <w:t xml:space="preserve">4-IV-1 </w:t>
            </w:r>
            <w:r>
              <w:rPr>
                <w:rFonts w:eastAsia="標楷體" w:hint="eastAsia"/>
                <w:color w:val="auto"/>
              </w:rPr>
              <w:t>認識國字至少</w:t>
            </w:r>
            <w:r>
              <w:rPr>
                <w:rFonts w:eastAsia="標楷體" w:hint="eastAsia"/>
                <w:color w:val="auto"/>
              </w:rPr>
              <w:t>4,500</w:t>
            </w:r>
            <w:r>
              <w:rPr>
                <w:rFonts w:eastAsia="標楷體" w:hint="eastAsia"/>
                <w:color w:val="auto"/>
              </w:rPr>
              <w:t>字，使用</w:t>
            </w:r>
            <w:r>
              <w:rPr>
                <w:rFonts w:eastAsia="標楷體" w:hint="eastAsia"/>
                <w:color w:val="auto"/>
              </w:rPr>
              <w:t>3,500</w:t>
            </w:r>
            <w:r>
              <w:rPr>
                <w:rFonts w:eastAsia="標楷體" w:hint="eastAsia"/>
                <w:color w:val="auto"/>
              </w:rPr>
              <w:t>字。</w:t>
            </w:r>
          </w:p>
          <w:p w14:paraId="484B2C41" w14:textId="77777777" w:rsidR="00EB3BE3" w:rsidRDefault="00EB3BE3" w:rsidP="00EB3BE3">
            <w:pPr>
              <w:spacing w:line="260" w:lineRule="exact"/>
              <w:jc w:val="left"/>
            </w:pPr>
            <w:r>
              <w:rPr>
                <w:rFonts w:eastAsia="標楷體" w:hint="eastAsia"/>
                <w:color w:val="auto"/>
              </w:rPr>
              <w:t xml:space="preserve">5-IV-2 </w:t>
            </w:r>
            <w:r>
              <w:rPr>
                <w:rFonts w:eastAsia="標楷體" w:hint="eastAsia"/>
                <w:color w:val="auto"/>
              </w:rPr>
              <w:t>理解各類文本的句子、段落與主要概念，</w:t>
            </w:r>
            <w:r>
              <w:rPr>
                <w:rFonts w:eastAsia="標楷體" w:hint="eastAsia"/>
                <w:color w:val="auto"/>
              </w:rPr>
              <w:lastRenderedPageBreak/>
              <w:t>指出寫作的目的與觀點。</w:t>
            </w:r>
          </w:p>
          <w:p w14:paraId="06ED93AE" w14:textId="77777777" w:rsidR="00EB3BE3" w:rsidRDefault="00EB3BE3" w:rsidP="00EB3BE3">
            <w:pPr>
              <w:spacing w:line="260" w:lineRule="exact"/>
              <w:jc w:val="left"/>
            </w:pPr>
            <w:r>
              <w:rPr>
                <w:rFonts w:eastAsia="標楷體" w:hint="eastAsia"/>
                <w:color w:val="auto"/>
              </w:rPr>
              <w:t xml:space="preserve">5-IV-5 </w:t>
            </w:r>
            <w:r>
              <w:rPr>
                <w:rFonts w:eastAsia="標楷體" w:hint="eastAsia"/>
                <w:color w:val="auto"/>
              </w:rPr>
              <w:t>大量閱讀多元文本，理解議題內涵及其與個人生活、社會結構的關聯性。</w:t>
            </w:r>
          </w:p>
          <w:p w14:paraId="464259E5" w14:textId="63473A6C" w:rsidR="00EB3BE3" w:rsidRDefault="00EB3BE3" w:rsidP="00EB3BE3">
            <w:pPr>
              <w:jc w:val="center"/>
              <w:rPr>
                <w:rFonts w:ascii="標楷體" w:eastAsia="標楷體" w:hAnsi="標楷體" w:cs="標楷體"/>
                <w:color w:val="FF0000"/>
                <w:sz w:val="24"/>
                <w:szCs w:val="24"/>
              </w:rPr>
            </w:pPr>
            <w:r>
              <w:rPr>
                <w:rFonts w:eastAsia="標楷體" w:hint="eastAsia"/>
                <w:color w:val="auto"/>
              </w:rPr>
              <w:t xml:space="preserve">6-IV-3 </w:t>
            </w:r>
            <w:r>
              <w:rPr>
                <w:rFonts w:eastAsia="標楷體" w:hint="eastAsia"/>
                <w:color w:val="auto"/>
              </w:rPr>
              <w:t>靈活運用仿寫、改寫等技巧，增進寫作能力。</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E9934A0" w14:textId="77777777" w:rsidR="00EB3BE3" w:rsidRDefault="00EB3BE3" w:rsidP="00EB3BE3">
            <w:pPr>
              <w:spacing w:line="260" w:lineRule="exact"/>
              <w:jc w:val="left"/>
            </w:pPr>
            <w:r>
              <w:rPr>
                <w:rFonts w:eastAsia="標楷體" w:hint="eastAsia"/>
                <w:color w:val="auto"/>
              </w:rPr>
              <w:lastRenderedPageBreak/>
              <w:t>Ab-IV-5 5,000</w:t>
            </w:r>
            <w:r>
              <w:rPr>
                <w:rFonts w:eastAsia="標楷體" w:hint="eastAsia"/>
                <w:color w:val="auto"/>
              </w:rPr>
              <w:t>個常用語詞的使用。</w:t>
            </w:r>
          </w:p>
          <w:p w14:paraId="1684AD7A" w14:textId="77777777" w:rsidR="00EB3BE3" w:rsidRDefault="00EB3BE3" w:rsidP="00EB3BE3">
            <w:pPr>
              <w:spacing w:line="260" w:lineRule="exact"/>
              <w:jc w:val="left"/>
            </w:pPr>
            <w:r>
              <w:rPr>
                <w:rFonts w:eastAsia="標楷體" w:hint="eastAsia"/>
                <w:color w:val="auto"/>
              </w:rPr>
              <w:t xml:space="preserve">Ac-IV-3 </w:t>
            </w:r>
            <w:r>
              <w:rPr>
                <w:rFonts w:eastAsia="標楷體" w:hint="eastAsia"/>
                <w:color w:val="auto"/>
              </w:rPr>
              <w:t>文句表達的邏輯與意義。</w:t>
            </w:r>
          </w:p>
          <w:p w14:paraId="7AFFE281" w14:textId="77777777" w:rsidR="00EB3BE3" w:rsidRDefault="00EB3BE3" w:rsidP="00EB3BE3">
            <w:pPr>
              <w:pBdr>
                <w:top w:val="nil"/>
                <w:left w:val="nil"/>
                <w:bottom w:val="nil"/>
                <w:right w:val="nil"/>
                <w:between w:val="nil"/>
              </w:pBdr>
              <w:spacing w:line="260" w:lineRule="exact"/>
              <w:jc w:val="left"/>
            </w:pPr>
            <w:r>
              <w:rPr>
                <w:rFonts w:eastAsia="標楷體" w:hint="eastAsia"/>
                <w:color w:val="auto"/>
              </w:rPr>
              <w:t xml:space="preserve">Ad-IV-1 </w:t>
            </w:r>
            <w:r>
              <w:rPr>
                <w:rFonts w:eastAsia="標楷體" w:hint="eastAsia"/>
                <w:color w:val="auto"/>
              </w:rPr>
              <w:t>篇章的主旨、結構、寓意與分析。</w:t>
            </w:r>
          </w:p>
          <w:p w14:paraId="45A1701D" w14:textId="77777777" w:rsidR="00EB3BE3" w:rsidRDefault="00EB3BE3" w:rsidP="00EB3BE3">
            <w:pPr>
              <w:spacing w:line="260" w:lineRule="exact"/>
              <w:jc w:val="left"/>
            </w:pPr>
            <w:r>
              <w:rPr>
                <w:rFonts w:eastAsia="標楷體" w:hint="eastAsia"/>
                <w:color w:val="auto"/>
              </w:rPr>
              <w:t xml:space="preserve">Ad-IV-2 </w:t>
            </w:r>
            <w:r>
              <w:rPr>
                <w:rFonts w:eastAsia="標楷體" w:hint="eastAsia"/>
                <w:color w:val="auto"/>
              </w:rPr>
              <w:t>新詩、現代散文、現代小說、劇本。</w:t>
            </w:r>
          </w:p>
          <w:p w14:paraId="5D56EF1C" w14:textId="77777777" w:rsidR="00EB3BE3" w:rsidRDefault="00EB3BE3" w:rsidP="00EB3BE3">
            <w:pPr>
              <w:spacing w:line="260" w:lineRule="exact"/>
              <w:jc w:val="left"/>
            </w:pPr>
            <w:r>
              <w:rPr>
                <w:rFonts w:eastAsia="標楷體" w:hint="eastAsia"/>
                <w:color w:val="auto"/>
              </w:rPr>
              <w:t xml:space="preserve">Bd-IV-2 </w:t>
            </w:r>
            <w:r>
              <w:rPr>
                <w:rFonts w:eastAsia="標楷體" w:hint="eastAsia"/>
                <w:color w:val="auto"/>
              </w:rPr>
              <w:t>論證方式如比較、比喻等。</w:t>
            </w:r>
          </w:p>
          <w:p w14:paraId="7A7F81C0" w14:textId="6B1FF88F" w:rsidR="00EB3BE3" w:rsidRDefault="00EB3BE3" w:rsidP="00EB3BE3">
            <w:pPr>
              <w:jc w:val="center"/>
              <w:rPr>
                <w:rFonts w:ascii="標楷體" w:eastAsia="標楷體" w:hAnsi="標楷體" w:cs="標楷體"/>
                <w:color w:val="FF0000"/>
                <w:sz w:val="24"/>
                <w:szCs w:val="24"/>
              </w:rPr>
            </w:pPr>
            <w:r>
              <w:rPr>
                <w:rFonts w:eastAsia="標楷體" w:hint="eastAsia"/>
                <w:color w:val="auto"/>
              </w:rPr>
              <w:t xml:space="preserve">Cc-IV-1 </w:t>
            </w:r>
            <w:r>
              <w:rPr>
                <w:rFonts w:eastAsia="標楷體" w:hint="eastAsia"/>
                <w:color w:val="auto"/>
              </w:rPr>
              <w:t>各類文本中的藝術、信仰、思想等文化內涵。</w:t>
            </w:r>
          </w:p>
        </w:tc>
        <w:tc>
          <w:tcPr>
            <w:tcW w:w="455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48F7BA9" w14:textId="77777777" w:rsidR="00EB3BE3" w:rsidRDefault="00EB3BE3" w:rsidP="00EB3BE3">
            <w:pPr>
              <w:spacing w:line="260" w:lineRule="exact"/>
              <w:ind w:leftChars="17" w:left="35" w:hanging="1"/>
              <w:jc w:val="left"/>
              <w:rPr>
                <w:bCs/>
              </w:rPr>
            </w:pPr>
            <w:r>
              <w:rPr>
                <w:rFonts w:ascii="標楷體" w:eastAsia="標楷體" w:hAnsi="標楷體" w:cs="標楷體" w:hint="eastAsia"/>
                <w:bCs/>
                <w:color w:val="auto"/>
              </w:rPr>
              <w:t>第六課 心囚</w:t>
            </w:r>
          </w:p>
          <w:p w14:paraId="4F87EA05" w14:textId="7EC482EB" w:rsidR="00EB3BE3" w:rsidRDefault="004E4C66" w:rsidP="00EB3BE3">
            <w:pPr>
              <w:pBdr>
                <w:top w:val="nil"/>
                <w:left w:val="nil"/>
                <w:bottom w:val="nil"/>
                <w:right w:val="nil"/>
                <w:between w:val="nil"/>
              </w:pBdr>
              <w:spacing w:line="260" w:lineRule="exact"/>
              <w:jc w:val="left"/>
            </w:pPr>
            <w:r>
              <w:rPr>
                <w:rFonts w:ascii="標楷體" w:eastAsia="標楷體" w:hAnsi="標楷體" w:cs="標楷體" w:hint="eastAsia"/>
                <w:bCs/>
                <w:snapToGrid w:val="0"/>
                <w:color w:val="auto"/>
              </w:rPr>
              <w:t>▲</w:t>
            </w:r>
            <w:r w:rsidR="00EB3BE3">
              <w:rPr>
                <w:rFonts w:ascii="標楷體" w:eastAsia="標楷體" w:hAnsi="標楷體" w:cs="標楷體" w:hint="eastAsia"/>
                <w:color w:val="auto"/>
              </w:rPr>
              <w:t>引起活動</w:t>
            </w:r>
          </w:p>
          <w:p w14:paraId="701E68EE" w14:textId="764014FD" w:rsidR="001614D2" w:rsidRDefault="001614D2" w:rsidP="001614D2">
            <w:pPr>
              <w:pBdr>
                <w:top w:val="nil"/>
                <w:left w:val="nil"/>
                <w:bottom w:val="nil"/>
                <w:right w:val="nil"/>
                <w:between w:val="nil"/>
              </w:pBdr>
              <w:spacing w:line="260" w:lineRule="exact"/>
              <w:jc w:val="left"/>
              <w:rPr>
                <w:rFonts w:ascii="標楷體" w:eastAsia="標楷體" w:hAnsi="標楷體" w:cs="標楷體"/>
                <w:color w:val="auto"/>
              </w:rPr>
            </w:pPr>
            <w:r>
              <w:rPr>
                <w:rFonts w:ascii="標楷體" w:eastAsia="標楷體" w:hAnsi="標楷體" w:cs="標楷體" w:hint="eastAsia"/>
                <w:color w:val="auto"/>
              </w:rPr>
              <w:t>1.</w:t>
            </w:r>
            <w:r w:rsidR="00EB3BE3">
              <w:rPr>
                <w:rFonts w:ascii="標楷體" w:eastAsia="標楷體" w:hAnsi="標楷體" w:cs="標楷體" w:hint="eastAsia"/>
                <w:color w:val="auto"/>
              </w:rPr>
              <w:t>請學生蒐集古今中外，克服身體障礙，努力有成的人物故事，並於課堂上分享。</w:t>
            </w:r>
          </w:p>
          <w:p w14:paraId="1AB10AB4" w14:textId="7DFD541E" w:rsidR="001614D2" w:rsidRPr="001614D2" w:rsidRDefault="001614D2" w:rsidP="001614D2">
            <w:pPr>
              <w:pBdr>
                <w:top w:val="nil"/>
                <w:left w:val="nil"/>
                <w:bottom w:val="nil"/>
                <w:right w:val="nil"/>
                <w:between w:val="nil"/>
              </w:pBdr>
              <w:spacing w:line="260" w:lineRule="exact"/>
              <w:jc w:val="left"/>
              <w:rPr>
                <w:rFonts w:ascii="標楷體" w:eastAsia="標楷體" w:hAnsi="標楷體" w:cs="標楷體"/>
                <w:color w:val="FF0000"/>
              </w:rPr>
            </w:pPr>
            <w:r w:rsidRPr="001614D2">
              <w:rPr>
                <w:rFonts w:ascii="標楷體" w:eastAsia="標楷體" w:hAnsi="標楷體" w:cs="標楷體" w:hint="eastAsia"/>
                <w:color w:val="FF0000"/>
              </w:rPr>
              <w:t>2.播放殘障奧運選手的故事與競賽片段。</w:t>
            </w:r>
          </w:p>
          <w:p w14:paraId="5478DFDD" w14:textId="3CCA54F2" w:rsidR="00EB3BE3" w:rsidRDefault="004E4C66" w:rsidP="00EB3BE3">
            <w:pPr>
              <w:spacing w:line="260" w:lineRule="exact"/>
              <w:jc w:val="left"/>
            </w:pPr>
            <w:r>
              <w:rPr>
                <w:rFonts w:ascii="標楷體" w:eastAsia="標楷體" w:hAnsi="標楷體" w:cs="標楷體" w:hint="eastAsia"/>
                <w:bCs/>
                <w:snapToGrid w:val="0"/>
                <w:color w:val="auto"/>
              </w:rPr>
              <w:t>▲</w:t>
            </w:r>
            <w:r w:rsidR="00EB3BE3">
              <w:rPr>
                <w:rFonts w:ascii="標楷體" w:eastAsia="標楷體" w:hAnsi="標楷體" w:cs="標楷體" w:hint="eastAsia"/>
                <w:color w:val="auto"/>
              </w:rPr>
              <w:t>教學活動</w:t>
            </w:r>
          </w:p>
          <w:p w14:paraId="3C310E15" w14:textId="77777777" w:rsidR="00EB3BE3" w:rsidRDefault="00EB3BE3" w:rsidP="00EB3BE3">
            <w:pPr>
              <w:spacing w:line="260" w:lineRule="exact"/>
              <w:jc w:val="left"/>
            </w:pPr>
            <w:r>
              <w:rPr>
                <w:rFonts w:ascii="標楷體" w:eastAsia="標楷體" w:hAnsi="標楷體" w:cs="標楷體" w:hint="eastAsia"/>
                <w:color w:val="auto"/>
              </w:rPr>
              <w:t>1.介紹杏林子的生平及寫作風格。</w:t>
            </w:r>
          </w:p>
          <w:p w14:paraId="40F60B94" w14:textId="77777777" w:rsidR="00EB3BE3" w:rsidRDefault="00EB3BE3" w:rsidP="00EB3BE3">
            <w:pPr>
              <w:pBdr>
                <w:top w:val="nil"/>
                <w:left w:val="nil"/>
                <w:bottom w:val="nil"/>
                <w:right w:val="nil"/>
                <w:between w:val="nil"/>
              </w:pBdr>
              <w:spacing w:line="260" w:lineRule="exact"/>
              <w:jc w:val="left"/>
            </w:pPr>
            <w:r>
              <w:rPr>
                <w:rFonts w:ascii="標楷體" w:eastAsia="標楷體" w:hAnsi="標楷體" w:cs="標楷體" w:hint="eastAsia"/>
                <w:color w:val="auto"/>
              </w:rPr>
              <w:t>2.介紹杏林子創立的社會福利機構對臺灣身心障礙者生活環境的影響。</w:t>
            </w:r>
          </w:p>
          <w:p w14:paraId="3A26FF56" w14:textId="77777777" w:rsidR="00EB3BE3" w:rsidRDefault="00EB3BE3" w:rsidP="00EB3BE3">
            <w:pPr>
              <w:pBdr>
                <w:top w:val="nil"/>
                <w:left w:val="nil"/>
                <w:bottom w:val="nil"/>
                <w:right w:val="nil"/>
                <w:between w:val="nil"/>
              </w:pBdr>
              <w:spacing w:line="260" w:lineRule="exact"/>
              <w:jc w:val="left"/>
            </w:pPr>
            <w:r>
              <w:rPr>
                <w:rFonts w:ascii="標楷體" w:eastAsia="標楷體" w:hAnsi="標楷體" w:cs="標楷體" w:hint="eastAsia"/>
                <w:color w:val="auto"/>
              </w:rPr>
              <w:t>3.引導學生了解杏林子的人生觀：沒有誰能否認自己生命的尊嚴和價值，也沒有誰能剝奪我們對生命的熱愛和追求。</w:t>
            </w:r>
          </w:p>
          <w:p w14:paraId="051E6687" w14:textId="77777777" w:rsidR="00EB3BE3" w:rsidRDefault="00EB3BE3" w:rsidP="00EB3BE3">
            <w:pPr>
              <w:pBdr>
                <w:top w:val="nil"/>
                <w:left w:val="nil"/>
                <w:bottom w:val="nil"/>
                <w:right w:val="nil"/>
                <w:between w:val="nil"/>
              </w:pBdr>
              <w:spacing w:line="260" w:lineRule="exact"/>
              <w:jc w:val="left"/>
            </w:pPr>
            <w:r>
              <w:rPr>
                <w:rFonts w:ascii="標楷體" w:eastAsia="標楷體" w:hAnsi="標楷體" w:cs="標楷體" w:hint="eastAsia"/>
                <w:color w:val="auto"/>
              </w:rPr>
              <w:t>4.根據學習單進行提問教學，並帶領學生了解文本的核心概念。</w:t>
            </w:r>
          </w:p>
          <w:p w14:paraId="7A500C2D" w14:textId="0F264428" w:rsidR="00EB3BE3" w:rsidRDefault="004E4C66" w:rsidP="00EB3BE3">
            <w:pPr>
              <w:spacing w:line="260" w:lineRule="exact"/>
              <w:jc w:val="left"/>
            </w:pPr>
            <w:r>
              <w:rPr>
                <w:rFonts w:ascii="標楷體" w:eastAsia="標楷體" w:hAnsi="標楷體" w:cs="標楷體" w:hint="eastAsia"/>
                <w:bCs/>
                <w:snapToGrid w:val="0"/>
                <w:color w:val="auto"/>
              </w:rPr>
              <w:t>▲</w:t>
            </w:r>
            <w:r w:rsidR="00EB3BE3">
              <w:rPr>
                <w:rFonts w:ascii="標楷體" w:eastAsia="標楷體" w:hAnsi="標楷體" w:cs="標楷體" w:hint="eastAsia"/>
                <w:color w:val="auto"/>
              </w:rPr>
              <w:t>總結活動</w:t>
            </w:r>
          </w:p>
          <w:p w14:paraId="08A1A19B" w14:textId="6BF010F5" w:rsidR="00EB3BE3" w:rsidRDefault="00EB3BE3" w:rsidP="00EB3BE3">
            <w:pPr>
              <w:rPr>
                <w:rFonts w:ascii="標楷體" w:eastAsia="標楷體" w:hAnsi="標楷體" w:cs="標楷體"/>
                <w:color w:val="FF0000"/>
                <w:sz w:val="24"/>
                <w:szCs w:val="24"/>
              </w:rPr>
            </w:pPr>
            <w:r>
              <w:rPr>
                <w:rFonts w:ascii="標楷體" w:eastAsia="標楷體" w:hAnsi="標楷體" w:cs="標楷體" w:hint="eastAsia"/>
                <w:color w:val="auto"/>
              </w:rPr>
              <w:lastRenderedPageBreak/>
              <w:t>針對本課已經習得的知識加以評量，檢測其學習狀況，並針對同學該次評量不足的部分予以加強。</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BC17EB7" w14:textId="73C77585" w:rsidR="00EB3BE3" w:rsidRDefault="00EB3BE3" w:rsidP="00EB3BE3">
            <w:pPr>
              <w:ind w:left="317" w:hanging="317"/>
              <w:jc w:val="center"/>
              <w:rPr>
                <w:rFonts w:ascii="標楷體" w:eastAsia="標楷體" w:hAnsi="標楷體" w:cs="標楷體"/>
                <w:color w:val="FF0000"/>
                <w:sz w:val="24"/>
                <w:szCs w:val="24"/>
              </w:rPr>
            </w:pPr>
            <w:r>
              <w:rPr>
                <w:rFonts w:ascii="標楷體" w:eastAsia="標楷體" w:hAnsi="標楷體" w:cs="標楷體" w:hint="eastAsia"/>
                <w:bCs/>
                <w:color w:val="auto"/>
              </w:rPr>
              <w:lastRenderedPageBreak/>
              <w:t>5</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5F46C86"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1.課文朗讀</w:t>
            </w:r>
          </w:p>
          <w:p w14:paraId="4CF4183C"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2.課文動畫</w:t>
            </w:r>
          </w:p>
          <w:p w14:paraId="4B52A18B"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3.作者影片</w:t>
            </w:r>
          </w:p>
          <w:p w14:paraId="470117AD" w14:textId="77777777" w:rsidR="00EB3BE3" w:rsidRDefault="00EB3BE3" w:rsidP="00EB3BE3">
            <w:pPr>
              <w:ind w:left="-22" w:hanging="7"/>
              <w:rPr>
                <w:rFonts w:ascii="標楷體" w:eastAsia="標楷體" w:hAnsi="標楷體" w:cs="標楷體"/>
                <w:bCs/>
                <w:snapToGrid w:val="0"/>
                <w:color w:val="auto"/>
              </w:rPr>
            </w:pPr>
            <w:r>
              <w:rPr>
                <w:rFonts w:ascii="標楷體" w:eastAsia="標楷體" w:hAnsi="標楷體" w:cs="標楷體" w:hint="eastAsia"/>
                <w:bCs/>
                <w:snapToGrid w:val="0"/>
                <w:color w:val="auto"/>
              </w:rPr>
              <w:t>4.閱讀饗宴聆聽音檔</w:t>
            </w:r>
          </w:p>
          <w:p w14:paraId="0927104B" w14:textId="768EA3D8" w:rsidR="001614D2" w:rsidRDefault="001614D2" w:rsidP="00EB3BE3">
            <w:pPr>
              <w:ind w:left="-22" w:hanging="7"/>
              <w:rPr>
                <w:rFonts w:ascii="標楷體" w:eastAsia="標楷體" w:hAnsi="標楷體" w:cs="標楷體"/>
                <w:color w:val="FF0000"/>
                <w:sz w:val="24"/>
                <w:szCs w:val="24"/>
              </w:rPr>
            </w:pPr>
            <w:r>
              <w:rPr>
                <w:rFonts w:ascii="標楷體" w:eastAsia="標楷體" w:hAnsi="標楷體" w:cs="標楷體" w:hint="eastAsia"/>
                <w:bCs/>
                <w:snapToGrid w:val="0"/>
                <w:color w:val="auto"/>
              </w:rPr>
              <w:t>5.youtube影片</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B0C86B9"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1.學習單</w:t>
            </w:r>
          </w:p>
          <w:p w14:paraId="6A99423E"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2.小組報告</w:t>
            </w:r>
          </w:p>
          <w:p w14:paraId="3AA8D09B" w14:textId="148F38F7"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標楷體" w:hint="eastAsia"/>
                <w:bCs/>
                <w:snapToGrid w:val="0"/>
                <w:color w:val="auto"/>
              </w:rPr>
              <w:t>3.紙筆測驗</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589198C" w14:textId="77777777" w:rsidR="00EB3BE3" w:rsidRDefault="00EB3BE3" w:rsidP="00EB3BE3">
            <w:pPr>
              <w:spacing w:line="260" w:lineRule="exact"/>
              <w:jc w:val="left"/>
              <w:rPr>
                <w:b/>
              </w:rPr>
            </w:pPr>
            <w:r>
              <w:rPr>
                <w:rFonts w:ascii="標楷體" w:eastAsia="標楷體" w:hAnsi="標楷體" w:cs="DFKaiShu-SB-Estd-BF" w:hint="eastAsia"/>
                <w:b/>
                <w:color w:val="auto"/>
              </w:rPr>
              <w:t>【人權教育】</w:t>
            </w:r>
          </w:p>
          <w:p w14:paraId="07A5E415" w14:textId="77777777" w:rsidR="00EB3BE3" w:rsidRDefault="00EB3BE3" w:rsidP="00EB3BE3">
            <w:pPr>
              <w:spacing w:line="260" w:lineRule="exact"/>
              <w:jc w:val="left"/>
            </w:pPr>
            <w:r>
              <w:rPr>
                <w:rFonts w:ascii="標楷體" w:eastAsia="標楷體" w:hAnsi="標楷體" w:cs="DFKaiShu-SB-Estd-BF" w:hint="eastAsia"/>
                <w:color w:val="auto"/>
              </w:rPr>
              <w:t>人J5 了解社會上有不同的群體和文化，尊重並欣賞其差異。</w:t>
            </w:r>
          </w:p>
          <w:p w14:paraId="022BB367" w14:textId="77777777" w:rsidR="00EB3BE3" w:rsidRDefault="00EB3BE3" w:rsidP="00EB3BE3">
            <w:pPr>
              <w:spacing w:line="260" w:lineRule="exact"/>
              <w:jc w:val="left"/>
              <w:rPr>
                <w:b/>
              </w:rPr>
            </w:pPr>
            <w:r>
              <w:rPr>
                <w:rFonts w:ascii="標楷體" w:eastAsia="標楷體" w:hAnsi="標楷體" w:cs="DFKaiShu-SB-Estd-BF" w:hint="eastAsia"/>
                <w:b/>
                <w:color w:val="auto"/>
              </w:rPr>
              <w:t>【品德教育】</w:t>
            </w:r>
          </w:p>
          <w:p w14:paraId="618E2B9E" w14:textId="77777777" w:rsidR="00EB3BE3" w:rsidRDefault="00EB3BE3" w:rsidP="00EB3BE3">
            <w:pPr>
              <w:spacing w:line="260" w:lineRule="exact"/>
              <w:jc w:val="left"/>
            </w:pPr>
            <w:r>
              <w:rPr>
                <w:rFonts w:ascii="標楷體" w:eastAsia="標楷體" w:hAnsi="標楷體" w:cs="DFKaiShu-SB-Estd-BF" w:hint="eastAsia"/>
                <w:color w:val="auto"/>
              </w:rPr>
              <w:t>品J6 關懷弱勢的意涵、策略，及其實踐與反思。</w:t>
            </w:r>
          </w:p>
          <w:p w14:paraId="262C24E5" w14:textId="77777777" w:rsidR="00EB3BE3" w:rsidRDefault="00EB3BE3" w:rsidP="00EB3BE3">
            <w:pPr>
              <w:spacing w:line="260" w:lineRule="exact"/>
              <w:jc w:val="left"/>
              <w:rPr>
                <w:b/>
              </w:rPr>
            </w:pPr>
            <w:r>
              <w:rPr>
                <w:rFonts w:ascii="標楷體" w:eastAsia="標楷體" w:hAnsi="標楷體" w:cs="DFKaiShu-SB-Estd-BF" w:hint="eastAsia"/>
                <w:b/>
                <w:color w:val="auto"/>
              </w:rPr>
              <w:t>【生命教育】</w:t>
            </w:r>
          </w:p>
          <w:p w14:paraId="06901D2B" w14:textId="77777777" w:rsidR="00EB3BE3" w:rsidRDefault="00EB3BE3" w:rsidP="00EB3BE3">
            <w:pPr>
              <w:spacing w:line="260" w:lineRule="exact"/>
              <w:jc w:val="left"/>
            </w:pPr>
            <w:r>
              <w:rPr>
                <w:rFonts w:ascii="標楷體" w:eastAsia="標楷體" w:hAnsi="標楷體" w:cs="DFKaiShu-SB-Estd-BF" w:hint="eastAsia"/>
                <w:color w:val="auto"/>
              </w:rPr>
              <w:t>生J2 探討完整的人的各個面向，包括身體與心理、理性與感性、自由與命定、境遇與嚮往，理解人的主體</w:t>
            </w:r>
            <w:r>
              <w:rPr>
                <w:rFonts w:ascii="標楷體" w:eastAsia="標楷體" w:hAnsi="標楷體" w:cs="DFKaiShu-SB-Estd-BF" w:hint="eastAsia"/>
                <w:color w:val="auto"/>
              </w:rPr>
              <w:lastRenderedPageBreak/>
              <w:t>能動性，培養適切的自我觀。</w:t>
            </w:r>
          </w:p>
          <w:p w14:paraId="61BBA208" w14:textId="77777777" w:rsidR="00EB3BE3" w:rsidRDefault="00EB3BE3" w:rsidP="00EB3BE3">
            <w:pPr>
              <w:spacing w:line="260" w:lineRule="exact"/>
              <w:jc w:val="left"/>
              <w:rPr>
                <w:b/>
              </w:rPr>
            </w:pPr>
            <w:r>
              <w:rPr>
                <w:rFonts w:ascii="標楷體" w:eastAsia="標楷體" w:hAnsi="標楷體" w:cs="DFKaiShu-SB-Estd-BF" w:hint="eastAsia"/>
                <w:b/>
                <w:color w:val="auto"/>
              </w:rPr>
              <w:t>【多元文化教育】</w:t>
            </w:r>
          </w:p>
          <w:p w14:paraId="7957AF75" w14:textId="7643FB93"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DFKaiShu-SB-Estd-BF" w:hint="eastAsia"/>
                <w:color w:val="auto"/>
              </w:rPr>
              <w:t>多J3 提高對弱勢或少數群體文化的覺察與省思。</w:t>
            </w:r>
          </w:p>
        </w:tc>
        <w:tc>
          <w:tcPr>
            <w:tcW w:w="914" w:type="dxa"/>
            <w:tcBorders>
              <w:top w:val="single" w:sz="8" w:space="0" w:color="000000"/>
              <w:bottom w:val="single" w:sz="8" w:space="0" w:color="000000"/>
              <w:right w:val="single" w:sz="8" w:space="0" w:color="000000"/>
            </w:tcBorders>
          </w:tcPr>
          <w:p w14:paraId="33F323F3" w14:textId="77777777" w:rsidR="00EB3BE3" w:rsidRPr="00500692" w:rsidRDefault="00EB3BE3" w:rsidP="00EB3BE3">
            <w:pPr>
              <w:adjustRightInd w:val="0"/>
              <w:snapToGrid w:val="0"/>
              <w:spacing w:line="0" w:lineRule="atLeast"/>
              <w:ind w:hanging="7"/>
              <w:jc w:val="left"/>
              <w:rPr>
                <w:rFonts w:ascii="標楷體" w:eastAsia="標楷體" w:hAnsi="標楷體" w:cs="標楷體"/>
                <w:sz w:val="24"/>
                <w:szCs w:val="24"/>
              </w:rPr>
            </w:pPr>
          </w:p>
        </w:tc>
      </w:tr>
      <w:tr w:rsidR="00EB3BE3" w14:paraId="05CD9741" w14:textId="77777777" w:rsidTr="00E91B0A">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32794ED5" w14:textId="77777777" w:rsidR="00EB3BE3" w:rsidRPr="001B7FB2" w:rsidRDefault="00EB3BE3" w:rsidP="00EB3BE3">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t>第</w:t>
            </w:r>
            <w:r>
              <w:rPr>
                <w:rFonts w:ascii="標楷體" w:eastAsia="標楷體" w:hAnsi="標楷體" w:cs="標楷體" w:hint="eastAsia"/>
                <w:color w:val="000000" w:themeColor="text1"/>
                <w:sz w:val="24"/>
                <w:szCs w:val="24"/>
              </w:rPr>
              <w:t>十二</w:t>
            </w:r>
            <w:r w:rsidRPr="001B7FB2">
              <w:rPr>
                <w:rFonts w:ascii="標楷體" w:eastAsia="標楷體" w:hAnsi="標楷體" w:cs="標楷體" w:hint="eastAsia"/>
                <w:color w:val="000000" w:themeColor="text1"/>
                <w:sz w:val="24"/>
                <w:szCs w:val="24"/>
              </w:rPr>
              <w:t>週</w:t>
            </w:r>
          </w:p>
          <w:p w14:paraId="72D20E54" w14:textId="77777777" w:rsidR="00EB3BE3" w:rsidRDefault="00EB3BE3" w:rsidP="00EB3BE3">
            <w:pPr>
              <w:jc w:val="center"/>
              <w:rPr>
                <w:rFonts w:ascii="標楷體" w:eastAsia="標楷體" w:hAnsi="標楷體" w:cs="標楷體"/>
                <w:color w:val="FF0000"/>
                <w:sz w:val="24"/>
                <w:szCs w:val="24"/>
              </w:rPr>
            </w:pPr>
            <w:r>
              <w:rPr>
                <w:rFonts w:ascii="標楷體" w:eastAsia="標楷體" w:hAnsi="標楷體" w:cs="標楷體" w:hint="eastAsia"/>
                <w:color w:val="000000" w:themeColor="text1"/>
                <w:sz w:val="24"/>
                <w:szCs w:val="24"/>
              </w:rPr>
              <w:t>11/10</w:t>
            </w:r>
            <w:r w:rsidRPr="0094031A">
              <w:rPr>
                <w:rFonts w:ascii="標楷體" w:eastAsia="標楷體" w:hAnsi="標楷體" w:cs="標楷體" w:hint="eastAsia"/>
                <w:color w:val="000000" w:themeColor="text1"/>
                <w:sz w:val="24"/>
                <w:szCs w:val="24"/>
              </w:rPr>
              <w:t>-</w:t>
            </w:r>
            <w:r>
              <w:rPr>
                <w:rFonts w:ascii="標楷體" w:eastAsia="標楷體" w:hAnsi="標楷體" w:cs="標楷體" w:hint="eastAsia"/>
                <w:color w:val="000000" w:themeColor="text1"/>
                <w:sz w:val="24"/>
                <w:szCs w:val="24"/>
              </w:rPr>
              <w:t>11/16</w:t>
            </w:r>
          </w:p>
        </w:tc>
        <w:tc>
          <w:tcPr>
            <w:tcW w:w="1701" w:type="dxa"/>
            <w:tcBorders>
              <w:top w:val="single" w:sz="8" w:space="0" w:color="000000"/>
              <w:left w:val="single" w:sz="8" w:space="0" w:color="000000"/>
              <w:bottom w:val="single" w:sz="8" w:space="0" w:color="000000"/>
              <w:right w:val="single" w:sz="8" w:space="0" w:color="000000"/>
            </w:tcBorders>
          </w:tcPr>
          <w:p w14:paraId="29171B1C" w14:textId="77777777" w:rsidR="00EB3BE3" w:rsidRDefault="00EB3BE3" w:rsidP="00EB3BE3">
            <w:pPr>
              <w:spacing w:line="260" w:lineRule="exact"/>
              <w:jc w:val="left"/>
            </w:pPr>
            <w:r>
              <w:rPr>
                <w:rFonts w:eastAsia="標楷體" w:hint="eastAsia"/>
                <w:color w:val="auto"/>
              </w:rPr>
              <w:t xml:space="preserve">1-IV-1 </w:t>
            </w:r>
            <w:r>
              <w:rPr>
                <w:rFonts w:eastAsia="標楷體" w:hint="eastAsia"/>
                <w:color w:val="auto"/>
              </w:rPr>
              <w:t>以同理心，聆聽各項發言，並加以記錄、歸納。</w:t>
            </w:r>
          </w:p>
          <w:p w14:paraId="7677B971" w14:textId="77777777" w:rsidR="00EB3BE3" w:rsidRDefault="00EB3BE3" w:rsidP="00EB3BE3">
            <w:pPr>
              <w:spacing w:line="260" w:lineRule="exact"/>
              <w:jc w:val="left"/>
            </w:pPr>
            <w:r>
              <w:rPr>
                <w:rFonts w:eastAsia="標楷體" w:hint="eastAsia"/>
                <w:color w:val="auto"/>
              </w:rPr>
              <w:t xml:space="preserve">2-IV-3 </w:t>
            </w:r>
            <w:r>
              <w:rPr>
                <w:rFonts w:eastAsia="標楷體" w:hint="eastAsia"/>
                <w:color w:val="auto"/>
              </w:rPr>
              <w:t>依理解的內容，明確表達意見，進行有條理的論辯，並注重言談禮貌。</w:t>
            </w:r>
          </w:p>
          <w:p w14:paraId="6A120DB3" w14:textId="77777777" w:rsidR="00EB3BE3" w:rsidRDefault="00EB3BE3" w:rsidP="00EB3BE3">
            <w:pPr>
              <w:spacing w:line="260" w:lineRule="exact"/>
              <w:jc w:val="left"/>
            </w:pPr>
            <w:r>
              <w:rPr>
                <w:rFonts w:eastAsia="標楷體" w:hint="eastAsia"/>
                <w:color w:val="auto"/>
              </w:rPr>
              <w:t xml:space="preserve">4-IV-1 </w:t>
            </w:r>
            <w:r>
              <w:rPr>
                <w:rFonts w:eastAsia="標楷體" w:hint="eastAsia"/>
                <w:color w:val="auto"/>
              </w:rPr>
              <w:t>認識國字至少</w:t>
            </w:r>
            <w:r>
              <w:rPr>
                <w:rFonts w:eastAsia="標楷體" w:hint="eastAsia"/>
                <w:color w:val="auto"/>
              </w:rPr>
              <w:t>4,500</w:t>
            </w:r>
            <w:r>
              <w:rPr>
                <w:rFonts w:eastAsia="標楷體" w:hint="eastAsia"/>
                <w:color w:val="auto"/>
              </w:rPr>
              <w:t>字，使用</w:t>
            </w:r>
            <w:r>
              <w:rPr>
                <w:rFonts w:eastAsia="標楷體" w:hint="eastAsia"/>
                <w:color w:val="auto"/>
              </w:rPr>
              <w:t>3,500</w:t>
            </w:r>
            <w:r>
              <w:rPr>
                <w:rFonts w:eastAsia="標楷體" w:hint="eastAsia"/>
                <w:color w:val="auto"/>
              </w:rPr>
              <w:t>字。</w:t>
            </w:r>
          </w:p>
          <w:p w14:paraId="51A46A5C" w14:textId="77777777" w:rsidR="00EB3BE3" w:rsidRDefault="00EB3BE3" w:rsidP="00EB3BE3">
            <w:pPr>
              <w:spacing w:line="260" w:lineRule="exact"/>
              <w:jc w:val="left"/>
            </w:pPr>
            <w:r>
              <w:rPr>
                <w:rFonts w:eastAsia="標楷體" w:hint="eastAsia"/>
                <w:color w:val="auto"/>
              </w:rPr>
              <w:t xml:space="preserve">5-IV-2 </w:t>
            </w:r>
            <w:r>
              <w:rPr>
                <w:rFonts w:eastAsia="標楷體" w:hint="eastAsia"/>
                <w:color w:val="auto"/>
              </w:rPr>
              <w:t>理解各類文本的句子、段落與主要概念，指出寫作的目的與觀點。</w:t>
            </w:r>
          </w:p>
          <w:p w14:paraId="2B913F90" w14:textId="77777777" w:rsidR="00EB3BE3" w:rsidRDefault="00EB3BE3" w:rsidP="00EB3BE3">
            <w:pPr>
              <w:spacing w:line="260" w:lineRule="exact"/>
              <w:jc w:val="left"/>
            </w:pPr>
            <w:r>
              <w:rPr>
                <w:rFonts w:eastAsia="標楷體" w:hint="eastAsia"/>
                <w:color w:val="auto"/>
              </w:rPr>
              <w:t xml:space="preserve">5-IV-5 </w:t>
            </w:r>
            <w:r>
              <w:rPr>
                <w:rFonts w:eastAsia="標楷體" w:hint="eastAsia"/>
                <w:color w:val="auto"/>
              </w:rPr>
              <w:t>大量閱讀多元文本，理解議題內涵及其與</w:t>
            </w:r>
            <w:r>
              <w:rPr>
                <w:rFonts w:eastAsia="標楷體" w:hint="eastAsia"/>
                <w:color w:val="auto"/>
              </w:rPr>
              <w:lastRenderedPageBreak/>
              <w:t>個人生活、社會結構的關聯性。</w:t>
            </w:r>
          </w:p>
          <w:p w14:paraId="7F7C9B42" w14:textId="7E403F9D" w:rsidR="00EB3BE3" w:rsidRDefault="00EB3BE3" w:rsidP="00EB3BE3">
            <w:pPr>
              <w:jc w:val="center"/>
              <w:rPr>
                <w:rFonts w:ascii="標楷體" w:eastAsia="標楷體" w:hAnsi="標楷體" w:cs="標楷體"/>
                <w:color w:val="FF0000"/>
                <w:sz w:val="24"/>
                <w:szCs w:val="24"/>
              </w:rPr>
            </w:pPr>
            <w:r>
              <w:rPr>
                <w:rFonts w:eastAsia="標楷體" w:hint="eastAsia"/>
                <w:color w:val="auto"/>
              </w:rPr>
              <w:t xml:space="preserve">6-IV-3 </w:t>
            </w:r>
            <w:r>
              <w:rPr>
                <w:rFonts w:eastAsia="標楷體" w:hint="eastAsia"/>
                <w:color w:val="auto"/>
              </w:rPr>
              <w:t>靈活運用仿寫、改寫等技巧，增進寫作能力。</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1D5751B" w14:textId="77777777" w:rsidR="00EB3BE3" w:rsidRDefault="00EB3BE3" w:rsidP="00EB3BE3">
            <w:pPr>
              <w:spacing w:line="260" w:lineRule="exact"/>
              <w:jc w:val="left"/>
            </w:pPr>
            <w:r>
              <w:rPr>
                <w:rFonts w:eastAsia="標楷體" w:hint="eastAsia"/>
                <w:color w:val="auto"/>
              </w:rPr>
              <w:lastRenderedPageBreak/>
              <w:t>Ab-IV-5 5,000</w:t>
            </w:r>
            <w:r>
              <w:rPr>
                <w:rFonts w:eastAsia="標楷體" w:hint="eastAsia"/>
                <w:color w:val="auto"/>
              </w:rPr>
              <w:t>個常用語詞的使用。</w:t>
            </w:r>
          </w:p>
          <w:p w14:paraId="74FA4514" w14:textId="77777777" w:rsidR="00EB3BE3" w:rsidRDefault="00EB3BE3" w:rsidP="00EB3BE3">
            <w:pPr>
              <w:spacing w:line="260" w:lineRule="exact"/>
              <w:jc w:val="left"/>
            </w:pPr>
            <w:r>
              <w:rPr>
                <w:rFonts w:eastAsia="標楷體" w:hint="eastAsia"/>
                <w:color w:val="auto"/>
              </w:rPr>
              <w:t xml:space="preserve">Ac-IV-3 </w:t>
            </w:r>
            <w:r>
              <w:rPr>
                <w:rFonts w:eastAsia="標楷體" w:hint="eastAsia"/>
                <w:color w:val="auto"/>
              </w:rPr>
              <w:t>文句表達的邏輯與意義。</w:t>
            </w:r>
          </w:p>
          <w:p w14:paraId="4038F9EB" w14:textId="77777777" w:rsidR="00EB3BE3" w:rsidRDefault="00EB3BE3" w:rsidP="00EB3BE3">
            <w:pPr>
              <w:pBdr>
                <w:top w:val="nil"/>
                <w:left w:val="nil"/>
                <w:bottom w:val="nil"/>
                <w:right w:val="nil"/>
                <w:between w:val="nil"/>
              </w:pBdr>
              <w:spacing w:line="260" w:lineRule="exact"/>
              <w:jc w:val="left"/>
            </w:pPr>
            <w:r>
              <w:rPr>
                <w:rFonts w:eastAsia="標楷體" w:hint="eastAsia"/>
                <w:color w:val="auto"/>
              </w:rPr>
              <w:t xml:space="preserve">Ad-IV-1 </w:t>
            </w:r>
            <w:r>
              <w:rPr>
                <w:rFonts w:eastAsia="標楷體" w:hint="eastAsia"/>
                <w:color w:val="auto"/>
              </w:rPr>
              <w:t>篇章的主旨、結構、寓意與分析。</w:t>
            </w:r>
          </w:p>
          <w:p w14:paraId="64D87B45" w14:textId="77777777" w:rsidR="00EB3BE3" w:rsidRDefault="00EB3BE3" w:rsidP="00EB3BE3">
            <w:pPr>
              <w:spacing w:line="260" w:lineRule="exact"/>
              <w:jc w:val="left"/>
            </w:pPr>
            <w:r>
              <w:rPr>
                <w:rFonts w:eastAsia="標楷體" w:hint="eastAsia"/>
                <w:color w:val="auto"/>
              </w:rPr>
              <w:t xml:space="preserve">Ad-IV-2 </w:t>
            </w:r>
            <w:r>
              <w:rPr>
                <w:rFonts w:eastAsia="標楷體" w:hint="eastAsia"/>
                <w:color w:val="auto"/>
              </w:rPr>
              <w:t>新詩、現代散文、現代小說、劇本。</w:t>
            </w:r>
          </w:p>
          <w:p w14:paraId="5FFDEA2B" w14:textId="77777777" w:rsidR="00EB3BE3" w:rsidRDefault="00EB3BE3" w:rsidP="00EB3BE3">
            <w:pPr>
              <w:spacing w:line="260" w:lineRule="exact"/>
              <w:jc w:val="left"/>
            </w:pPr>
            <w:r>
              <w:rPr>
                <w:rFonts w:eastAsia="標楷體" w:hint="eastAsia"/>
                <w:color w:val="auto"/>
              </w:rPr>
              <w:t xml:space="preserve">Bd-IV-2 </w:t>
            </w:r>
            <w:r>
              <w:rPr>
                <w:rFonts w:eastAsia="標楷體" w:hint="eastAsia"/>
                <w:color w:val="auto"/>
              </w:rPr>
              <w:t>論證方式如比較、比喻等。</w:t>
            </w:r>
          </w:p>
          <w:p w14:paraId="2B0D673D" w14:textId="77777777" w:rsidR="00EB3BE3" w:rsidRDefault="00EB3BE3" w:rsidP="00EB3BE3">
            <w:pPr>
              <w:spacing w:line="260" w:lineRule="exact"/>
              <w:jc w:val="left"/>
            </w:pPr>
            <w:r>
              <w:rPr>
                <w:rFonts w:eastAsia="標楷體" w:hint="eastAsia"/>
                <w:color w:val="auto"/>
              </w:rPr>
              <w:t xml:space="preserve">Cc-IV-1 </w:t>
            </w:r>
            <w:r>
              <w:rPr>
                <w:rFonts w:eastAsia="標楷體" w:hint="eastAsia"/>
                <w:color w:val="auto"/>
              </w:rPr>
              <w:t>各類文本中的藝術、信仰、思想等文化內涵。</w:t>
            </w:r>
          </w:p>
          <w:p w14:paraId="6A5D1ECC" w14:textId="3C3E4D0D" w:rsidR="00EB3BE3" w:rsidRDefault="00EB3BE3" w:rsidP="00EB3BE3">
            <w:pPr>
              <w:jc w:val="center"/>
              <w:rPr>
                <w:rFonts w:ascii="標楷體" w:eastAsia="標楷體" w:hAnsi="標楷體" w:cs="標楷體"/>
                <w:color w:val="FF0000"/>
                <w:sz w:val="24"/>
                <w:szCs w:val="24"/>
              </w:rPr>
            </w:pPr>
            <w:r>
              <w:rPr>
                <w:rFonts w:eastAsia="標楷體" w:hint="eastAsia"/>
                <w:color w:val="auto"/>
              </w:rPr>
              <w:tab/>
            </w:r>
          </w:p>
        </w:tc>
        <w:tc>
          <w:tcPr>
            <w:tcW w:w="455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D1EC6E9" w14:textId="77777777" w:rsidR="00EB3BE3" w:rsidRDefault="00EB3BE3" w:rsidP="00EB3BE3">
            <w:pPr>
              <w:spacing w:line="260" w:lineRule="exact"/>
              <w:ind w:leftChars="17" w:left="35" w:hanging="1"/>
              <w:jc w:val="left"/>
              <w:rPr>
                <w:bCs/>
              </w:rPr>
            </w:pPr>
            <w:r>
              <w:rPr>
                <w:rFonts w:ascii="標楷體" w:eastAsia="標楷體" w:hAnsi="標楷體" w:cs="標楷體" w:hint="eastAsia"/>
                <w:bCs/>
                <w:color w:val="auto"/>
              </w:rPr>
              <w:t>第六課 心囚</w:t>
            </w:r>
          </w:p>
          <w:p w14:paraId="60C1B4A8" w14:textId="1999FFDB" w:rsidR="00EB3BE3" w:rsidRDefault="004E4C66" w:rsidP="00EB3BE3">
            <w:pPr>
              <w:pBdr>
                <w:top w:val="nil"/>
                <w:left w:val="nil"/>
                <w:bottom w:val="nil"/>
                <w:right w:val="nil"/>
                <w:between w:val="nil"/>
              </w:pBdr>
              <w:spacing w:line="260" w:lineRule="exact"/>
              <w:jc w:val="left"/>
            </w:pPr>
            <w:r>
              <w:rPr>
                <w:rFonts w:ascii="標楷體" w:eastAsia="標楷體" w:hAnsi="標楷體" w:cs="標楷體" w:hint="eastAsia"/>
                <w:bCs/>
                <w:snapToGrid w:val="0"/>
                <w:color w:val="auto"/>
              </w:rPr>
              <w:t>▲</w:t>
            </w:r>
            <w:r w:rsidR="00EB3BE3">
              <w:rPr>
                <w:rFonts w:ascii="標楷體" w:eastAsia="標楷體" w:hAnsi="標楷體" w:cs="標楷體" w:hint="eastAsia"/>
                <w:color w:val="auto"/>
              </w:rPr>
              <w:t>引起活動</w:t>
            </w:r>
          </w:p>
          <w:p w14:paraId="023C6CF9" w14:textId="77777777" w:rsidR="00EB3BE3" w:rsidRDefault="00EB3BE3" w:rsidP="00EB3BE3">
            <w:pPr>
              <w:spacing w:line="260" w:lineRule="exact"/>
              <w:jc w:val="left"/>
            </w:pPr>
            <w:r>
              <w:rPr>
                <w:rFonts w:ascii="標楷體" w:eastAsia="標楷體" w:hAnsi="標楷體" w:cs="標楷體" w:hint="eastAsia"/>
                <w:color w:val="auto"/>
              </w:rPr>
              <w:t>請學生蒐集與「突破心靈的枷鎖」有關的名言佳句，並於課堂上分享。</w:t>
            </w:r>
          </w:p>
          <w:p w14:paraId="632D3B10" w14:textId="4BC62D4F" w:rsidR="00EB3BE3" w:rsidRDefault="004E4C66" w:rsidP="00EB3BE3">
            <w:pPr>
              <w:spacing w:line="260" w:lineRule="exact"/>
              <w:jc w:val="left"/>
            </w:pPr>
            <w:r>
              <w:rPr>
                <w:rFonts w:ascii="標楷體" w:eastAsia="標楷體" w:hAnsi="標楷體" w:cs="標楷體" w:hint="eastAsia"/>
                <w:bCs/>
                <w:snapToGrid w:val="0"/>
                <w:color w:val="auto"/>
              </w:rPr>
              <w:t>▲</w:t>
            </w:r>
            <w:r w:rsidR="00EB3BE3">
              <w:rPr>
                <w:rFonts w:ascii="標楷體" w:eastAsia="標楷體" w:hAnsi="標楷體" w:cs="標楷體" w:hint="eastAsia"/>
                <w:color w:val="auto"/>
              </w:rPr>
              <w:t>教學活動</w:t>
            </w:r>
          </w:p>
          <w:p w14:paraId="593FADE7" w14:textId="77777777" w:rsidR="00EB3BE3" w:rsidRDefault="00EB3BE3" w:rsidP="00EB3BE3">
            <w:pPr>
              <w:spacing w:line="260" w:lineRule="exact"/>
              <w:jc w:val="left"/>
            </w:pPr>
            <w:r>
              <w:rPr>
                <w:rFonts w:ascii="標楷體" w:eastAsia="標楷體" w:hAnsi="標楷體" w:cs="標楷體" w:hint="eastAsia"/>
                <w:color w:val="auto"/>
              </w:rPr>
              <w:t>1.解說本文先敘後議、正反對比的寫作技巧。</w:t>
            </w:r>
          </w:p>
          <w:p w14:paraId="7AFF66A2" w14:textId="4106E3CE" w:rsidR="00EB3BE3" w:rsidRDefault="00EB3BE3" w:rsidP="00EB3BE3">
            <w:pPr>
              <w:pBdr>
                <w:top w:val="nil"/>
                <w:left w:val="nil"/>
                <w:bottom w:val="nil"/>
                <w:right w:val="nil"/>
                <w:between w:val="nil"/>
              </w:pBdr>
              <w:spacing w:line="260" w:lineRule="exact"/>
              <w:jc w:val="left"/>
            </w:pPr>
            <w:r>
              <w:rPr>
                <w:rFonts w:ascii="標楷體" w:eastAsia="標楷體" w:hAnsi="標楷體" w:cs="標楷體" w:hint="eastAsia"/>
                <w:color w:val="auto"/>
              </w:rPr>
              <w:t>2.請學生分析本文正反對比的寫作技巧，並完成對比手法的情境句</w:t>
            </w:r>
            <w:r w:rsidR="004E4C66">
              <w:rPr>
                <w:rFonts w:ascii="標楷體" w:eastAsia="標楷體" w:hAnsi="標楷體" w:cs="標楷體" w:hint="eastAsia"/>
                <w:color w:val="auto"/>
              </w:rPr>
              <w:t>。</w:t>
            </w:r>
          </w:p>
          <w:p w14:paraId="33114E63" w14:textId="77777777" w:rsidR="00EB3BE3" w:rsidRDefault="00EB3BE3" w:rsidP="00EB3BE3">
            <w:pPr>
              <w:spacing w:line="260" w:lineRule="exact"/>
              <w:jc w:val="left"/>
            </w:pPr>
            <w:r>
              <w:rPr>
                <w:rFonts w:ascii="標楷體" w:eastAsia="標楷體" w:hAnsi="標楷體" w:cs="標楷體" w:hint="eastAsia"/>
                <w:color w:val="auto"/>
              </w:rPr>
              <w:t>3.整理出自己短、中、長期在課業學習、才能技藝或專長興趣上最困擾的一件事，並透過歸因表做出分析並於課堂中發表。</w:t>
            </w:r>
          </w:p>
          <w:p w14:paraId="39F8F76B" w14:textId="77777777" w:rsidR="00EB3BE3" w:rsidRDefault="00EB3BE3" w:rsidP="00EB3BE3">
            <w:pPr>
              <w:spacing w:line="260" w:lineRule="exact"/>
              <w:jc w:val="left"/>
            </w:pPr>
            <w:r>
              <w:rPr>
                <w:rFonts w:ascii="標楷體" w:eastAsia="標楷體" w:hAnsi="標楷體" w:cs="標楷體" w:hint="eastAsia"/>
                <w:color w:val="auto"/>
              </w:rPr>
              <w:t>4.透過整理出內在歸因，擬定出新目標，並做討論。</w:t>
            </w:r>
          </w:p>
          <w:p w14:paraId="1F389A57" w14:textId="3EB0386E" w:rsidR="00EB3BE3" w:rsidRDefault="004E4C66" w:rsidP="00EB3BE3">
            <w:pPr>
              <w:spacing w:line="260" w:lineRule="exact"/>
              <w:jc w:val="left"/>
            </w:pPr>
            <w:r>
              <w:rPr>
                <w:rFonts w:ascii="標楷體" w:eastAsia="標楷體" w:hAnsi="標楷體" w:cs="標楷體" w:hint="eastAsia"/>
                <w:bCs/>
                <w:snapToGrid w:val="0"/>
                <w:color w:val="auto"/>
              </w:rPr>
              <w:t>▲</w:t>
            </w:r>
            <w:r w:rsidR="00EB3BE3">
              <w:rPr>
                <w:rFonts w:ascii="標楷體" w:eastAsia="標楷體" w:hAnsi="標楷體" w:cs="標楷體" w:hint="eastAsia"/>
                <w:color w:val="auto"/>
              </w:rPr>
              <w:t>總結活動</w:t>
            </w:r>
          </w:p>
          <w:p w14:paraId="117360A3" w14:textId="5985C69C" w:rsidR="00EB3BE3" w:rsidRDefault="00EB3BE3" w:rsidP="00EB3BE3">
            <w:pPr>
              <w:rPr>
                <w:rFonts w:ascii="標楷體" w:eastAsia="標楷體" w:hAnsi="標楷體" w:cs="標楷體"/>
                <w:color w:val="FF0000"/>
                <w:sz w:val="24"/>
                <w:szCs w:val="24"/>
              </w:rPr>
            </w:pPr>
            <w:r>
              <w:rPr>
                <w:rFonts w:ascii="標楷體" w:eastAsia="標楷體" w:hAnsi="標楷體" w:cs="標楷體" w:hint="eastAsia"/>
                <w:color w:val="auto"/>
              </w:rPr>
              <w:t>針對本課已經習得的知識加以評量，檢測其學習狀況，並針對同學該次評量不足的部分予以加強。</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24F0F9B" w14:textId="7C2121B0" w:rsidR="00EB3BE3" w:rsidRDefault="00EB3BE3" w:rsidP="00EB3BE3">
            <w:pPr>
              <w:ind w:left="317" w:hanging="317"/>
              <w:jc w:val="center"/>
              <w:rPr>
                <w:rFonts w:ascii="標楷體" w:eastAsia="標楷體" w:hAnsi="標楷體" w:cs="標楷體"/>
                <w:color w:val="FF0000"/>
                <w:sz w:val="24"/>
                <w:szCs w:val="24"/>
              </w:rPr>
            </w:pPr>
            <w:r>
              <w:rPr>
                <w:rFonts w:ascii="標楷體" w:eastAsia="標楷體" w:hAnsi="標楷體" w:cs="標楷體" w:hint="eastAsia"/>
                <w:bCs/>
                <w:color w:val="auto"/>
              </w:rPr>
              <w:t>5</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E166708"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1.課文朗讀</w:t>
            </w:r>
          </w:p>
          <w:p w14:paraId="5C7B6EC1"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2.課文動畫</w:t>
            </w:r>
          </w:p>
          <w:p w14:paraId="0654BB95"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3.作者影片</w:t>
            </w:r>
          </w:p>
          <w:p w14:paraId="7E165E3C" w14:textId="7BACF1F5"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標楷體" w:hint="eastAsia"/>
                <w:bCs/>
                <w:snapToGrid w:val="0"/>
                <w:color w:val="auto"/>
              </w:rPr>
              <w:t>4.閱讀饗宴聆聽音檔</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4CB3200"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1.學習單</w:t>
            </w:r>
          </w:p>
          <w:p w14:paraId="7249F659"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2.小組報告</w:t>
            </w:r>
          </w:p>
          <w:p w14:paraId="3B2A1517" w14:textId="1A7CB80F"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標楷體" w:hint="eastAsia"/>
                <w:bCs/>
                <w:snapToGrid w:val="0"/>
                <w:color w:val="auto"/>
              </w:rPr>
              <w:t>3.紙筆測驗</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DADD783" w14:textId="77777777" w:rsidR="00EB3BE3" w:rsidRDefault="00EB3BE3" w:rsidP="00EB3BE3">
            <w:pPr>
              <w:spacing w:line="260" w:lineRule="exact"/>
              <w:jc w:val="left"/>
              <w:rPr>
                <w:b/>
              </w:rPr>
            </w:pPr>
            <w:r>
              <w:rPr>
                <w:rFonts w:ascii="標楷體" w:eastAsia="標楷體" w:hAnsi="標楷體" w:cs="DFKaiShu-SB-Estd-BF" w:hint="eastAsia"/>
                <w:b/>
                <w:color w:val="auto"/>
              </w:rPr>
              <w:t>【人權教育】</w:t>
            </w:r>
          </w:p>
          <w:p w14:paraId="5131A20B" w14:textId="77777777" w:rsidR="00EB3BE3" w:rsidRDefault="00EB3BE3" w:rsidP="00EB3BE3">
            <w:pPr>
              <w:spacing w:line="260" w:lineRule="exact"/>
              <w:jc w:val="left"/>
            </w:pPr>
            <w:r>
              <w:rPr>
                <w:rFonts w:ascii="標楷體" w:eastAsia="標楷體" w:hAnsi="標楷體" w:cs="DFKaiShu-SB-Estd-BF" w:hint="eastAsia"/>
                <w:color w:val="auto"/>
              </w:rPr>
              <w:t>人J5 了解社會上有不同的群體和文化，尊重並欣賞其差異。</w:t>
            </w:r>
          </w:p>
          <w:p w14:paraId="78225796" w14:textId="77777777" w:rsidR="00EB3BE3" w:rsidRDefault="00EB3BE3" w:rsidP="00EB3BE3">
            <w:pPr>
              <w:spacing w:line="260" w:lineRule="exact"/>
              <w:jc w:val="left"/>
              <w:rPr>
                <w:b/>
              </w:rPr>
            </w:pPr>
            <w:r>
              <w:rPr>
                <w:rFonts w:ascii="標楷體" w:eastAsia="標楷體" w:hAnsi="標楷體" w:cs="DFKaiShu-SB-Estd-BF" w:hint="eastAsia"/>
                <w:b/>
                <w:color w:val="auto"/>
              </w:rPr>
              <w:t>【品德教育】</w:t>
            </w:r>
          </w:p>
          <w:p w14:paraId="5886FC4B" w14:textId="77777777" w:rsidR="00EB3BE3" w:rsidRDefault="00EB3BE3" w:rsidP="00EB3BE3">
            <w:pPr>
              <w:spacing w:line="260" w:lineRule="exact"/>
              <w:jc w:val="left"/>
            </w:pPr>
            <w:r>
              <w:rPr>
                <w:rFonts w:ascii="標楷體" w:eastAsia="標楷體" w:hAnsi="標楷體" w:cs="DFKaiShu-SB-Estd-BF" w:hint="eastAsia"/>
                <w:color w:val="auto"/>
              </w:rPr>
              <w:t>品J6 關懷弱勢的意涵、策略，及其實踐與反思。</w:t>
            </w:r>
          </w:p>
          <w:p w14:paraId="4D89AB2D" w14:textId="77777777" w:rsidR="00EB3BE3" w:rsidRDefault="00EB3BE3" w:rsidP="00EB3BE3">
            <w:pPr>
              <w:spacing w:line="260" w:lineRule="exact"/>
              <w:jc w:val="left"/>
              <w:rPr>
                <w:b/>
              </w:rPr>
            </w:pPr>
            <w:r>
              <w:rPr>
                <w:rFonts w:ascii="標楷體" w:eastAsia="標楷體" w:hAnsi="標楷體" w:cs="DFKaiShu-SB-Estd-BF" w:hint="eastAsia"/>
                <w:b/>
                <w:color w:val="auto"/>
              </w:rPr>
              <w:t>【生命教育】</w:t>
            </w:r>
          </w:p>
          <w:p w14:paraId="3578C6B3" w14:textId="77777777" w:rsidR="00EB3BE3" w:rsidRDefault="00EB3BE3" w:rsidP="00EB3BE3">
            <w:pPr>
              <w:spacing w:line="260" w:lineRule="exact"/>
              <w:jc w:val="left"/>
            </w:pPr>
            <w:r>
              <w:rPr>
                <w:rFonts w:ascii="標楷體" w:eastAsia="標楷體" w:hAnsi="標楷體" w:cs="DFKaiShu-SB-Estd-BF" w:hint="eastAsia"/>
                <w:color w:val="auto"/>
              </w:rPr>
              <w:t>生J2 探討完整的人的各個面向，包括身體與心理、理性與感性、自由與命定、境遇與嚮往，理解人的主體能動性，培養適切的自我觀。</w:t>
            </w:r>
          </w:p>
          <w:p w14:paraId="756B8356" w14:textId="77777777" w:rsidR="00EB3BE3" w:rsidRDefault="00EB3BE3" w:rsidP="00EB3BE3">
            <w:pPr>
              <w:spacing w:line="260" w:lineRule="exact"/>
              <w:jc w:val="left"/>
              <w:rPr>
                <w:b/>
              </w:rPr>
            </w:pPr>
            <w:r>
              <w:rPr>
                <w:rFonts w:ascii="標楷體" w:eastAsia="標楷體" w:hAnsi="標楷體" w:cs="DFKaiShu-SB-Estd-BF" w:hint="eastAsia"/>
                <w:b/>
                <w:color w:val="auto"/>
              </w:rPr>
              <w:t>【多元文化教育】</w:t>
            </w:r>
          </w:p>
          <w:p w14:paraId="5877DF68" w14:textId="389A70EE"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DFKaiShu-SB-Estd-BF" w:hint="eastAsia"/>
                <w:color w:val="auto"/>
              </w:rPr>
              <w:lastRenderedPageBreak/>
              <w:t>多J3 提高對弱勢或少數群體文化的覺察與省思。</w:t>
            </w:r>
          </w:p>
        </w:tc>
        <w:tc>
          <w:tcPr>
            <w:tcW w:w="914" w:type="dxa"/>
            <w:tcBorders>
              <w:top w:val="single" w:sz="8" w:space="0" w:color="000000"/>
              <w:bottom w:val="single" w:sz="8" w:space="0" w:color="000000"/>
              <w:right w:val="single" w:sz="8" w:space="0" w:color="000000"/>
            </w:tcBorders>
          </w:tcPr>
          <w:p w14:paraId="09C280A3" w14:textId="77777777" w:rsidR="00EB3BE3" w:rsidRPr="00500692" w:rsidRDefault="00EB3BE3" w:rsidP="00EB3BE3">
            <w:pPr>
              <w:adjustRightInd w:val="0"/>
              <w:snapToGrid w:val="0"/>
              <w:spacing w:line="0" w:lineRule="atLeast"/>
              <w:ind w:hanging="7"/>
              <w:jc w:val="left"/>
              <w:rPr>
                <w:rFonts w:ascii="標楷體" w:eastAsia="標楷體" w:hAnsi="標楷體" w:cs="標楷體"/>
                <w:sz w:val="24"/>
                <w:szCs w:val="24"/>
              </w:rPr>
            </w:pPr>
          </w:p>
        </w:tc>
      </w:tr>
      <w:tr w:rsidR="00EB3BE3" w14:paraId="4B1999F5" w14:textId="77777777" w:rsidTr="00E91B0A">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3B304845" w14:textId="77777777" w:rsidR="00EB3BE3" w:rsidRPr="001B7FB2" w:rsidRDefault="00EB3BE3" w:rsidP="00EB3BE3">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t>第</w:t>
            </w:r>
            <w:r>
              <w:rPr>
                <w:rFonts w:ascii="標楷體" w:eastAsia="標楷體" w:hAnsi="標楷體" w:cs="標楷體" w:hint="eastAsia"/>
                <w:color w:val="000000" w:themeColor="text1"/>
                <w:sz w:val="24"/>
                <w:szCs w:val="24"/>
              </w:rPr>
              <w:t>十三</w:t>
            </w:r>
            <w:r w:rsidRPr="001B7FB2">
              <w:rPr>
                <w:rFonts w:ascii="標楷體" w:eastAsia="標楷體" w:hAnsi="標楷體" w:cs="標楷體" w:hint="eastAsia"/>
                <w:color w:val="000000" w:themeColor="text1"/>
                <w:sz w:val="24"/>
                <w:szCs w:val="24"/>
              </w:rPr>
              <w:t>週</w:t>
            </w:r>
          </w:p>
          <w:p w14:paraId="4651469F" w14:textId="77777777" w:rsidR="00EB3BE3" w:rsidRPr="001B7FB2" w:rsidRDefault="00EB3BE3" w:rsidP="00EB3BE3">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11/17</w:t>
            </w:r>
            <w:r w:rsidRPr="0094031A">
              <w:rPr>
                <w:rFonts w:ascii="標楷體" w:eastAsia="標楷體" w:hAnsi="標楷體" w:cs="標楷體" w:hint="eastAsia"/>
                <w:color w:val="000000" w:themeColor="text1"/>
                <w:sz w:val="24"/>
                <w:szCs w:val="24"/>
              </w:rPr>
              <w:t>-</w:t>
            </w:r>
            <w:r>
              <w:rPr>
                <w:rFonts w:ascii="標楷體" w:eastAsia="標楷體" w:hAnsi="標楷體" w:cs="標楷體" w:hint="eastAsia"/>
                <w:color w:val="000000" w:themeColor="text1"/>
                <w:sz w:val="24"/>
                <w:szCs w:val="24"/>
              </w:rPr>
              <w:t>11/23</w:t>
            </w:r>
          </w:p>
        </w:tc>
        <w:tc>
          <w:tcPr>
            <w:tcW w:w="1701" w:type="dxa"/>
            <w:tcBorders>
              <w:top w:val="single" w:sz="8" w:space="0" w:color="000000"/>
              <w:left w:val="single" w:sz="8" w:space="0" w:color="000000"/>
              <w:bottom w:val="single" w:sz="8" w:space="0" w:color="000000"/>
              <w:right w:val="single" w:sz="8" w:space="0" w:color="000000"/>
            </w:tcBorders>
          </w:tcPr>
          <w:p w14:paraId="17EB2983" w14:textId="77777777" w:rsidR="00EB3BE3" w:rsidRDefault="00EB3BE3" w:rsidP="00EB3BE3">
            <w:pPr>
              <w:spacing w:line="260" w:lineRule="exact"/>
              <w:jc w:val="left"/>
            </w:pPr>
            <w:r>
              <w:rPr>
                <w:rFonts w:eastAsia="標楷體" w:hint="eastAsia"/>
                <w:color w:val="auto"/>
              </w:rPr>
              <w:t xml:space="preserve">1-IV-4 </w:t>
            </w:r>
            <w:r>
              <w:rPr>
                <w:rFonts w:eastAsia="標楷體" w:hint="eastAsia"/>
                <w:color w:val="auto"/>
              </w:rPr>
              <w:t>靈活應用科技與資訊，增進聆聽能力，加強互動學習效果。</w:t>
            </w:r>
          </w:p>
          <w:p w14:paraId="33A45245" w14:textId="77777777" w:rsidR="00EB3BE3" w:rsidRDefault="00EB3BE3" w:rsidP="00EB3BE3">
            <w:pPr>
              <w:spacing w:line="260" w:lineRule="exact"/>
              <w:jc w:val="left"/>
            </w:pPr>
            <w:r>
              <w:rPr>
                <w:rFonts w:eastAsia="標楷體" w:hint="eastAsia"/>
                <w:color w:val="auto"/>
              </w:rPr>
              <w:t xml:space="preserve">2-IV-4 </w:t>
            </w:r>
            <w:r>
              <w:rPr>
                <w:rFonts w:eastAsia="標楷體" w:hint="eastAsia"/>
                <w:color w:val="auto"/>
              </w:rPr>
              <w:t>靈活運用科技與資訊，豐富表達內容。</w:t>
            </w:r>
          </w:p>
          <w:p w14:paraId="41F4E613" w14:textId="77777777" w:rsidR="00EB3BE3" w:rsidRDefault="00EB3BE3" w:rsidP="00EB3BE3">
            <w:pPr>
              <w:spacing w:line="260" w:lineRule="exact"/>
              <w:jc w:val="left"/>
            </w:pPr>
            <w:r>
              <w:rPr>
                <w:rFonts w:eastAsia="標楷體" w:hint="eastAsia"/>
                <w:color w:val="auto"/>
              </w:rPr>
              <w:t xml:space="preserve">4-IV-3 </w:t>
            </w:r>
            <w:r>
              <w:rPr>
                <w:rFonts w:eastAsia="標楷體" w:hint="eastAsia"/>
                <w:color w:val="auto"/>
              </w:rPr>
              <w:t>能運用字典或辭典了解一字多音及一字多義的現象。</w:t>
            </w:r>
          </w:p>
          <w:p w14:paraId="370F2D82" w14:textId="6B2B4BE7" w:rsidR="00EB3BE3" w:rsidRDefault="00EB3BE3" w:rsidP="00EB3BE3">
            <w:pPr>
              <w:jc w:val="center"/>
              <w:rPr>
                <w:rFonts w:ascii="標楷體" w:eastAsia="標楷體" w:hAnsi="標楷體" w:cs="標楷體"/>
                <w:color w:val="FF0000"/>
                <w:sz w:val="24"/>
                <w:szCs w:val="24"/>
              </w:rPr>
            </w:pPr>
            <w:r>
              <w:rPr>
                <w:rFonts w:eastAsia="標楷體" w:hint="eastAsia"/>
                <w:color w:val="auto"/>
              </w:rPr>
              <w:t xml:space="preserve">5-IV-6 </w:t>
            </w:r>
            <w:r>
              <w:rPr>
                <w:rFonts w:eastAsia="標楷體" w:hint="eastAsia"/>
                <w:color w:val="auto"/>
              </w:rPr>
              <w:t>運用圖書館</w:t>
            </w:r>
            <w:r>
              <w:rPr>
                <w:rFonts w:eastAsia="標楷體" w:hint="eastAsia"/>
                <w:color w:val="auto"/>
              </w:rPr>
              <w:t>(</w:t>
            </w:r>
            <w:r>
              <w:rPr>
                <w:rFonts w:eastAsia="標楷體" w:hint="eastAsia"/>
                <w:color w:val="auto"/>
              </w:rPr>
              <w:t>室</w:t>
            </w:r>
            <w:r>
              <w:rPr>
                <w:rFonts w:eastAsia="標楷體" w:hint="eastAsia"/>
                <w:color w:val="auto"/>
              </w:rPr>
              <w:t>)</w:t>
            </w:r>
            <w:r>
              <w:rPr>
                <w:rFonts w:eastAsia="標楷體" w:hint="eastAsia"/>
                <w:color w:val="auto"/>
              </w:rPr>
              <w:t>、科技工具，蒐集資訊、組織材料，擴充閱讀視野。</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70BD76C" w14:textId="77777777" w:rsidR="00EB3BE3" w:rsidRDefault="00EB3BE3" w:rsidP="00EB3BE3">
            <w:pPr>
              <w:spacing w:line="260" w:lineRule="exact"/>
              <w:jc w:val="left"/>
            </w:pPr>
            <w:r>
              <w:rPr>
                <w:rFonts w:eastAsia="標楷體" w:hint="eastAsia"/>
                <w:color w:val="auto"/>
              </w:rPr>
              <w:t>Ab-IV-4 6,500</w:t>
            </w:r>
            <w:r>
              <w:rPr>
                <w:rFonts w:eastAsia="標楷體" w:hint="eastAsia"/>
                <w:color w:val="auto"/>
              </w:rPr>
              <w:t>個常用語詞的認念。</w:t>
            </w:r>
          </w:p>
          <w:p w14:paraId="5C51B5B5" w14:textId="1C5449D7" w:rsidR="00EB3BE3" w:rsidRDefault="00EB3BE3" w:rsidP="00EB3BE3">
            <w:pPr>
              <w:jc w:val="center"/>
              <w:rPr>
                <w:rFonts w:ascii="標楷體" w:eastAsia="標楷體" w:hAnsi="標楷體" w:cs="標楷體"/>
                <w:color w:val="FF0000"/>
                <w:sz w:val="24"/>
                <w:szCs w:val="24"/>
              </w:rPr>
            </w:pPr>
            <w:r>
              <w:rPr>
                <w:rFonts w:eastAsia="標楷體" w:hint="eastAsia"/>
                <w:color w:val="auto"/>
              </w:rPr>
              <w:t xml:space="preserve">Ac-IV-3 </w:t>
            </w:r>
            <w:r>
              <w:rPr>
                <w:rFonts w:eastAsia="標楷體" w:hint="eastAsia"/>
                <w:color w:val="auto"/>
              </w:rPr>
              <w:t>文句表達的邏輯與意義。</w:t>
            </w:r>
          </w:p>
        </w:tc>
        <w:tc>
          <w:tcPr>
            <w:tcW w:w="455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6573F8F" w14:textId="77777777" w:rsidR="00EB3BE3" w:rsidRDefault="00EB3BE3" w:rsidP="00EB3BE3">
            <w:pPr>
              <w:spacing w:line="260" w:lineRule="exact"/>
              <w:jc w:val="left"/>
              <w:rPr>
                <w:snapToGrid w:val="0"/>
              </w:rPr>
            </w:pPr>
            <w:r>
              <w:rPr>
                <w:rFonts w:ascii="標楷體" w:eastAsia="標楷體" w:hAnsi="標楷體" w:cs="標楷體" w:hint="eastAsia"/>
                <w:bCs/>
                <w:color w:val="auto"/>
              </w:rPr>
              <w:t>語文常識（二）閱讀導航與資訊檢索</w:t>
            </w:r>
          </w:p>
          <w:p w14:paraId="2C2E180F" w14:textId="562FBCE1" w:rsidR="00EB3BE3" w:rsidRDefault="00F155D2" w:rsidP="00EB3BE3">
            <w:pPr>
              <w:spacing w:line="260" w:lineRule="exact"/>
              <w:jc w:val="left"/>
            </w:pPr>
            <w:r>
              <w:rPr>
                <w:rFonts w:ascii="標楷體" w:eastAsia="標楷體" w:hAnsi="標楷體" w:cs="標楷體" w:hint="eastAsia"/>
                <w:bCs/>
                <w:snapToGrid w:val="0"/>
                <w:color w:val="auto"/>
              </w:rPr>
              <w:t>▲</w:t>
            </w:r>
            <w:r w:rsidR="00EB3BE3">
              <w:rPr>
                <w:rFonts w:ascii="標楷體" w:eastAsia="標楷體" w:hAnsi="標楷體" w:cs="標楷體" w:hint="eastAsia"/>
                <w:color w:val="auto"/>
              </w:rPr>
              <w:t>引起活動</w:t>
            </w:r>
          </w:p>
          <w:p w14:paraId="7F5DB962" w14:textId="77777777" w:rsidR="00EB3BE3" w:rsidRDefault="00EB3BE3" w:rsidP="00EB3BE3">
            <w:pPr>
              <w:spacing w:line="260" w:lineRule="exact"/>
              <w:jc w:val="left"/>
            </w:pPr>
            <w:r>
              <w:rPr>
                <w:rFonts w:ascii="標楷體" w:eastAsia="標楷體" w:hAnsi="標楷體" w:cs="標楷體" w:hint="eastAsia"/>
                <w:color w:val="auto"/>
              </w:rPr>
              <w:t>「秒讀」</w:t>
            </w:r>
          </w:p>
          <w:p w14:paraId="499DDECF" w14:textId="77777777" w:rsidR="00EB3BE3" w:rsidRDefault="00EB3BE3" w:rsidP="00EB3BE3">
            <w:pPr>
              <w:spacing w:line="260" w:lineRule="exact"/>
              <w:jc w:val="left"/>
            </w:pPr>
            <w:r>
              <w:rPr>
                <w:rFonts w:ascii="標楷體" w:eastAsia="標楷體" w:hAnsi="標楷體" w:cs="標楷體" w:hint="eastAsia"/>
                <w:color w:val="auto"/>
              </w:rPr>
              <w:t>1.發放便條紙，請學生於便條紙的第1面分享印象深刻的書籍或文章，第2面寫下座號，貼於黑板上，請全班瀏覽</w:t>
            </w:r>
          </w:p>
          <w:p w14:paraId="48798EEE" w14:textId="77777777" w:rsidR="00EB3BE3" w:rsidRDefault="00EB3BE3" w:rsidP="00EB3BE3">
            <w:pPr>
              <w:spacing w:line="260" w:lineRule="exact"/>
              <w:jc w:val="left"/>
            </w:pPr>
            <w:r>
              <w:rPr>
                <w:rFonts w:ascii="標楷體" w:eastAsia="標楷體" w:hAnsi="標楷體" w:cs="標楷體" w:hint="eastAsia"/>
                <w:color w:val="auto"/>
              </w:rPr>
              <w:t>2.請同學撕下感到有興趣的便利貼，3-4人為一組</w:t>
            </w:r>
          </w:p>
          <w:p w14:paraId="7A6D113B" w14:textId="77777777" w:rsidR="00EB3BE3" w:rsidRDefault="00EB3BE3" w:rsidP="00EB3BE3">
            <w:pPr>
              <w:spacing w:line="260" w:lineRule="exact"/>
              <w:jc w:val="left"/>
            </w:pPr>
            <w:r>
              <w:rPr>
                <w:rFonts w:ascii="標楷體" w:eastAsia="標楷體" w:hAnsi="標楷體" w:cs="標楷體" w:hint="eastAsia"/>
                <w:color w:val="auto"/>
              </w:rPr>
              <w:t>3.請同學以整組為單位，互相分享喜歡某本書籍或篇章的原因，記錄於學習單上。</w:t>
            </w:r>
          </w:p>
          <w:p w14:paraId="453AFD4B" w14:textId="11A3AAE6" w:rsidR="00EB3BE3" w:rsidRDefault="00F155D2" w:rsidP="00EB3BE3">
            <w:pPr>
              <w:spacing w:line="260" w:lineRule="exact"/>
              <w:jc w:val="left"/>
            </w:pPr>
            <w:r>
              <w:rPr>
                <w:rFonts w:ascii="標楷體" w:eastAsia="標楷體" w:hAnsi="標楷體" w:cs="標楷體" w:hint="eastAsia"/>
                <w:bCs/>
                <w:snapToGrid w:val="0"/>
                <w:color w:val="auto"/>
              </w:rPr>
              <w:t>▲</w:t>
            </w:r>
            <w:r w:rsidR="00EB3BE3">
              <w:rPr>
                <w:rFonts w:ascii="標楷體" w:eastAsia="標楷體" w:hAnsi="標楷體" w:cs="標楷體" w:hint="eastAsia"/>
                <w:color w:val="auto"/>
              </w:rPr>
              <w:t>教學活動</w:t>
            </w:r>
          </w:p>
          <w:p w14:paraId="0313FFA4" w14:textId="77777777" w:rsidR="00EB3BE3" w:rsidRDefault="00EB3BE3" w:rsidP="00EB3BE3">
            <w:pPr>
              <w:spacing w:line="260" w:lineRule="exact"/>
              <w:jc w:val="left"/>
            </w:pPr>
            <w:r>
              <w:rPr>
                <w:rFonts w:ascii="標楷體" w:eastAsia="標楷體" w:hAnsi="標楷體" w:cs="標楷體" w:hint="eastAsia"/>
                <w:color w:val="auto"/>
              </w:rPr>
              <w:t>1.介紹閱讀要領</w:t>
            </w:r>
          </w:p>
          <w:p w14:paraId="3142DE71" w14:textId="77777777" w:rsidR="00EB3BE3" w:rsidRDefault="00EB3BE3" w:rsidP="00EB3BE3">
            <w:pPr>
              <w:spacing w:line="260" w:lineRule="exact"/>
              <w:ind w:left="166"/>
              <w:jc w:val="left"/>
            </w:pPr>
            <w:r>
              <w:rPr>
                <w:rFonts w:ascii="標楷體" w:eastAsia="標楷體" w:hAnsi="標楷體" w:cs="標楷體" w:hint="eastAsia"/>
                <w:color w:val="auto"/>
              </w:rPr>
              <w:t>「Why、How、What」</w:t>
            </w:r>
          </w:p>
          <w:p w14:paraId="6D5C60CE" w14:textId="77777777" w:rsidR="00EB3BE3" w:rsidRDefault="00EB3BE3" w:rsidP="00EB3BE3">
            <w:pPr>
              <w:spacing w:line="260" w:lineRule="exact"/>
              <w:jc w:val="left"/>
            </w:pPr>
            <w:proofErr w:type="spellStart"/>
            <w:r>
              <w:rPr>
                <w:rFonts w:ascii="標楷體" w:eastAsia="標楷體" w:hAnsi="標楷體" w:cs="標楷體" w:hint="eastAsia"/>
                <w:color w:val="auto"/>
              </w:rPr>
              <w:t>a.Why</w:t>
            </w:r>
            <w:proofErr w:type="spellEnd"/>
            <w:r>
              <w:rPr>
                <w:rFonts w:ascii="標楷體" w:eastAsia="標楷體" w:hAnsi="標楷體" w:cs="標楷體" w:hint="eastAsia"/>
                <w:color w:val="auto"/>
              </w:rPr>
              <w:t>:為什麼(文章主旨)</w:t>
            </w:r>
          </w:p>
          <w:p w14:paraId="0BFAA1D2" w14:textId="77777777" w:rsidR="00EB3BE3" w:rsidRDefault="00EB3BE3" w:rsidP="00EB3BE3">
            <w:pPr>
              <w:spacing w:line="260" w:lineRule="exact"/>
              <w:ind w:left="162" w:hanging="141"/>
              <w:jc w:val="left"/>
            </w:pPr>
            <w:proofErr w:type="spellStart"/>
            <w:r>
              <w:rPr>
                <w:rFonts w:ascii="標楷體" w:eastAsia="標楷體" w:hAnsi="標楷體" w:cs="標楷體" w:hint="eastAsia"/>
                <w:color w:val="auto"/>
              </w:rPr>
              <w:t>b.How</w:t>
            </w:r>
            <w:proofErr w:type="spellEnd"/>
            <w:r>
              <w:rPr>
                <w:rFonts w:ascii="標楷體" w:eastAsia="標楷體" w:hAnsi="標楷體" w:cs="標楷體" w:hint="eastAsia"/>
                <w:color w:val="auto"/>
              </w:rPr>
              <w:t>:如何做(過程)</w:t>
            </w:r>
          </w:p>
          <w:p w14:paraId="291EA6D2" w14:textId="77777777" w:rsidR="00EB3BE3" w:rsidRDefault="00EB3BE3" w:rsidP="00EB3BE3">
            <w:pPr>
              <w:spacing w:line="260" w:lineRule="exact"/>
              <w:ind w:firstLineChars="10" w:firstLine="20"/>
              <w:jc w:val="left"/>
            </w:pPr>
            <w:proofErr w:type="spellStart"/>
            <w:r>
              <w:rPr>
                <w:rFonts w:ascii="標楷體" w:eastAsia="標楷體" w:hAnsi="標楷體" w:cs="標楷體" w:hint="eastAsia"/>
                <w:color w:val="auto"/>
              </w:rPr>
              <w:t>c.What</w:t>
            </w:r>
            <w:proofErr w:type="spellEnd"/>
            <w:r>
              <w:rPr>
                <w:rFonts w:ascii="標楷體" w:eastAsia="標楷體" w:hAnsi="標楷體" w:cs="標楷體" w:hint="eastAsia"/>
                <w:color w:val="auto"/>
              </w:rPr>
              <w:t>:做什麼(具體成果)</w:t>
            </w:r>
          </w:p>
          <w:p w14:paraId="17F27C3D" w14:textId="77777777" w:rsidR="00EB3BE3" w:rsidRDefault="00EB3BE3" w:rsidP="00EB3BE3">
            <w:pPr>
              <w:ind w:firstLineChars="10" w:firstLine="20"/>
              <w:jc w:val="left"/>
            </w:pPr>
            <w:r>
              <w:object w:dxaOrig="3315" w:dyaOrig="1590" w14:anchorId="68A17D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6pt;height:80pt" o:ole="">
                  <v:imagedata r:id="rId19" o:title=""/>
                </v:shape>
                <o:OLEObject Type="Embed" ProgID="PBrush" ShapeID="_x0000_i1025" DrawAspect="Content" ObjectID="_1778861470" r:id="rId20"/>
              </w:object>
            </w:r>
          </w:p>
          <w:p w14:paraId="4C95019B" w14:textId="77777777" w:rsidR="00EB3BE3" w:rsidRDefault="00EB3BE3" w:rsidP="00EB3BE3">
            <w:pPr>
              <w:spacing w:line="260" w:lineRule="exact"/>
              <w:ind w:firstLineChars="10" w:firstLine="20"/>
              <w:jc w:val="left"/>
            </w:pPr>
            <w:r>
              <w:rPr>
                <w:rFonts w:ascii="標楷體" w:eastAsia="標楷體" w:hAnsi="標楷體" w:cs="標楷體" w:hint="eastAsia"/>
                <w:color w:val="auto"/>
              </w:rPr>
              <w:t xml:space="preserve"> ※延伸策略──ORID</w:t>
            </w:r>
          </w:p>
          <w:p w14:paraId="0B6B8229" w14:textId="77777777" w:rsidR="00EB3BE3" w:rsidRDefault="00EB3BE3" w:rsidP="00EB3BE3">
            <w:pPr>
              <w:spacing w:line="260" w:lineRule="exact"/>
              <w:ind w:firstLineChars="10" w:firstLine="20"/>
              <w:jc w:val="left"/>
            </w:pPr>
          </w:p>
          <w:p w14:paraId="366D131F" w14:textId="77777777" w:rsidR="00EB3BE3" w:rsidRDefault="00EB3BE3" w:rsidP="00EB3BE3">
            <w:pPr>
              <w:spacing w:line="260" w:lineRule="exact"/>
              <w:jc w:val="left"/>
            </w:pPr>
            <w:r>
              <w:rPr>
                <w:rFonts w:ascii="標楷體" w:eastAsia="標楷體" w:hAnsi="標楷體" w:cs="標楷體" w:hint="eastAsia"/>
                <w:color w:val="auto"/>
              </w:rPr>
              <w:t>2.認識網路查找平台，請學生分享平日的使用心得</w:t>
            </w:r>
          </w:p>
          <w:p w14:paraId="118356E5" w14:textId="77777777" w:rsidR="00EB3BE3" w:rsidRDefault="00EB3BE3" w:rsidP="00EB3BE3">
            <w:pPr>
              <w:spacing w:line="260" w:lineRule="exact"/>
              <w:jc w:val="left"/>
            </w:pPr>
            <w:r>
              <w:rPr>
                <w:rFonts w:ascii="標楷體" w:eastAsia="標楷體" w:hAnsi="標楷體" w:cs="標楷體" w:hint="eastAsia"/>
                <w:color w:val="auto"/>
              </w:rPr>
              <w:lastRenderedPageBreak/>
              <w:t>3.引導學生運用網際網路搜尋分組後共同分享的書籍或篇章中令人印象深刻的字句或情節，運用「Why、How、What」思考法進行分析</w:t>
            </w:r>
          </w:p>
          <w:p w14:paraId="76A93F5E" w14:textId="77777777" w:rsidR="00EB3BE3" w:rsidRDefault="00EB3BE3" w:rsidP="00EB3BE3">
            <w:pPr>
              <w:spacing w:line="260" w:lineRule="exact"/>
              <w:jc w:val="left"/>
            </w:pPr>
            <w:r>
              <w:rPr>
                <w:rFonts w:ascii="標楷體" w:eastAsia="標楷體" w:hAnsi="標楷體" w:cs="標楷體" w:hint="eastAsia"/>
                <w:color w:val="auto"/>
              </w:rPr>
              <w:t>4.請各組學生共同選擇一篇章或書籍，設計問題，寫於便條紙上，由別組別運用電子資源搜尋搶答(請注意答案需已在網路上公開，能夠藉搜尋取得)，達到運用資訊科技練習解決問題的能力，答題正確數量最多者優勝</w:t>
            </w:r>
          </w:p>
          <w:p w14:paraId="55F0F17B" w14:textId="77777777" w:rsidR="00EB3BE3" w:rsidRDefault="00EB3BE3" w:rsidP="00EB3BE3">
            <w:pPr>
              <w:spacing w:line="260" w:lineRule="exact"/>
              <w:jc w:val="left"/>
            </w:pPr>
            <w:r>
              <w:rPr>
                <w:rFonts w:ascii="標楷體" w:eastAsia="標楷體" w:hAnsi="標楷體" w:cs="標楷體" w:hint="eastAsia"/>
                <w:color w:val="auto"/>
              </w:rPr>
              <w:t>5.複習查找字典方式：</w:t>
            </w:r>
          </w:p>
          <w:p w14:paraId="176CF119" w14:textId="77777777" w:rsidR="00EB3BE3" w:rsidRDefault="00EB3BE3" w:rsidP="00EB3BE3">
            <w:pPr>
              <w:spacing w:line="260" w:lineRule="exact"/>
              <w:jc w:val="left"/>
            </w:pPr>
            <w:r>
              <w:rPr>
                <w:rFonts w:ascii="標楷體" w:eastAsia="標楷體" w:hAnsi="標楷體" w:cs="標楷體" w:hint="eastAsia"/>
                <w:color w:val="auto"/>
              </w:rPr>
              <w:t>6.成語、故事接龍活動：每4個成語成一組，以字典及電子辭典查找義近義反詞。兩組結合8個成語，運用於故事接龍之中</w:t>
            </w:r>
          </w:p>
          <w:p w14:paraId="496A17C2" w14:textId="7FC04723" w:rsidR="00EB3BE3" w:rsidRDefault="00F155D2" w:rsidP="00EB3BE3">
            <w:pPr>
              <w:spacing w:line="260" w:lineRule="exact"/>
              <w:jc w:val="left"/>
            </w:pPr>
            <w:r>
              <w:rPr>
                <w:rFonts w:ascii="標楷體" w:eastAsia="標楷體" w:hAnsi="標楷體" w:cs="標楷體" w:hint="eastAsia"/>
                <w:bCs/>
                <w:snapToGrid w:val="0"/>
                <w:color w:val="auto"/>
              </w:rPr>
              <w:t>▲</w:t>
            </w:r>
            <w:r w:rsidR="00EB3BE3">
              <w:rPr>
                <w:rFonts w:ascii="標楷體" w:eastAsia="標楷體" w:hAnsi="標楷體" w:cs="標楷體" w:hint="eastAsia"/>
                <w:color w:val="auto"/>
              </w:rPr>
              <w:t>總結活動</w:t>
            </w:r>
          </w:p>
          <w:p w14:paraId="45B4C6A8" w14:textId="061E58DA" w:rsidR="00EB3BE3" w:rsidRDefault="00EB3BE3" w:rsidP="00EB3BE3">
            <w:pPr>
              <w:rPr>
                <w:rFonts w:ascii="標楷體" w:eastAsia="標楷體" w:hAnsi="標楷體" w:cs="標楷體"/>
                <w:color w:val="FF0000"/>
                <w:sz w:val="24"/>
                <w:szCs w:val="24"/>
              </w:rPr>
            </w:pPr>
            <w:r>
              <w:rPr>
                <w:rFonts w:ascii="標楷體" w:eastAsia="標楷體" w:hAnsi="標楷體" w:cs="標楷體" w:hint="eastAsia"/>
                <w:color w:val="auto"/>
              </w:rPr>
              <w:t>根據學習單檢測其學習狀況，並針對同學該次評量不足的部分予以加強。</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335F612" w14:textId="554361D6" w:rsidR="00EB3BE3" w:rsidRDefault="00EB3BE3" w:rsidP="00EB3BE3">
            <w:pPr>
              <w:ind w:left="317" w:hanging="317"/>
              <w:jc w:val="center"/>
              <w:rPr>
                <w:rFonts w:ascii="標楷體" w:eastAsia="標楷體" w:hAnsi="標楷體" w:cs="標楷體"/>
                <w:color w:val="FF0000"/>
                <w:sz w:val="24"/>
                <w:szCs w:val="24"/>
              </w:rPr>
            </w:pPr>
            <w:r>
              <w:rPr>
                <w:rFonts w:ascii="標楷體" w:eastAsia="標楷體" w:hAnsi="標楷體" w:cs="標楷體" w:hint="eastAsia"/>
                <w:bCs/>
                <w:color w:val="auto"/>
              </w:rPr>
              <w:lastRenderedPageBreak/>
              <w:t>5</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50D22E4" w14:textId="77777777" w:rsidR="00EB3BE3" w:rsidRDefault="00EB3BE3" w:rsidP="00EB3BE3">
            <w:pPr>
              <w:spacing w:line="260" w:lineRule="exact"/>
              <w:jc w:val="left"/>
            </w:pPr>
            <w:r>
              <w:rPr>
                <w:rFonts w:ascii="標楷體" w:eastAsia="標楷體" w:hAnsi="標楷體" w:cs="標楷體" w:hint="eastAsia"/>
                <w:color w:val="auto"/>
              </w:rPr>
              <w:t>1.便條紙</w:t>
            </w:r>
          </w:p>
          <w:p w14:paraId="340037A1" w14:textId="77777777" w:rsidR="00EB3BE3" w:rsidRDefault="00EB3BE3" w:rsidP="00EB3BE3">
            <w:pPr>
              <w:spacing w:line="260" w:lineRule="exact"/>
              <w:jc w:val="left"/>
              <w:rPr>
                <w:snapToGrid w:val="0"/>
              </w:rPr>
            </w:pPr>
            <w:r>
              <w:rPr>
                <w:rFonts w:ascii="標楷體" w:eastAsia="標楷體" w:hAnsi="標楷體" w:cs="標楷體" w:hint="eastAsia"/>
                <w:color w:val="auto"/>
              </w:rPr>
              <w:t>2.「Why、How、What」學習單</w:t>
            </w:r>
          </w:p>
          <w:p w14:paraId="082DDE9E" w14:textId="0762FB2D"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標楷體" w:hint="eastAsia"/>
                <w:color w:val="auto"/>
              </w:rPr>
              <w:t>3.成語及故事接龍學習單</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B4A9F19" w14:textId="77777777" w:rsidR="00EB3BE3" w:rsidRDefault="00EB3BE3" w:rsidP="00EB3BE3">
            <w:pPr>
              <w:spacing w:line="260" w:lineRule="exact"/>
              <w:jc w:val="left"/>
            </w:pPr>
            <w:r>
              <w:rPr>
                <w:rFonts w:ascii="標楷體" w:eastAsia="標楷體" w:hAnsi="標楷體" w:cs="標楷體" w:hint="eastAsia"/>
                <w:color w:val="auto"/>
              </w:rPr>
              <w:t>1.作業評量</w:t>
            </w:r>
          </w:p>
          <w:p w14:paraId="62C21136" w14:textId="78C6734C"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標楷體" w:hint="eastAsia"/>
                <w:color w:val="auto"/>
              </w:rPr>
              <w:t>2.口語表達</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0421621" w14:textId="77777777" w:rsidR="00EB3BE3" w:rsidRDefault="00EB3BE3" w:rsidP="00EB3BE3">
            <w:pPr>
              <w:spacing w:line="260" w:lineRule="exact"/>
              <w:jc w:val="left"/>
              <w:rPr>
                <w:b/>
                <w:bCs/>
                <w:snapToGrid w:val="0"/>
              </w:rPr>
            </w:pPr>
            <w:r>
              <w:rPr>
                <w:rFonts w:ascii="標楷體" w:eastAsia="標楷體" w:hAnsi="標楷體" w:cs="DFKaiShu-SB-Estd-BF" w:hint="eastAsia"/>
                <w:b/>
                <w:bCs/>
                <w:snapToGrid w:val="0"/>
                <w:color w:val="auto"/>
              </w:rPr>
              <w:t>【閱讀素養教育】</w:t>
            </w:r>
          </w:p>
          <w:p w14:paraId="3257E301" w14:textId="77777777" w:rsidR="00EB3BE3" w:rsidRDefault="00EB3BE3" w:rsidP="00EB3BE3">
            <w:pPr>
              <w:spacing w:line="260" w:lineRule="exact"/>
              <w:jc w:val="left"/>
            </w:pPr>
            <w:r>
              <w:rPr>
                <w:rFonts w:ascii="標楷體" w:eastAsia="標楷體" w:hAnsi="標楷體" w:cs="DFKaiShu-SB-Estd-BF" w:hint="eastAsia"/>
                <w:color w:val="auto"/>
              </w:rPr>
              <w:t>閱J4 除紙本閱讀之外，依學習需求選擇適當的閱讀媒材，並了解如何利用適當的管道獲得文本資源。</w:t>
            </w:r>
          </w:p>
          <w:p w14:paraId="70AC704E" w14:textId="77777777" w:rsidR="00EB3BE3" w:rsidRDefault="00EB3BE3" w:rsidP="00EB3BE3">
            <w:pPr>
              <w:spacing w:line="260" w:lineRule="exact"/>
              <w:jc w:val="left"/>
            </w:pPr>
            <w:r>
              <w:rPr>
                <w:rFonts w:ascii="標楷體" w:eastAsia="標楷體" w:hAnsi="標楷體" w:cs="DFKaiShu-SB-Estd-BF" w:hint="eastAsia"/>
                <w:color w:val="auto"/>
              </w:rPr>
              <w:t>閱J8 在學習上遇到問題時，願意尋找課外資料，解決困難。</w:t>
            </w:r>
          </w:p>
          <w:p w14:paraId="225D6376" w14:textId="77777777" w:rsidR="00EB3BE3" w:rsidRDefault="00EB3BE3" w:rsidP="00EB3BE3">
            <w:pPr>
              <w:spacing w:line="260" w:lineRule="exact"/>
              <w:jc w:val="left"/>
            </w:pPr>
            <w:r>
              <w:rPr>
                <w:rFonts w:ascii="標楷體" w:eastAsia="標楷體" w:hAnsi="標楷體" w:cs="DFKaiShu-SB-Estd-BF" w:hint="eastAsia"/>
                <w:color w:val="auto"/>
              </w:rPr>
              <w:t>閱J9 樂於參與閱讀相關的學習活動，並與他人交流。</w:t>
            </w:r>
          </w:p>
          <w:p w14:paraId="4A1B3F33" w14:textId="73BD7AE8"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DFKaiShu-SB-Estd-BF" w:hint="eastAsia"/>
                <w:snapToGrid w:val="0"/>
                <w:color w:val="auto"/>
              </w:rPr>
              <w:t>閱J10 主動尋求多元的詮釋，並試著表達自己的想法。</w:t>
            </w:r>
          </w:p>
        </w:tc>
        <w:tc>
          <w:tcPr>
            <w:tcW w:w="914" w:type="dxa"/>
            <w:tcBorders>
              <w:top w:val="single" w:sz="8" w:space="0" w:color="000000"/>
              <w:bottom w:val="single" w:sz="8" w:space="0" w:color="000000"/>
              <w:right w:val="single" w:sz="8" w:space="0" w:color="000000"/>
            </w:tcBorders>
          </w:tcPr>
          <w:p w14:paraId="125467AA" w14:textId="77777777" w:rsidR="00EB3BE3" w:rsidRPr="00500692" w:rsidRDefault="00EB3BE3" w:rsidP="00EB3BE3">
            <w:pPr>
              <w:adjustRightInd w:val="0"/>
              <w:snapToGrid w:val="0"/>
              <w:spacing w:line="0" w:lineRule="atLeast"/>
              <w:ind w:hanging="7"/>
              <w:jc w:val="left"/>
              <w:rPr>
                <w:rFonts w:ascii="標楷體" w:eastAsia="標楷體" w:hAnsi="標楷體" w:cs="標楷體"/>
                <w:sz w:val="24"/>
                <w:szCs w:val="24"/>
              </w:rPr>
            </w:pPr>
          </w:p>
        </w:tc>
      </w:tr>
      <w:tr w:rsidR="00EB3BE3" w14:paraId="40969652" w14:textId="77777777" w:rsidTr="00E91B0A">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3034247F" w14:textId="77777777" w:rsidR="00EB3BE3" w:rsidRPr="001B7FB2" w:rsidRDefault="00EB3BE3" w:rsidP="00EB3BE3">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t>第</w:t>
            </w:r>
            <w:r>
              <w:rPr>
                <w:rFonts w:ascii="標楷體" w:eastAsia="標楷體" w:hAnsi="標楷體" w:cs="標楷體" w:hint="eastAsia"/>
                <w:color w:val="000000" w:themeColor="text1"/>
                <w:sz w:val="24"/>
                <w:szCs w:val="24"/>
              </w:rPr>
              <w:t>十四</w:t>
            </w:r>
            <w:r w:rsidRPr="001B7FB2">
              <w:rPr>
                <w:rFonts w:ascii="標楷體" w:eastAsia="標楷體" w:hAnsi="標楷體" w:cs="標楷體" w:hint="eastAsia"/>
                <w:color w:val="000000" w:themeColor="text1"/>
                <w:sz w:val="24"/>
                <w:szCs w:val="24"/>
              </w:rPr>
              <w:t>週</w:t>
            </w:r>
          </w:p>
          <w:p w14:paraId="5B68E378" w14:textId="77777777" w:rsidR="00EB3BE3" w:rsidRPr="001B7FB2" w:rsidRDefault="00EB3BE3" w:rsidP="00EB3BE3">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11/24</w:t>
            </w:r>
            <w:r w:rsidRPr="0094031A">
              <w:rPr>
                <w:rFonts w:ascii="標楷體" w:eastAsia="標楷體" w:hAnsi="標楷體" w:cs="標楷體" w:hint="eastAsia"/>
                <w:color w:val="000000" w:themeColor="text1"/>
                <w:sz w:val="24"/>
                <w:szCs w:val="24"/>
              </w:rPr>
              <w:t>-</w:t>
            </w:r>
            <w:r>
              <w:rPr>
                <w:rFonts w:ascii="標楷體" w:eastAsia="標楷體" w:hAnsi="標楷體" w:cs="標楷體" w:hint="eastAsia"/>
                <w:color w:val="000000" w:themeColor="text1"/>
                <w:sz w:val="24"/>
                <w:szCs w:val="24"/>
              </w:rPr>
              <w:t>11/30</w:t>
            </w:r>
          </w:p>
        </w:tc>
        <w:tc>
          <w:tcPr>
            <w:tcW w:w="1701" w:type="dxa"/>
            <w:tcBorders>
              <w:top w:val="single" w:sz="8" w:space="0" w:color="000000"/>
              <w:left w:val="single" w:sz="8" w:space="0" w:color="000000"/>
              <w:bottom w:val="single" w:sz="8" w:space="0" w:color="000000"/>
              <w:right w:val="single" w:sz="8" w:space="0" w:color="000000"/>
            </w:tcBorders>
          </w:tcPr>
          <w:p w14:paraId="47211CB4" w14:textId="77777777" w:rsidR="00EB3BE3" w:rsidRDefault="00EB3BE3" w:rsidP="00EB3BE3">
            <w:pPr>
              <w:spacing w:line="260" w:lineRule="exact"/>
              <w:jc w:val="left"/>
            </w:pPr>
            <w:r>
              <w:rPr>
                <w:rFonts w:eastAsia="標楷體" w:hint="eastAsia"/>
                <w:color w:val="auto"/>
              </w:rPr>
              <w:t xml:space="preserve">1-IV-1 </w:t>
            </w:r>
            <w:r>
              <w:rPr>
                <w:rFonts w:eastAsia="標楷體" w:hint="eastAsia"/>
                <w:color w:val="auto"/>
              </w:rPr>
              <w:t>以同理心，聆聽各項發言，並加以記錄、歸納。</w:t>
            </w:r>
          </w:p>
          <w:p w14:paraId="5C56FA22" w14:textId="77777777" w:rsidR="00EB3BE3" w:rsidRDefault="00EB3BE3" w:rsidP="00EB3BE3">
            <w:pPr>
              <w:spacing w:line="260" w:lineRule="exact"/>
              <w:jc w:val="left"/>
            </w:pPr>
            <w:r>
              <w:rPr>
                <w:rFonts w:eastAsia="標楷體" w:hint="eastAsia"/>
                <w:color w:val="auto"/>
              </w:rPr>
              <w:t xml:space="preserve">2-IV-2 </w:t>
            </w:r>
            <w:r>
              <w:rPr>
                <w:rFonts w:eastAsia="標楷體" w:hint="eastAsia"/>
                <w:color w:val="auto"/>
              </w:rPr>
              <w:t>有效把握聽聞內容的邏輯，做出提問或回饋。</w:t>
            </w:r>
          </w:p>
          <w:p w14:paraId="0FC6D4E7" w14:textId="77777777" w:rsidR="00EB3BE3" w:rsidRDefault="00EB3BE3" w:rsidP="00EB3BE3">
            <w:pPr>
              <w:spacing w:line="260" w:lineRule="exact"/>
              <w:jc w:val="left"/>
            </w:pPr>
            <w:r>
              <w:rPr>
                <w:rFonts w:eastAsia="標楷體" w:hint="eastAsia"/>
                <w:color w:val="auto"/>
              </w:rPr>
              <w:t xml:space="preserve">5-IV-2 </w:t>
            </w:r>
            <w:r>
              <w:rPr>
                <w:rFonts w:eastAsia="標楷體" w:hint="eastAsia"/>
                <w:color w:val="auto"/>
              </w:rPr>
              <w:t>理解各類文本的句子、段落與主要概念，指出寫作的目的與觀點。</w:t>
            </w:r>
          </w:p>
          <w:p w14:paraId="59E260A2" w14:textId="77777777" w:rsidR="00EB3BE3" w:rsidRDefault="00EB3BE3" w:rsidP="00EB3BE3">
            <w:pPr>
              <w:spacing w:line="260" w:lineRule="exact"/>
              <w:jc w:val="left"/>
            </w:pPr>
            <w:r>
              <w:rPr>
                <w:rFonts w:eastAsia="標楷體" w:hint="eastAsia"/>
                <w:color w:val="auto"/>
              </w:rPr>
              <w:t xml:space="preserve">5-IV-3 </w:t>
            </w:r>
            <w:r>
              <w:rPr>
                <w:rFonts w:eastAsia="標楷體" w:hint="eastAsia"/>
                <w:color w:val="auto"/>
              </w:rPr>
              <w:t>理解各類文本內容、形式和寫作特色。</w:t>
            </w:r>
          </w:p>
          <w:p w14:paraId="5CA201F7" w14:textId="77777777" w:rsidR="00EB3BE3" w:rsidRDefault="00EB3BE3" w:rsidP="00EB3BE3">
            <w:pPr>
              <w:spacing w:line="260" w:lineRule="exact"/>
              <w:jc w:val="left"/>
            </w:pPr>
            <w:r>
              <w:rPr>
                <w:rFonts w:eastAsia="標楷體" w:hint="eastAsia"/>
                <w:color w:val="auto"/>
              </w:rPr>
              <w:lastRenderedPageBreak/>
              <w:t xml:space="preserve">6-IV-1 </w:t>
            </w:r>
            <w:r>
              <w:rPr>
                <w:rFonts w:eastAsia="標楷體" w:hint="eastAsia"/>
                <w:color w:val="auto"/>
              </w:rPr>
              <w:t>善用標點符號，增進情感表達及說服力。</w:t>
            </w:r>
          </w:p>
          <w:p w14:paraId="61EB496F" w14:textId="4E3235C6" w:rsidR="00EB3BE3" w:rsidRDefault="00EB3BE3" w:rsidP="00EB3BE3">
            <w:pPr>
              <w:jc w:val="center"/>
              <w:rPr>
                <w:rFonts w:ascii="標楷體" w:eastAsia="標楷體" w:hAnsi="標楷體" w:cs="標楷體"/>
                <w:color w:val="FF0000"/>
                <w:sz w:val="24"/>
                <w:szCs w:val="24"/>
              </w:rPr>
            </w:pPr>
            <w:r>
              <w:rPr>
                <w:rFonts w:eastAsia="標楷體" w:hint="eastAsia"/>
                <w:color w:val="auto"/>
              </w:rPr>
              <w:t xml:space="preserve">6-IV-4 </w:t>
            </w:r>
            <w:r>
              <w:rPr>
                <w:rFonts w:eastAsia="標楷體" w:hint="eastAsia"/>
                <w:color w:val="auto"/>
              </w:rPr>
              <w:t>依據需求書寫各類文本。</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745CCFC" w14:textId="77777777" w:rsidR="00EB3BE3" w:rsidRDefault="00EB3BE3" w:rsidP="00EB3BE3">
            <w:pPr>
              <w:spacing w:line="260" w:lineRule="exact"/>
              <w:jc w:val="left"/>
            </w:pPr>
            <w:r>
              <w:rPr>
                <w:rFonts w:eastAsia="標楷體" w:hint="eastAsia"/>
                <w:color w:val="auto"/>
              </w:rPr>
              <w:lastRenderedPageBreak/>
              <w:t xml:space="preserve">Ab-IV-6 </w:t>
            </w:r>
            <w:r>
              <w:rPr>
                <w:rFonts w:eastAsia="標楷體" w:hint="eastAsia"/>
                <w:color w:val="auto"/>
              </w:rPr>
              <w:t>常用文言文的詞義及語詞結構。</w:t>
            </w:r>
          </w:p>
          <w:p w14:paraId="4BD5DA81" w14:textId="77777777" w:rsidR="00EB3BE3" w:rsidRDefault="00EB3BE3" w:rsidP="00EB3BE3">
            <w:pPr>
              <w:spacing w:line="260" w:lineRule="exact"/>
              <w:jc w:val="left"/>
            </w:pPr>
            <w:r>
              <w:rPr>
                <w:rFonts w:eastAsia="標楷體" w:hint="eastAsia"/>
                <w:color w:val="auto"/>
              </w:rPr>
              <w:t xml:space="preserve">Ac-IV-3 </w:t>
            </w:r>
            <w:r>
              <w:rPr>
                <w:rFonts w:eastAsia="標楷體" w:hint="eastAsia"/>
                <w:color w:val="auto"/>
              </w:rPr>
              <w:t>文句表達的邏輯與意義。</w:t>
            </w:r>
          </w:p>
          <w:p w14:paraId="662C638C" w14:textId="77777777" w:rsidR="00EB3BE3" w:rsidRDefault="00EB3BE3" w:rsidP="00EB3BE3">
            <w:pPr>
              <w:spacing w:line="260" w:lineRule="exact"/>
              <w:jc w:val="left"/>
            </w:pPr>
            <w:r>
              <w:rPr>
                <w:rFonts w:eastAsia="標楷體" w:hint="eastAsia"/>
                <w:color w:val="auto"/>
              </w:rPr>
              <w:t xml:space="preserve">Ad-IV-1 </w:t>
            </w:r>
            <w:r>
              <w:rPr>
                <w:rFonts w:eastAsia="標楷體" w:hint="eastAsia"/>
                <w:color w:val="auto"/>
              </w:rPr>
              <w:t>篇章的主旨、結構、寓意與分析。</w:t>
            </w:r>
          </w:p>
          <w:p w14:paraId="4FF3E626" w14:textId="77777777" w:rsidR="00EB3BE3" w:rsidRDefault="00EB3BE3" w:rsidP="00EB3BE3">
            <w:pPr>
              <w:spacing w:line="260" w:lineRule="exact"/>
              <w:jc w:val="left"/>
            </w:pPr>
            <w:r>
              <w:rPr>
                <w:rFonts w:eastAsia="標楷體" w:hint="eastAsia"/>
                <w:color w:val="auto"/>
              </w:rPr>
              <w:t xml:space="preserve">Ad-IV-4 </w:t>
            </w:r>
            <w:r>
              <w:rPr>
                <w:rFonts w:eastAsia="標楷體" w:hint="eastAsia"/>
                <w:color w:val="auto"/>
              </w:rPr>
              <w:t>非韻文：如古文、古典小說、語錄體、寓言等。</w:t>
            </w:r>
          </w:p>
          <w:p w14:paraId="5AD1160C" w14:textId="77777777" w:rsidR="00EB3BE3" w:rsidRDefault="00EB3BE3" w:rsidP="00EB3BE3">
            <w:pPr>
              <w:spacing w:line="260" w:lineRule="exact"/>
              <w:jc w:val="left"/>
            </w:pPr>
            <w:r>
              <w:rPr>
                <w:rFonts w:eastAsia="標楷體" w:hint="eastAsia"/>
                <w:color w:val="auto"/>
              </w:rPr>
              <w:t xml:space="preserve">Ba-IV-1 </w:t>
            </w:r>
            <w:r>
              <w:rPr>
                <w:rFonts w:eastAsia="標楷體" w:hint="eastAsia"/>
                <w:color w:val="auto"/>
              </w:rPr>
              <w:t>順敘、倒敘、插敘與補敘法。</w:t>
            </w:r>
          </w:p>
          <w:p w14:paraId="1A6D152C" w14:textId="2247A6D3" w:rsidR="00EB3BE3" w:rsidRDefault="00EB3BE3" w:rsidP="00EB3BE3">
            <w:pPr>
              <w:jc w:val="center"/>
              <w:rPr>
                <w:rFonts w:ascii="標楷體" w:eastAsia="標楷體" w:hAnsi="標楷體" w:cs="標楷體"/>
                <w:color w:val="FF0000"/>
                <w:sz w:val="24"/>
                <w:szCs w:val="24"/>
              </w:rPr>
            </w:pPr>
            <w:r>
              <w:rPr>
                <w:rFonts w:eastAsia="標楷體" w:hint="eastAsia"/>
                <w:color w:val="auto"/>
              </w:rPr>
              <w:lastRenderedPageBreak/>
              <w:t xml:space="preserve">Ba-IV-2 </w:t>
            </w:r>
            <w:r>
              <w:rPr>
                <w:rFonts w:eastAsia="標楷體" w:hint="eastAsia"/>
                <w:color w:val="auto"/>
              </w:rPr>
              <w:t>各種描寫的作用及呈現的效果。</w:t>
            </w:r>
          </w:p>
        </w:tc>
        <w:tc>
          <w:tcPr>
            <w:tcW w:w="455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1D7A5AD" w14:textId="77777777" w:rsidR="00EB3BE3" w:rsidRDefault="00EB3BE3" w:rsidP="00EB3BE3">
            <w:pPr>
              <w:spacing w:line="260" w:lineRule="exact"/>
              <w:ind w:leftChars="17" w:left="35" w:hanging="1"/>
              <w:jc w:val="left"/>
              <w:rPr>
                <w:bCs/>
              </w:rPr>
            </w:pPr>
            <w:r>
              <w:rPr>
                <w:rFonts w:ascii="標楷體" w:eastAsia="標楷體" w:hAnsi="標楷體" w:cs="標楷體" w:hint="eastAsia"/>
                <w:bCs/>
                <w:color w:val="auto"/>
              </w:rPr>
              <w:lastRenderedPageBreak/>
              <w:t>第七課 兒時記趣(第二次段考)</w:t>
            </w:r>
          </w:p>
          <w:p w14:paraId="38FB9A17" w14:textId="2A8627DA" w:rsidR="00EB3BE3" w:rsidRDefault="00F155D2" w:rsidP="00EB3BE3">
            <w:pPr>
              <w:spacing w:line="260" w:lineRule="exact"/>
              <w:jc w:val="left"/>
            </w:pPr>
            <w:r>
              <w:rPr>
                <w:rFonts w:ascii="標楷體" w:eastAsia="標楷體" w:hAnsi="標楷體" w:cs="標楷體" w:hint="eastAsia"/>
                <w:bCs/>
                <w:snapToGrid w:val="0"/>
                <w:color w:val="auto"/>
              </w:rPr>
              <w:t>▲</w:t>
            </w:r>
            <w:r w:rsidR="00EB3BE3">
              <w:rPr>
                <w:rFonts w:ascii="標楷體" w:eastAsia="標楷體" w:hAnsi="標楷體" w:cs="標楷體" w:hint="eastAsia"/>
                <w:color w:val="auto"/>
              </w:rPr>
              <w:t>引起活動</w:t>
            </w:r>
          </w:p>
          <w:p w14:paraId="27533FB2" w14:textId="77777777" w:rsidR="00EB3BE3" w:rsidRDefault="00EB3BE3" w:rsidP="00EB3BE3">
            <w:pPr>
              <w:spacing w:line="260" w:lineRule="exact"/>
              <w:jc w:val="left"/>
            </w:pPr>
            <w:r>
              <w:rPr>
                <w:rFonts w:ascii="標楷體" w:eastAsia="標楷體" w:hAnsi="標楷體" w:cs="標楷體" w:hint="eastAsia"/>
                <w:color w:val="auto"/>
              </w:rPr>
              <w:t>請學生朗讀課文，並試著用自己的話說出課文內容。</w:t>
            </w:r>
          </w:p>
          <w:p w14:paraId="3FBF5340" w14:textId="3EDA8FF7" w:rsidR="00EB3BE3" w:rsidRDefault="00F155D2" w:rsidP="00EB3BE3">
            <w:pPr>
              <w:spacing w:line="260" w:lineRule="exact"/>
              <w:jc w:val="left"/>
            </w:pPr>
            <w:r>
              <w:rPr>
                <w:rFonts w:ascii="標楷體" w:eastAsia="標楷體" w:hAnsi="標楷體" w:cs="標楷體" w:hint="eastAsia"/>
                <w:bCs/>
                <w:snapToGrid w:val="0"/>
                <w:color w:val="auto"/>
              </w:rPr>
              <w:t>▲</w:t>
            </w:r>
            <w:r w:rsidR="00EB3BE3">
              <w:rPr>
                <w:rFonts w:ascii="標楷體" w:eastAsia="標楷體" w:hAnsi="標楷體" w:cs="標楷體" w:hint="eastAsia"/>
                <w:color w:val="auto"/>
              </w:rPr>
              <w:t>教學活動</w:t>
            </w:r>
          </w:p>
          <w:p w14:paraId="29E991F2" w14:textId="77777777" w:rsidR="00EB3BE3" w:rsidRDefault="00EB3BE3" w:rsidP="00EB3BE3">
            <w:pPr>
              <w:pBdr>
                <w:top w:val="nil"/>
                <w:left w:val="nil"/>
                <w:bottom w:val="nil"/>
                <w:right w:val="nil"/>
                <w:between w:val="nil"/>
              </w:pBdr>
              <w:spacing w:line="260" w:lineRule="exact"/>
              <w:jc w:val="left"/>
            </w:pPr>
            <w:r>
              <w:rPr>
                <w:rFonts w:ascii="標楷體" w:eastAsia="標楷體" w:hAnsi="標楷體" w:cs="標楷體" w:hint="eastAsia"/>
                <w:color w:val="auto"/>
              </w:rPr>
              <w:t>1.文言文圈補主語和理解生難字詞。</w:t>
            </w:r>
          </w:p>
          <w:p w14:paraId="0090C6A3" w14:textId="77777777" w:rsidR="00EB3BE3" w:rsidRDefault="00EB3BE3" w:rsidP="00EB3BE3">
            <w:pPr>
              <w:spacing w:line="260" w:lineRule="exact"/>
              <w:jc w:val="left"/>
            </w:pPr>
            <w:r>
              <w:rPr>
                <w:rFonts w:ascii="標楷體" w:eastAsia="標楷體" w:hAnsi="標楷體" w:cs="標楷體" w:hint="eastAsia"/>
                <w:color w:val="auto"/>
              </w:rPr>
              <w:t>2.講解課文，使學生了解文言的性質、語法和表達方式。</w:t>
            </w:r>
          </w:p>
          <w:p w14:paraId="4D2106E6" w14:textId="77777777" w:rsidR="00EB3BE3" w:rsidRDefault="00EB3BE3" w:rsidP="00EB3BE3">
            <w:pPr>
              <w:spacing w:line="260" w:lineRule="exact"/>
              <w:jc w:val="left"/>
            </w:pPr>
            <w:r>
              <w:rPr>
                <w:rFonts w:ascii="標楷體" w:eastAsia="標楷體" w:hAnsi="標楷體" w:cs="標楷體" w:hint="eastAsia"/>
                <w:color w:val="auto"/>
              </w:rPr>
              <w:t>3.講解本課虛字的用法，比較語體文及文言文中詞語的差別，培養學生的語感。</w:t>
            </w:r>
          </w:p>
          <w:p w14:paraId="07127B6D" w14:textId="77777777" w:rsidR="00EB3BE3" w:rsidRDefault="00EB3BE3" w:rsidP="00EB3BE3">
            <w:pPr>
              <w:spacing w:line="260" w:lineRule="exact"/>
              <w:jc w:val="left"/>
            </w:pPr>
            <w:r>
              <w:rPr>
                <w:rFonts w:ascii="標楷體" w:eastAsia="標楷體" w:hAnsi="標楷體" w:cs="標楷體" w:hint="eastAsia"/>
                <w:color w:val="auto"/>
              </w:rPr>
              <w:t>4.介紹沈復的生平及其作品風格。</w:t>
            </w:r>
          </w:p>
          <w:p w14:paraId="6B15C9AE" w14:textId="496940A4" w:rsidR="00EB3BE3" w:rsidRDefault="00F155D2" w:rsidP="00EB3BE3">
            <w:pPr>
              <w:spacing w:line="260" w:lineRule="exact"/>
              <w:jc w:val="left"/>
            </w:pPr>
            <w:r>
              <w:rPr>
                <w:rFonts w:ascii="標楷體" w:eastAsia="標楷體" w:hAnsi="標楷體" w:cs="標楷體" w:hint="eastAsia"/>
                <w:bCs/>
                <w:snapToGrid w:val="0"/>
                <w:color w:val="auto"/>
              </w:rPr>
              <w:t>▲</w:t>
            </w:r>
            <w:r w:rsidR="00EB3BE3">
              <w:rPr>
                <w:rFonts w:ascii="標楷體" w:eastAsia="標楷體" w:hAnsi="標楷體" w:cs="標楷體" w:hint="eastAsia"/>
                <w:color w:val="auto"/>
              </w:rPr>
              <w:t>總結活動</w:t>
            </w:r>
          </w:p>
          <w:p w14:paraId="65D1F766" w14:textId="3DE7042F" w:rsidR="00EB3BE3" w:rsidRDefault="00EB3BE3" w:rsidP="00EB3BE3">
            <w:pPr>
              <w:rPr>
                <w:rFonts w:ascii="標楷體" w:eastAsia="標楷體" w:hAnsi="標楷體" w:cs="標楷體"/>
                <w:color w:val="FF0000"/>
                <w:sz w:val="24"/>
                <w:szCs w:val="24"/>
              </w:rPr>
            </w:pPr>
            <w:r>
              <w:rPr>
                <w:rFonts w:ascii="標楷體" w:eastAsia="標楷體" w:hAnsi="標楷體" w:cs="標楷體" w:hint="eastAsia"/>
                <w:color w:val="auto"/>
              </w:rPr>
              <w:t>針對本課已經習得的知識加以評量，檢測其學習狀況，並針對同學該次評量不足的部分予以加強。</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30CE9A8" w14:textId="62984F2C" w:rsidR="00EB3BE3" w:rsidRDefault="00EB3BE3" w:rsidP="00EB3BE3">
            <w:pPr>
              <w:ind w:left="317" w:hanging="317"/>
              <w:jc w:val="center"/>
              <w:rPr>
                <w:rFonts w:ascii="標楷體" w:eastAsia="標楷體" w:hAnsi="標楷體" w:cs="標楷體"/>
                <w:color w:val="FF0000"/>
                <w:sz w:val="24"/>
                <w:szCs w:val="24"/>
              </w:rPr>
            </w:pPr>
            <w:r>
              <w:rPr>
                <w:rFonts w:ascii="標楷體" w:eastAsia="標楷體" w:hAnsi="標楷體" w:cs="標楷體" w:hint="eastAsia"/>
                <w:bCs/>
                <w:color w:val="auto"/>
              </w:rPr>
              <w:t>5</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8222B7F"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1.課文朗讀</w:t>
            </w:r>
          </w:p>
          <w:p w14:paraId="21EB58D1"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2.課文動畫</w:t>
            </w:r>
          </w:p>
          <w:p w14:paraId="5CBB0DCF"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3.作者影片</w:t>
            </w:r>
          </w:p>
          <w:p w14:paraId="0F0DADC5"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4.閱讀饗宴聆聽音檔</w:t>
            </w:r>
          </w:p>
          <w:p w14:paraId="616CB78F" w14:textId="1AD023CE"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標楷體" w:hint="eastAsia"/>
                <w:bCs/>
                <w:snapToGrid w:val="0"/>
                <w:color w:val="auto"/>
              </w:rPr>
              <w:t>5.網路圖庫</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DFA4305" w14:textId="77777777" w:rsidR="00EB3BE3" w:rsidRDefault="00EB3BE3" w:rsidP="00EB3BE3">
            <w:pPr>
              <w:spacing w:line="260" w:lineRule="exact"/>
              <w:jc w:val="left"/>
            </w:pPr>
            <w:r>
              <w:rPr>
                <w:rFonts w:ascii="標楷體" w:eastAsia="標楷體" w:hAnsi="標楷體" w:cs="標楷體" w:hint="eastAsia"/>
                <w:color w:val="auto"/>
              </w:rPr>
              <w:t>1.主題寫作</w:t>
            </w:r>
          </w:p>
          <w:p w14:paraId="44E9DE99" w14:textId="77777777" w:rsidR="00EB3BE3" w:rsidRDefault="00EB3BE3" w:rsidP="00EB3BE3">
            <w:pPr>
              <w:spacing w:line="260" w:lineRule="exact"/>
              <w:jc w:val="left"/>
            </w:pPr>
            <w:r>
              <w:rPr>
                <w:rFonts w:ascii="標楷體" w:eastAsia="標楷體" w:hAnsi="標楷體" w:cs="標楷體" w:hint="eastAsia"/>
                <w:color w:val="auto"/>
              </w:rPr>
              <w:t>2.作品發表</w:t>
            </w:r>
          </w:p>
          <w:p w14:paraId="22CAC783" w14:textId="5B0D6DDF"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標楷體" w:hint="eastAsia"/>
                <w:color w:val="auto"/>
              </w:rPr>
              <w:t>3.圖畫創作</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D3CD922" w14:textId="77777777" w:rsidR="00EB3BE3" w:rsidRDefault="00EB3BE3" w:rsidP="00EB3BE3">
            <w:pPr>
              <w:spacing w:line="260" w:lineRule="exact"/>
              <w:jc w:val="left"/>
              <w:rPr>
                <w:b/>
                <w:bCs/>
                <w:snapToGrid w:val="0"/>
              </w:rPr>
            </w:pPr>
            <w:r>
              <w:rPr>
                <w:rFonts w:ascii="標楷體" w:eastAsia="標楷體" w:hAnsi="標楷體" w:cs="DFKaiShu-SB-Estd-BF" w:hint="eastAsia"/>
                <w:b/>
                <w:bCs/>
                <w:snapToGrid w:val="0"/>
                <w:color w:val="auto"/>
              </w:rPr>
              <w:t>【生涯規劃教育】</w:t>
            </w:r>
          </w:p>
          <w:p w14:paraId="1262AE05" w14:textId="77777777" w:rsidR="00EB3BE3" w:rsidRDefault="00EB3BE3" w:rsidP="00EB3BE3">
            <w:pPr>
              <w:spacing w:line="260" w:lineRule="exact"/>
              <w:jc w:val="left"/>
              <w:rPr>
                <w:bCs/>
                <w:snapToGrid w:val="0"/>
              </w:rPr>
            </w:pPr>
            <w:r>
              <w:rPr>
                <w:rFonts w:ascii="標楷體" w:eastAsia="標楷體" w:hAnsi="標楷體" w:cs="DFKaiShu-SB-Estd-BF" w:hint="eastAsia"/>
                <w:bCs/>
                <w:snapToGrid w:val="0"/>
                <w:color w:val="auto"/>
              </w:rPr>
              <w:t>涯J3 覺察自己的能力與興趣。</w:t>
            </w:r>
          </w:p>
          <w:p w14:paraId="6EBA9FEC" w14:textId="77777777" w:rsidR="00EB3BE3" w:rsidRDefault="00EB3BE3" w:rsidP="00EB3BE3">
            <w:pPr>
              <w:spacing w:line="260" w:lineRule="exact"/>
              <w:jc w:val="left"/>
              <w:rPr>
                <w:b/>
                <w:bCs/>
                <w:snapToGrid w:val="0"/>
              </w:rPr>
            </w:pPr>
            <w:r>
              <w:rPr>
                <w:rFonts w:ascii="標楷體" w:eastAsia="標楷體" w:hAnsi="標楷體" w:cs="DFKaiShu-SB-Estd-BF" w:hint="eastAsia"/>
                <w:b/>
                <w:bCs/>
                <w:snapToGrid w:val="0"/>
                <w:color w:val="auto"/>
              </w:rPr>
              <w:t>【閱讀素養教育】</w:t>
            </w:r>
          </w:p>
          <w:p w14:paraId="08962416" w14:textId="77777777" w:rsidR="00EB3BE3" w:rsidRDefault="00EB3BE3" w:rsidP="00EB3BE3">
            <w:pPr>
              <w:spacing w:line="260" w:lineRule="exact"/>
              <w:jc w:val="left"/>
              <w:rPr>
                <w:bCs/>
                <w:snapToGrid w:val="0"/>
              </w:rPr>
            </w:pPr>
            <w:r>
              <w:rPr>
                <w:rFonts w:ascii="標楷體" w:eastAsia="標楷體" w:hAnsi="標楷體" w:cs="DFKaiShu-SB-Estd-BF" w:hint="eastAsia"/>
                <w:bCs/>
                <w:snapToGrid w:val="0"/>
                <w:color w:val="auto"/>
              </w:rPr>
              <w:t>閱J8 在學習上遇到問題時，願意尋找課外資料，解決困難。</w:t>
            </w:r>
          </w:p>
          <w:p w14:paraId="02F32382" w14:textId="77777777" w:rsidR="00EB3BE3" w:rsidRDefault="00EB3BE3" w:rsidP="00EB3BE3">
            <w:pPr>
              <w:spacing w:line="260" w:lineRule="exact"/>
              <w:jc w:val="left"/>
              <w:rPr>
                <w:b/>
                <w:bCs/>
                <w:snapToGrid w:val="0"/>
              </w:rPr>
            </w:pPr>
            <w:r>
              <w:rPr>
                <w:rFonts w:ascii="標楷體" w:eastAsia="標楷體" w:hAnsi="標楷體" w:cs="DFKaiShu-SB-Estd-BF" w:hint="eastAsia"/>
                <w:b/>
                <w:bCs/>
                <w:snapToGrid w:val="0"/>
                <w:color w:val="auto"/>
              </w:rPr>
              <w:t>【戶外教育】</w:t>
            </w:r>
          </w:p>
          <w:p w14:paraId="5854A8E8" w14:textId="44A5D897"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DFKaiShu-SB-Estd-BF" w:hint="eastAsia"/>
                <w:bCs/>
                <w:snapToGrid w:val="0"/>
                <w:color w:val="auto"/>
              </w:rPr>
              <w:t>戶J2 擴充對環境的理解，運用所學的知識到生活當中，具備觀察、描述、測量、紀錄的能力。</w:t>
            </w:r>
          </w:p>
        </w:tc>
        <w:tc>
          <w:tcPr>
            <w:tcW w:w="914" w:type="dxa"/>
            <w:tcBorders>
              <w:top w:val="single" w:sz="8" w:space="0" w:color="000000"/>
              <w:bottom w:val="single" w:sz="8" w:space="0" w:color="000000"/>
              <w:right w:val="single" w:sz="8" w:space="0" w:color="000000"/>
            </w:tcBorders>
          </w:tcPr>
          <w:p w14:paraId="42E0AE96" w14:textId="77777777" w:rsidR="00EB3BE3" w:rsidRPr="00500692" w:rsidRDefault="00EB3BE3" w:rsidP="00EB3BE3">
            <w:pPr>
              <w:adjustRightInd w:val="0"/>
              <w:snapToGrid w:val="0"/>
              <w:spacing w:line="0" w:lineRule="atLeast"/>
              <w:ind w:hanging="7"/>
              <w:jc w:val="left"/>
              <w:rPr>
                <w:rFonts w:ascii="標楷體" w:eastAsia="標楷體" w:hAnsi="標楷體" w:cs="標楷體"/>
                <w:sz w:val="24"/>
                <w:szCs w:val="24"/>
              </w:rPr>
            </w:pPr>
          </w:p>
        </w:tc>
      </w:tr>
      <w:tr w:rsidR="00EB3BE3" w14:paraId="1A80ED5D" w14:textId="77777777" w:rsidTr="00E91B0A">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6C119BDB" w14:textId="77777777" w:rsidR="00EB3BE3" w:rsidRPr="001B7FB2" w:rsidRDefault="00EB3BE3" w:rsidP="00EB3BE3">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t>第</w:t>
            </w:r>
            <w:r>
              <w:rPr>
                <w:rFonts w:ascii="標楷體" w:eastAsia="標楷體" w:hAnsi="標楷體" w:cs="標楷體" w:hint="eastAsia"/>
                <w:color w:val="000000" w:themeColor="text1"/>
                <w:sz w:val="24"/>
                <w:szCs w:val="24"/>
              </w:rPr>
              <w:t>十五</w:t>
            </w:r>
            <w:r w:rsidRPr="001B7FB2">
              <w:rPr>
                <w:rFonts w:ascii="標楷體" w:eastAsia="標楷體" w:hAnsi="標楷體" w:cs="標楷體" w:hint="eastAsia"/>
                <w:color w:val="000000" w:themeColor="text1"/>
                <w:sz w:val="24"/>
                <w:szCs w:val="24"/>
              </w:rPr>
              <w:t>週</w:t>
            </w:r>
          </w:p>
          <w:p w14:paraId="7A95191D" w14:textId="77777777" w:rsidR="00EB3BE3" w:rsidRPr="001B7FB2" w:rsidRDefault="00EB3BE3" w:rsidP="00EB3BE3">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12/1</w:t>
            </w:r>
            <w:r w:rsidRPr="0094031A">
              <w:rPr>
                <w:rFonts w:ascii="標楷體" w:eastAsia="標楷體" w:hAnsi="標楷體" w:cs="標楷體" w:hint="eastAsia"/>
                <w:color w:val="000000" w:themeColor="text1"/>
                <w:sz w:val="24"/>
                <w:szCs w:val="24"/>
              </w:rPr>
              <w:t>-</w:t>
            </w:r>
            <w:r>
              <w:rPr>
                <w:rFonts w:ascii="標楷體" w:eastAsia="標楷體" w:hAnsi="標楷體" w:cs="標楷體" w:hint="eastAsia"/>
                <w:color w:val="000000" w:themeColor="text1"/>
                <w:sz w:val="24"/>
                <w:szCs w:val="24"/>
              </w:rPr>
              <w:t>12/7</w:t>
            </w:r>
          </w:p>
        </w:tc>
        <w:tc>
          <w:tcPr>
            <w:tcW w:w="1701" w:type="dxa"/>
            <w:tcBorders>
              <w:top w:val="single" w:sz="8" w:space="0" w:color="000000"/>
              <w:left w:val="single" w:sz="8" w:space="0" w:color="000000"/>
              <w:bottom w:val="single" w:sz="8" w:space="0" w:color="000000"/>
              <w:right w:val="single" w:sz="8" w:space="0" w:color="000000"/>
            </w:tcBorders>
          </w:tcPr>
          <w:p w14:paraId="2972F2B3" w14:textId="77777777" w:rsidR="00EB3BE3" w:rsidRDefault="00EB3BE3" w:rsidP="00EB3BE3">
            <w:pPr>
              <w:spacing w:line="260" w:lineRule="exact"/>
              <w:jc w:val="left"/>
            </w:pPr>
            <w:r>
              <w:rPr>
                <w:rFonts w:eastAsia="標楷體" w:hint="eastAsia"/>
                <w:color w:val="auto"/>
              </w:rPr>
              <w:t xml:space="preserve">1-IV-1 </w:t>
            </w:r>
            <w:r>
              <w:rPr>
                <w:rFonts w:eastAsia="標楷體" w:hint="eastAsia"/>
                <w:color w:val="auto"/>
              </w:rPr>
              <w:t>以同理心，聆聽各項發言，並加以記錄、歸納。</w:t>
            </w:r>
          </w:p>
          <w:p w14:paraId="39D57F57" w14:textId="77777777" w:rsidR="00EB3BE3" w:rsidRDefault="00EB3BE3" w:rsidP="00EB3BE3">
            <w:pPr>
              <w:spacing w:line="260" w:lineRule="exact"/>
              <w:jc w:val="left"/>
            </w:pPr>
            <w:r>
              <w:rPr>
                <w:rFonts w:eastAsia="標楷體" w:hint="eastAsia"/>
                <w:color w:val="auto"/>
              </w:rPr>
              <w:t xml:space="preserve">2-IV-2 </w:t>
            </w:r>
            <w:r>
              <w:rPr>
                <w:rFonts w:eastAsia="標楷體" w:hint="eastAsia"/>
                <w:color w:val="auto"/>
              </w:rPr>
              <w:t>有效把握聽聞內容的邏輯，做出提問或回饋。</w:t>
            </w:r>
          </w:p>
          <w:p w14:paraId="4E82FCEE" w14:textId="77777777" w:rsidR="00EB3BE3" w:rsidRDefault="00EB3BE3" w:rsidP="00EB3BE3">
            <w:pPr>
              <w:spacing w:line="260" w:lineRule="exact"/>
              <w:jc w:val="left"/>
            </w:pPr>
            <w:r>
              <w:rPr>
                <w:rFonts w:eastAsia="標楷體" w:hint="eastAsia"/>
                <w:color w:val="auto"/>
              </w:rPr>
              <w:t xml:space="preserve">5-IV-2 </w:t>
            </w:r>
            <w:r>
              <w:rPr>
                <w:rFonts w:eastAsia="標楷體" w:hint="eastAsia"/>
                <w:color w:val="auto"/>
              </w:rPr>
              <w:t>理解各類文本的句子、段落與主要概念，指出寫作的目的與觀點。</w:t>
            </w:r>
          </w:p>
          <w:p w14:paraId="122E0583" w14:textId="77777777" w:rsidR="00EB3BE3" w:rsidRDefault="00EB3BE3" w:rsidP="00EB3BE3">
            <w:pPr>
              <w:spacing w:line="260" w:lineRule="exact"/>
              <w:jc w:val="left"/>
            </w:pPr>
            <w:r>
              <w:rPr>
                <w:rFonts w:eastAsia="標楷體" w:hint="eastAsia"/>
                <w:color w:val="auto"/>
              </w:rPr>
              <w:t xml:space="preserve">5-IV-3 </w:t>
            </w:r>
            <w:r>
              <w:rPr>
                <w:rFonts w:eastAsia="標楷體" w:hint="eastAsia"/>
                <w:color w:val="auto"/>
              </w:rPr>
              <w:t>理解各類文本內容、形式和寫作特色。</w:t>
            </w:r>
          </w:p>
          <w:p w14:paraId="0A963E45" w14:textId="77777777" w:rsidR="00EB3BE3" w:rsidRDefault="00EB3BE3" w:rsidP="00EB3BE3">
            <w:pPr>
              <w:spacing w:line="260" w:lineRule="exact"/>
              <w:jc w:val="left"/>
            </w:pPr>
            <w:r>
              <w:rPr>
                <w:rFonts w:eastAsia="標楷體" w:hint="eastAsia"/>
                <w:color w:val="auto"/>
              </w:rPr>
              <w:t xml:space="preserve">6-IV-1 </w:t>
            </w:r>
            <w:r>
              <w:rPr>
                <w:rFonts w:eastAsia="標楷體" w:hint="eastAsia"/>
                <w:color w:val="auto"/>
              </w:rPr>
              <w:t>善用標點符號，增進情感表達及說服力。</w:t>
            </w:r>
          </w:p>
          <w:p w14:paraId="44F177C7" w14:textId="40DFA213" w:rsidR="00EB3BE3" w:rsidRDefault="00EB3BE3" w:rsidP="00EB3BE3">
            <w:pPr>
              <w:jc w:val="center"/>
              <w:rPr>
                <w:rFonts w:ascii="標楷體" w:eastAsia="標楷體" w:hAnsi="標楷體" w:cs="標楷體"/>
                <w:color w:val="FF0000"/>
                <w:sz w:val="24"/>
                <w:szCs w:val="24"/>
              </w:rPr>
            </w:pPr>
            <w:r>
              <w:rPr>
                <w:rFonts w:eastAsia="標楷體" w:hint="eastAsia"/>
                <w:color w:val="auto"/>
              </w:rPr>
              <w:t xml:space="preserve">6-IV-4 </w:t>
            </w:r>
            <w:r>
              <w:rPr>
                <w:rFonts w:eastAsia="標楷體" w:hint="eastAsia"/>
                <w:color w:val="auto"/>
              </w:rPr>
              <w:t>依據需求書寫各類文本。</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E5997E7" w14:textId="77777777" w:rsidR="00EB3BE3" w:rsidRDefault="00EB3BE3" w:rsidP="00EB3BE3">
            <w:pPr>
              <w:spacing w:line="260" w:lineRule="exact"/>
              <w:jc w:val="left"/>
            </w:pPr>
            <w:r>
              <w:rPr>
                <w:rFonts w:eastAsia="標楷體" w:hint="eastAsia"/>
                <w:color w:val="auto"/>
              </w:rPr>
              <w:t xml:space="preserve">Ab-IV-6 </w:t>
            </w:r>
            <w:r>
              <w:rPr>
                <w:rFonts w:eastAsia="標楷體" w:hint="eastAsia"/>
                <w:color w:val="auto"/>
              </w:rPr>
              <w:t>常用文言文的詞義及語詞結構。</w:t>
            </w:r>
          </w:p>
          <w:p w14:paraId="2E25736D" w14:textId="77777777" w:rsidR="00EB3BE3" w:rsidRDefault="00EB3BE3" w:rsidP="00EB3BE3">
            <w:pPr>
              <w:spacing w:line="260" w:lineRule="exact"/>
              <w:jc w:val="left"/>
            </w:pPr>
            <w:r>
              <w:rPr>
                <w:rFonts w:eastAsia="標楷體" w:hint="eastAsia"/>
                <w:color w:val="auto"/>
              </w:rPr>
              <w:t xml:space="preserve">Ac-IV-3 </w:t>
            </w:r>
            <w:r>
              <w:rPr>
                <w:rFonts w:eastAsia="標楷體" w:hint="eastAsia"/>
                <w:color w:val="auto"/>
              </w:rPr>
              <w:t>文句表達的邏輯與意義。</w:t>
            </w:r>
          </w:p>
          <w:p w14:paraId="6DC9F5C3" w14:textId="77777777" w:rsidR="00EB3BE3" w:rsidRDefault="00EB3BE3" w:rsidP="00EB3BE3">
            <w:pPr>
              <w:spacing w:line="260" w:lineRule="exact"/>
              <w:jc w:val="left"/>
            </w:pPr>
            <w:r>
              <w:rPr>
                <w:rFonts w:eastAsia="標楷體" w:hint="eastAsia"/>
                <w:color w:val="auto"/>
              </w:rPr>
              <w:t xml:space="preserve">Ad-IV-1 </w:t>
            </w:r>
            <w:r>
              <w:rPr>
                <w:rFonts w:eastAsia="標楷體" w:hint="eastAsia"/>
                <w:color w:val="auto"/>
              </w:rPr>
              <w:t>篇章的主旨、結構、寓意與分析。</w:t>
            </w:r>
          </w:p>
          <w:p w14:paraId="77E61985" w14:textId="77777777" w:rsidR="00EB3BE3" w:rsidRDefault="00EB3BE3" w:rsidP="00EB3BE3">
            <w:pPr>
              <w:spacing w:line="260" w:lineRule="exact"/>
              <w:jc w:val="left"/>
            </w:pPr>
            <w:r>
              <w:rPr>
                <w:rFonts w:eastAsia="標楷體" w:hint="eastAsia"/>
                <w:color w:val="auto"/>
              </w:rPr>
              <w:t xml:space="preserve">Ad-IV-4 </w:t>
            </w:r>
            <w:r>
              <w:rPr>
                <w:rFonts w:eastAsia="標楷體" w:hint="eastAsia"/>
                <w:color w:val="auto"/>
              </w:rPr>
              <w:t>非韻文：如古文、古典小說、語錄體、寓言等。</w:t>
            </w:r>
          </w:p>
          <w:p w14:paraId="516E01DF" w14:textId="77777777" w:rsidR="00EB3BE3" w:rsidRDefault="00EB3BE3" w:rsidP="00EB3BE3">
            <w:pPr>
              <w:spacing w:line="260" w:lineRule="exact"/>
              <w:jc w:val="left"/>
            </w:pPr>
            <w:r>
              <w:rPr>
                <w:rFonts w:eastAsia="標楷體" w:hint="eastAsia"/>
                <w:color w:val="auto"/>
              </w:rPr>
              <w:t xml:space="preserve">Ba-IV-1 </w:t>
            </w:r>
            <w:r>
              <w:rPr>
                <w:rFonts w:eastAsia="標楷體" w:hint="eastAsia"/>
                <w:color w:val="auto"/>
              </w:rPr>
              <w:t>順敘、倒敘、插敘與補敘法。</w:t>
            </w:r>
          </w:p>
          <w:p w14:paraId="7E8CEC13" w14:textId="044A99EA" w:rsidR="00EB3BE3" w:rsidRDefault="00EB3BE3" w:rsidP="00EB3BE3">
            <w:pPr>
              <w:jc w:val="center"/>
              <w:rPr>
                <w:rFonts w:ascii="標楷體" w:eastAsia="標楷體" w:hAnsi="標楷體" w:cs="標楷體"/>
                <w:color w:val="FF0000"/>
                <w:sz w:val="24"/>
                <w:szCs w:val="24"/>
              </w:rPr>
            </w:pPr>
            <w:r>
              <w:rPr>
                <w:rFonts w:eastAsia="標楷體" w:hint="eastAsia"/>
                <w:color w:val="auto"/>
              </w:rPr>
              <w:t xml:space="preserve">Ba-IV-2 </w:t>
            </w:r>
            <w:r>
              <w:rPr>
                <w:rFonts w:eastAsia="標楷體" w:hint="eastAsia"/>
                <w:color w:val="auto"/>
              </w:rPr>
              <w:t>各種描寫的作用及呈現的效果。</w:t>
            </w:r>
          </w:p>
        </w:tc>
        <w:tc>
          <w:tcPr>
            <w:tcW w:w="455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CFF4794" w14:textId="77777777" w:rsidR="00EB3BE3" w:rsidRDefault="00EB3BE3" w:rsidP="00EB3BE3">
            <w:pPr>
              <w:spacing w:line="260" w:lineRule="exact"/>
              <w:ind w:leftChars="17" w:left="35" w:hanging="1"/>
              <w:jc w:val="left"/>
              <w:rPr>
                <w:bCs/>
              </w:rPr>
            </w:pPr>
            <w:r>
              <w:rPr>
                <w:rFonts w:ascii="標楷體" w:eastAsia="標楷體" w:hAnsi="標楷體" w:cs="標楷體" w:hint="eastAsia"/>
                <w:bCs/>
                <w:color w:val="auto"/>
              </w:rPr>
              <w:t>第七課 兒時記趣</w:t>
            </w:r>
          </w:p>
          <w:p w14:paraId="2869BAA1" w14:textId="1F3A6EA9" w:rsidR="00EB3BE3" w:rsidRDefault="00F155D2" w:rsidP="00EB3BE3">
            <w:pPr>
              <w:spacing w:line="260" w:lineRule="exact"/>
              <w:jc w:val="left"/>
            </w:pPr>
            <w:r>
              <w:rPr>
                <w:rFonts w:ascii="標楷體" w:eastAsia="標楷體" w:hAnsi="標楷體" w:cs="標楷體" w:hint="eastAsia"/>
                <w:bCs/>
                <w:snapToGrid w:val="0"/>
                <w:color w:val="auto"/>
              </w:rPr>
              <w:t>▲</w:t>
            </w:r>
            <w:r w:rsidR="00EB3BE3">
              <w:rPr>
                <w:rFonts w:ascii="標楷體" w:eastAsia="標楷體" w:hAnsi="標楷體" w:cs="標楷體" w:hint="eastAsia"/>
                <w:color w:val="auto"/>
              </w:rPr>
              <w:t>引起活動</w:t>
            </w:r>
          </w:p>
          <w:p w14:paraId="7B297F5D" w14:textId="77777777" w:rsidR="00EB3BE3" w:rsidRDefault="00EB3BE3" w:rsidP="00EB3BE3">
            <w:pPr>
              <w:spacing w:line="260" w:lineRule="exact"/>
              <w:jc w:val="left"/>
            </w:pPr>
            <w:r>
              <w:rPr>
                <w:rFonts w:ascii="標楷體" w:eastAsia="標楷體" w:hAnsi="標楷體" w:cs="標楷體" w:hint="eastAsia"/>
                <w:color w:val="auto"/>
              </w:rPr>
              <w:t>帶領學生認識誇飾修辭。</w:t>
            </w:r>
          </w:p>
          <w:p w14:paraId="0207FA91" w14:textId="589995EE" w:rsidR="00EB3BE3" w:rsidRDefault="00F155D2" w:rsidP="00EB3BE3">
            <w:pPr>
              <w:spacing w:line="260" w:lineRule="exact"/>
              <w:jc w:val="left"/>
            </w:pPr>
            <w:r>
              <w:rPr>
                <w:rFonts w:ascii="標楷體" w:eastAsia="標楷體" w:hAnsi="標楷體" w:cs="標楷體" w:hint="eastAsia"/>
                <w:bCs/>
                <w:snapToGrid w:val="0"/>
                <w:color w:val="auto"/>
              </w:rPr>
              <w:t>▲</w:t>
            </w:r>
            <w:r w:rsidR="00EB3BE3">
              <w:rPr>
                <w:rFonts w:ascii="標楷體" w:eastAsia="標楷體" w:hAnsi="標楷體" w:cs="標楷體" w:hint="eastAsia"/>
                <w:color w:val="auto"/>
              </w:rPr>
              <w:t>教學活動</w:t>
            </w:r>
          </w:p>
          <w:p w14:paraId="07242FD2" w14:textId="77777777" w:rsidR="00EB3BE3" w:rsidRDefault="00EB3BE3" w:rsidP="00EB3BE3">
            <w:pPr>
              <w:spacing w:line="260" w:lineRule="exact"/>
              <w:jc w:val="left"/>
            </w:pPr>
            <w:r>
              <w:rPr>
                <w:rFonts w:ascii="標楷體" w:eastAsia="標楷體" w:hAnsi="標楷體" w:cs="標楷體" w:hint="eastAsia"/>
                <w:color w:val="auto"/>
              </w:rPr>
              <w:t>1.訓練學生用誇飾描述，並撰寫一則帶有誇飾意味的廣告詞。</w:t>
            </w:r>
          </w:p>
          <w:p w14:paraId="318A7D03" w14:textId="77BDB41C" w:rsidR="00F155D2" w:rsidRPr="00F155D2" w:rsidRDefault="00EB3BE3" w:rsidP="00EB3BE3">
            <w:pPr>
              <w:spacing w:line="260" w:lineRule="exact"/>
              <w:jc w:val="left"/>
              <w:rPr>
                <w:rFonts w:ascii="標楷體" w:eastAsia="標楷體" w:hAnsi="標楷體" w:cs="標楷體"/>
                <w:color w:val="FF0000"/>
              </w:rPr>
            </w:pPr>
            <w:r w:rsidRPr="00F155D2">
              <w:rPr>
                <w:rFonts w:ascii="標楷體" w:eastAsia="標楷體" w:hAnsi="標楷體" w:cs="標楷體" w:hint="eastAsia"/>
                <w:color w:val="FF0000"/>
              </w:rPr>
              <w:t>2.</w:t>
            </w:r>
            <w:r w:rsidR="00F155D2" w:rsidRPr="00F155D2">
              <w:rPr>
                <w:rFonts w:ascii="標楷體" w:eastAsia="標楷體" w:hAnsi="標楷體" w:cs="標楷體" w:hint="eastAsia"/>
                <w:color w:val="FF0000"/>
              </w:rPr>
              <w:t>學生討論思維建構學習單，代入卡牌遊戲分組競賽。</w:t>
            </w:r>
          </w:p>
          <w:p w14:paraId="124B460A" w14:textId="4C94DCB0" w:rsidR="00EB3BE3" w:rsidRDefault="00F155D2" w:rsidP="00EB3BE3">
            <w:pPr>
              <w:spacing w:line="260" w:lineRule="exact"/>
              <w:jc w:val="left"/>
            </w:pPr>
            <w:r>
              <w:rPr>
                <w:rFonts w:ascii="標楷體" w:eastAsia="標楷體" w:hAnsi="標楷體" w:cs="標楷體" w:hint="eastAsia"/>
                <w:color w:val="auto"/>
              </w:rPr>
              <w:t>3.</w:t>
            </w:r>
            <w:r w:rsidR="00EB3BE3">
              <w:rPr>
                <w:rFonts w:ascii="標楷體" w:eastAsia="標楷體" w:hAnsi="標楷體" w:cs="標楷體" w:hint="eastAsia"/>
                <w:color w:val="auto"/>
              </w:rPr>
              <w:t>趣味活動：</w:t>
            </w:r>
          </w:p>
          <w:p w14:paraId="6CCAA152" w14:textId="77777777" w:rsidR="00EB3BE3" w:rsidRDefault="00EB3BE3" w:rsidP="00EB3BE3">
            <w:pPr>
              <w:pBdr>
                <w:top w:val="nil"/>
                <w:left w:val="nil"/>
                <w:bottom w:val="nil"/>
                <w:right w:val="nil"/>
                <w:between w:val="nil"/>
              </w:pBdr>
              <w:spacing w:line="260" w:lineRule="exact"/>
              <w:jc w:val="left"/>
            </w:pPr>
            <w:r>
              <w:rPr>
                <w:rFonts w:ascii="標楷體" w:eastAsia="標楷體" w:hAnsi="標楷體" w:cs="標楷體" w:hint="eastAsia"/>
                <w:color w:val="auto"/>
              </w:rPr>
              <w:t>(1)欣賞錯位攝影。</w:t>
            </w:r>
          </w:p>
          <w:p w14:paraId="35DC3CF8" w14:textId="20C98FE2" w:rsidR="00EB3BE3" w:rsidRPr="00F155D2" w:rsidRDefault="00EB3BE3" w:rsidP="00F155D2">
            <w:pPr>
              <w:spacing w:line="260" w:lineRule="exact"/>
              <w:jc w:val="left"/>
              <w:rPr>
                <w:color w:val="FF0000"/>
              </w:rPr>
            </w:pPr>
            <w:r w:rsidRPr="00F155D2">
              <w:rPr>
                <w:rFonts w:ascii="標楷體" w:eastAsia="標楷體" w:hAnsi="標楷體" w:cs="標楷體" w:hint="eastAsia"/>
                <w:color w:val="FF0000"/>
              </w:rPr>
              <w:t>(2)圖像聯想：請學生觀</w:t>
            </w:r>
            <w:r w:rsidR="00F155D2" w:rsidRPr="00F155D2">
              <w:rPr>
                <w:rFonts w:ascii="標楷體" w:eastAsia="標楷體" w:hAnsi="標楷體" w:cs="標楷體" w:hint="eastAsia"/>
                <w:color w:val="FF0000"/>
              </w:rPr>
              <w:t>察數張顏文字圖片</w:t>
            </w:r>
            <w:r w:rsidRPr="00F155D2">
              <w:rPr>
                <w:rFonts w:ascii="標楷體" w:eastAsia="標楷體" w:hAnsi="標楷體" w:cs="標楷體" w:hint="eastAsia"/>
                <w:color w:val="FF0000"/>
              </w:rPr>
              <w:t>，加以聯想</w:t>
            </w:r>
            <w:r w:rsidR="00F155D2" w:rsidRPr="00F155D2">
              <w:rPr>
                <w:rFonts w:ascii="標楷體" w:eastAsia="標楷體" w:hAnsi="標楷體" w:cs="標楷體" w:hint="eastAsia"/>
                <w:color w:val="FF0000"/>
              </w:rPr>
              <w:t>、猜測所指物品</w:t>
            </w:r>
            <w:r w:rsidRPr="00F155D2">
              <w:rPr>
                <w:rFonts w:ascii="標楷體" w:eastAsia="標楷體" w:hAnsi="標楷體" w:cs="標楷體" w:hint="eastAsia"/>
                <w:color w:val="FF0000"/>
              </w:rPr>
              <w:t>。</w:t>
            </w:r>
          </w:p>
          <w:p w14:paraId="5D1BC105" w14:textId="77777777" w:rsidR="00F155D2" w:rsidRDefault="00F155D2" w:rsidP="00F155D2">
            <w:pPr>
              <w:spacing w:line="260" w:lineRule="exact"/>
              <w:jc w:val="left"/>
            </w:pPr>
            <w:r>
              <w:rPr>
                <w:rFonts w:ascii="標楷體" w:eastAsia="標楷體" w:hAnsi="標楷體" w:cs="標楷體" w:hint="eastAsia"/>
                <w:bCs/>
                <w:snapToGrid w:val="0"/>
                <w:color w:val="auto"/>
              </w:rPr>
              <w:t>▲</w:t>
            </w:r>
            <w:r>
              <w:rPr>
                <w:rFonts w:ascii="標楷體" w:eastAsia="標楷體" w:hAnsi="標楷體" w:cs="標楷體" w:hint="eastAsia"/>
                <w:color w:val="auto"/>
              </w:rPr>
              <w:t>總結活動</w:t>
            </w:r>
          </w:p>
          <w:p w14:paraId="7F498C7C" w14:textId="0CC8CF3C" w:rsidR="00F155D2" w:rsidRDefault="00F155D2" w:rsidP="00F155D2">
            <w:pPr>
              <w:rPr>
                <w:rFonts w:ascii="標楷體" w:eastAsia="標楷體" w:hAnsi="標楷體" w:cs="標楷體"/>
                <w:color w:val="FF0000"/>
                <w:sz w:val="24"/>
                <w:szCs w:val="24"/>
              </w:rPr>
            </w:pPr>
            <w:r>
              <w:rPr>
                <w:rFonts w:ascii="標楷體" w:eastAsia="標楷體" w:hAnsi="標楷體" w:cs="標楷體" w:hint="eastAsia"/>
                <w:color w:val="auto"/>
              </w:rPr>
              <w:t>針對本課已經習得的知識加以評量，檢測其學習狀況，並針對同學該次評量不足的部分予以加強。</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39F6D5A" w14:textId="2559E4E7" w:rsidR="00EB3BE3" w:rsidRDefault="00EB3BE3" w:rsidP="00EB3BE3">
            <w:pPr>
              <w:ind w:left="317" w:hanging="317"/>
              <w:jc w:val="center"/>
              <w:rPr>
                <w:rFonts w:ascii="標楷體" w:eastAsia="標楷體" w:hAnsi="標楷體" w:cs="標楷體"/>
                <w:color w:val="FF0000"/>
                <w:sz w:val="24"/>
                <w:szCs w:val="24"/>
              </w:rPr>
            </w:pPr>
            <w:r>
              <w:rPr>
                <w:rFonts w:ascii="標楷體" w:eastAsia="標楷體" w:hAnsi="標楷體" w:cs="標楷體" w:hint="eastAsia"/>
                <w:bCs/>
                <w:color w:val="auto"/>
              </w:rPr>
              <w:t>5</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4AF44B8"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1.課文朗讀</w:t>
            </w:r>
          </w:p>
          <w:p w14:paraId="52EBEF4E"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2.課文動畫</w:t>
            </w:r>
          </w:p>
          <w:p w14:paraId="40486079"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3.作者影片</w:t>
            </w:r>
          </w:p>
          <w:p w14:paraId="33A9D355"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4.閱讀饗宴聆聽音檔</w:t>
            </w:r>
          </w:p>
          <w:p w14:paraId="1435F4EA" w14:textId="77777777" w:rsidR="00EB3BE3" w:rsidRDefault="00EB3BE3" w:rsidP="00EB3BE3">
            <w:pPr>
              <w:ind w:left="-22" w:hanging="7"/>
              <w:rPr>
                <w:rFonts w:ascii="標楷體" w:eastAsia="標楷體" w:hAnsi="標楷體" w:cs="標楷體"/>
                <w:bCs/>
                <w:snapToGrid w:val="0"/>
                <w:color w:val="auto"/>
              </w:rPr>
            </w:pPr>
            <w:r>
              <w:rPr>
                <w:rFonts w:ascii="標楷體" w:eastAsia="標楷體" w:hAnsi="標楷體" w:cs="標楷體" w:hint="eastAsia"/>
                <w:bCs/>
                <w:snapToGrid w:val="0"/>
                <w:color w:val="auto"/>
              </w:rPr>
              <w:t>5.網路圖庫</w:t>
            </w:r>
          </w:p>
          <w:p w14:paraId="6C8CDFE3" w14:textId="77777777" w:rsidR="00F155D2" w:rsidRDefault="00F155D2" w:rsidP="00EB3BE3">
            <w:pPr>
              <w:ind w:left="-22" w:hanging="7"/>
              <w:rPr>
                <w:rFonts w:ascii="標楷體" w:eastAsia="標楷體" w:hAnsi="標楷體" w:cs="標楷體"/>
                <w:bCs/>
                <w:snapToGrid w:val="0"/>
                <w:color w:val="auto"/>
              </w:rPr>
            </w:pPr>
            <w:r>
              <w:rPr>
                <w:rFonts w:ascii="標楷體" w:eastAsia="標楷體" w:hAnsi="標楷體" w:cs="標楷體" w:hint="eastAsia"/>
                <w:bCs/>
                <w:snapToGrid w:val="0"/>
                <w:color w:val="auto"/>
              </w:rPr>
              <w:t>6.思維建構學習單</w:t>
            </w:r>
          </w:p>
          <w:p w14:paraId="5632FCB8" w14:textId="2D09347A" w:rsidR="00F155D2" w:rsidRDefault="00F155D2" w:rsidP="00EB3BE3">
            <w:pPr>
              <w:ind w:left="-22" w:hanging="7"/>
              <w:rPr>
                <w:rFonts w:ascii="標楷體" w:eastAsia="標楷體" w:hAnsi="標楷體" w:cs="標楷體"/>
                <w:color w:val="FF0000"/>
                <w:sz w:val="24"/>
                <w:szCs w:val="24"/>
              </w:rPr>
            </w:pPr>
            <w:r>
              <w:rPr>
                <w:rFonts w:ascii="標楷體" w:eastAsia="標楷體" w:hAnsi="標楷體" w:cs="標楷體" w:hint="eastAsia"/>
                <w:bCs/>
                <w:snapToGrid w:val="0"/>
                <w:color w:val="auto"/>
              </w:rPr>
              <w:t>7.海貍教室卡牌</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996FE67" w14:textId="77777777" w:rsidR="00EB3BE3" w:rsidRDefault="00EB3BE3" w:rsidP="00EB3BE3">
            <w:pPr>
              <w:spacing w:line="260" w:lineRule="exact"/>
              <w:jc w:val="left"/>
            </w:pPr>
            <w:r>
              <w:rPr>
                <w:rFonts w:ascii="標楷體" w:eastAsia="標楷體" w:hAnsi="標楷體" w:cs="標楷體" w:hint="eastAsia"/>
                <w:color w:val="auto"/>
              </w:rPr>
              <w:t>1.主題寫作</w:t>
            </w:r>
          </w:p>
          <w:p w14:paraId="50AA7FAC" w14:textId="77777777" w:rsidR="00EB3BE3" w:rsidRDefault="00EB3BE3" w:rsidP="00EB3BE3">
            <w:pPr>
              <w:spacing w:line="260" w:lineRule="exact"/>
              <w:jc w:val="left"/>
            </w:pPr>
            <w:r>
              <w:rPr>
                <w:rFonts w:ascii="標楷體" w:eastAsia="標楷體" w:hAnsi="標楷體" w:cs="標楷體" w:hint="eastAsia"/>
                <w:color w:val="auto"/>
              </w:rPr>
              <w:t>2.作品發表</w:t>
            </w:r>
          </w:p>
          <w:p w14:paraId="7D1615AD" w14:textId="37F0C38D"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標楷體" w:hint="eastAsia"/>
                <w:color w:val="auto"/>
              </w:rPr>
              <w:t>3.圖畫創作</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A8AB870" w14:textId="77777777" w:rsidR="00EB3BE3" w:rsidRDefault="00EB3BE3" w:rsidP="00EB3BE3">
            <w:pPr>
              <w:spacing w:line="260" w:lineRule="exact"/>
              <w:jc w:val="left"/>
              <w:rPr>
                <w:b/>
                <w:bCs/>
                <w:snapToGrid w:val="0"/>
              </w:rPr>
            </w:pPr>
            <w:r>
              <w:rPr>
                <w:rFonts w:ascii="標楷體" w:eastAsia="標楷體" w:hAnsi="標楷體" w:cs="DFKaiShu-SB-Estd-BF" w:hint="eastAsia"/>
                <w:b/>
                <w:bCs/>
                <w:snapToGrid w:val="0"/>
                <w:color w:val="auto"/>
              </w:rPr>
              <w:t>【生涯規劃教育】</w:t>
            </w:r>
          </w:p>
          <w:p w14:paraId="26D26DB7" w14:textId="77777777" w:rsidR="00EB3BE3" w:rsidRDefault="00EB3BE3" w:rsidP="00EB3BE3">
            <w:pPr>
              <w:spacing w:line="260" w:lineRule="exact"/>
              <w:jc w:val="left"/>
              <w:rPr>
                <w:bCs/>
                <w:snapToGrid w:val="0"/>
              </w:rPr>
            </w:pPr>
            <w:r>
              <w:rPr>
                <w:rFonts w:ascii="標楷體" w:eastAsia="標楷體" w:hAnsi="標楷體" w:cs="DFKaiShu-SB-Estd-BF" w:hint="eastAsia"/>
                <w:bCs/>
                <w:snapToGrid w:val="0"/>
                <w:color w:val="auto"/>
              </w:rPr>
              <w:t>涯J3 覺察自己的能力與興趣。</w:t>
            </w:r>
          </w:p>
          <w:p w14:paraId="71C7D4D4" w14:textId="77777777" w:rsidR="00EB3BE3" w:rsidRDefault="00EB3BE3" w:rsidP="00EB3BE3">
            <w:pPr>
              <w:spacing w:line="260" w:lineRule="exact"/>
              <w:jc w:val="left"/>
              <w:rPr>
                <w:b/>
                <w:bCs/>
                <w:snapToGrid w:val="0"/>
              </w:rPr>
            </w:pPr>
            <w:r>
              <w:rPr>
                <w:rFonts w:ascii="標楷體" w:eastAsia="標楷體" w:hAnsi="標楷體" w:cs="DFKaiShu-SB-Estd-BF" w:hint="eastAsia"/>
                <w:b/>
                <w:bCs/>
                <w:snapToGrid w:val="0"/>
                <w:color w:val="auto"/>
              </w:rPr>
              <w:t>【閱讀素養教育】</w:t>
            </w:r>
          </w:p>
          <w:p w14:paraId="1A3CB092" w14:textId="77777777" w:rsidR="00EB3BE3" w:rsidRDefault="00EB3BE3" w:rsidP="00EB3BE3">
            <w:pPr>
              <w:spacing w:line="260" w:lineRule="exact"/>
              <w:jc w:val="left"/>
              <w:rPr>
                <w:bCs/>
                <w:snapToGrid w:val="0"/>
              </w:rPr>
            </w:pPr>
            <w:r>
              <w:rPr>
                <w:rFonts w:ascii="標楷體" w:eastAsia="標楷體" w:hAnsi="標楷體" w:cs="DFKaiShu-SB-Estd-BF" w:hint="eastAsia"/>
                <w:bCs/>
                <w:snapToGrid w:val="0"/>
                <w:color w:val="auto"/>
              </w:rPr>
              <w:t>閱J8 在學習上遇到問題時，願意尋找課外資料，解決困難。</w:t>
            </w:r>
          </w:p>
          <w:p w14:paraId="254E85B7" w14:textId="77777777" w:rsidR="00EB3BE3" w:rsidRDefault="00EB3BE3" w:rsidP="00EB3BE3">
            <w:pPr>
              <w:spacing w:line="260" w:lineRule="exact"/>
              <w:jc w:val="left"/>
              <w:rPr>
                <w:b/>
                <w:bCs/>
                <w:snapToGrid w:val="0"/>
              </w:rPr>
            </w:pPr>
            <w:r>
              <w:rPr>
                <w:rFonts w:ascii="標楷體" w:eastAsia="標楷體" w:hAnsi="標楷體" w:cs="DFKaiShu-SB-Estd-BF" w:hint="eastAsia"/>
                <w:b/>
                <w:bCs/>
                <w:snapToGrid w:val="0"/>
                <w:color w:val="auto"/>
              </w:rPr>
              <w:t>【戶外教育】</w:t>
            </w:r>
          </w:p>
          <w:p w14:paraId="534A9132" w14:textId="506C8B8E"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DFKaiShu-SB-Estd-BF" w:hint="eastAsia"/>
                <w:bCs/>
                <w:snapToGrid w:val="0"/>
                <w:color w:val="auto"/>
              </w:rPr>
              <w:t>戶J2 擴充對環境的理解，運用所學的知識到生活當中，具備觀察、描述、測量、紀錄的能力。</w:t>
            </w:r>
          </w:p>
        </w:tc>
        <w:tc>
          <w:tcPr>
            <w:tcW w:w="914" w:type="dxa"/>
            <w:tcBorders>
              <w:top w:val="single" w:sz="8" w:space="0" w:color="000000"/>
              <w:bottom w:val="single" w:sz="8" w:space="0" w:color="000000"/>
              <w:right w:val="single" w:sz="8" w:space="0" w:color="000000"/>
            </w:tcBorders>
          </w:tcPr>
          <w:p w14:paraId="6EB11509" w14:textId="77777777" w:rsidR="00EB3BE3" w:rsidRPr="00500692" w:rsidRDefault="00EB3BE3" w:rsidP="00EB3BE3">
            <w:pPr>
              <w:adjustRightInd w:val="0"/>
              <w:snapToGrid w:val="0"/>
              <w:spacing w:line="0" w:lineRule="atLeast"/>
              <w:ind w:hanging="7"/>
              <w:jc w:val="left"/>
              <w:rPr>
                <w:rFonts w:ascii="標楷體" w:eastAsia="標楷體" w:hAnsi="標楷體" w:cs="標楷體"/>
                <w:sz w:val="24"/>
                <w:szCs w:val="24"/>
              </w:rPr>
            </w:pPr>
          </w:p>
        </w:tc>
      </w:tr>
      <w:tr w:rsidR="00EB3BE3" w14:paraId="3D067928" w14:textId="77777777" w:rsidTr="00E91B0A">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5F1EBC42" w14:textId="77777777" w:rsidR="00EB3BE3" w:rsidRPr="001B7FB2" w:rsidRDefault="00EB3BE3" w:rsidP="00EB3BE3">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t>第</w:t>
            </w:r>
            <w:r>
              <w:rPr>
                <w:rFonts w:ascii="標楷體" w:eastAsia="標楷體" w:hAnsi="標楷體" w:cs="標楷體" w:hint="eastAsia"/>
                <w:color w:val="000000" w:themeColor="text1"/>
                <w:sz w:val="24"/>
                <w:szCs w:val="24"/>
              </w:rPr>
              <w:t>十六</w:t>
            </w:r>
            <w:r w:rsidRPr="001B7FB2">
              <w:rPr>
                <w:rFonts w:ascii="標楷體" w:eastAsia="標楷體" w:hAnsi="標楷體" w:cs="標楷體" w:hint="eastAsia"/>
                <w:color w:val="000000" w:themeColor="text1"/>
                <w:sz w:val="24"/>
                <w:szCs w:val="24"/>
              </w:rPr>
              <w:t>週</w:t>
            </w:r>
          </w:p>
          <w:p w14:paraId="39292803" w14:textId="77777777" w:rsidR="00EB3BE3" w:rsidRPr="001B7FB2" w:rsidRDefault="00EB3BE3" w:rsidP="00EB3BE3">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12/8</w:t>
            </w:r>
            <w:r w:rsidRPr="0094031A">
              <w:rPr>
                <w:rFonts w:ascii="標楷體" w:eastAsia="標楷體" w:hAnsi="標楷體" w:cs="標楷體" w:hint="eastAsia"/>
                <w:color w:val="000000" w:themeColor="text1"/>
                <w:sz w:val="24"/>
                <w:szCs w:val="24"/>
              </w:rPr>
              <w:t>-</w:t>
            </w:r>
            <w:r>
              <w:rPr>
                <w:rFonts w:ascii="標楷體" w:eastAsia="標楷體" w:hAnsi="標楷體" w:cs="標楷體" w:hint="eastAsia"/>
                <w:color w:val="000000" w:themeColor="text1"/>
                <w:sz w:val="24"/>
                <w:szCs w:val="24"/>
              </w:rPr>
              <w:t>12/14</w:t>
            </w:r>
          </w:p>
        </w:tc>
        <w:tc>
          <w:tcPr>
            <w:tcW w:w="1701" w:type="dxa"/>
            <w:tcBorders>
              <w:top w:val="single" w:sz="8" w:space="0" w:color="000000"/>
              <w:left w:val="single" w:sz="8" w:space="0" w:color="000000"/>
              <w:bottom w:val="single" w:sz="8" w:space="0" w:color="000000"/>
              <w:right w:val="single" w:sz="8" w:space="0" w:color="000000"/>
            </w:tcBorders>
          </w:tcPr>
          <w:p w14:paraId="6F32AAC3" w14:textId="77777777" w:rsidR="00EB3BE3" w:rsidRDefault="00EB3BE3" w:rsidP="00EB3BE3">
            <w:pPr>
              <w:spacing w:line="260" w:lineRule="exact"/>
              <w:jc w:val="left"/>
            </w:pPr>
            <w:r>
              <w:rPr>
                <w:rFonts w:eastAsia="標楷體" w:hint="eastAsia"/>
                <w:color w:val="auto"/>
              </w:rPr>
              <w:t xml:space="preserve">1-IV-1 </w:t>
            </w:r>
            <w:r>
              <w:rPr>
                <w:rFonts w:eastAsia="標楷體" w:hint="eastAsia"/>
                <w:color w:val="auto"/>
              </w:rPr>
              <w:t>以同理心，聆聽各項發言，並加以記錄、歸納。</w:t>
            </w:r>
          </w:p>
          <w:p w14:paraId="05CDF56D" w14:textId="77777777" w:rsidR="00EB3BE3" w:rsidRDefault="00EB3BE3" w:rsidP="00EB3BE3">
            <w:pPr>
              <w:spacing w:line="260" w:lineRule="exact"/>
              <w:jc w:val="left"/>
            </w:pPr>
            <w:r>
              <w:rPr>
                <w:rFonts w:eastAsia="標楷體" w:hint="eastAsia"/>
                <w:color w:val="auto"/>
              </w:rPr>
              <w:lastRenderedPageBreak/>
              <w:t xml:space="preserve">2-IV-2 </w:t>
            </w:r>
            <w:r>
              <w:rPr>
                <w:rFonts w:eastAsia="標楷體" w:hint="eastAsia"/>
                <w:color w:val="auto"/>
              </w:rPr>
              <w:t>有效把握聽聞內容的邏輯，做出提問或回饋。</w:t>
            </w:r>
          </w:p>
          <w:p w14:paraId="494D105E" w14:textId="77777777" w:rsidR="00EB3BE3" w:rsidRDefault="00EB3BE3" w:rsidP="00EB3BE3">
            <w:pPr>
              <w:spacing w:line="260" w:lineRule="exact"/>
              <w:jc w:val="left"/>
            </w:pPr>
            <w:r>
              <w:rPr>
                <w:rFonts w:eastAsia="標楷體" w:hint="eastAsia"/>
                <w:color w:val="auto"/>
              </w:rPr>
              <w:t xml:space="preserve">5-IV-2 </w:t>
            </w:r>
            <w:r>
              <w:rPr>
                <w:rFonts w:eastAsia="標楷體" w:hint="eastAsia"/>
                <w:color w:val="auto"/>
              </w:rPr>
              <w:t>理解各類文本的句子、段落與主要概念，指出寫作的目的與觀點。</w:t>
            </w:r>
          </w:p>
          <w:p w14:paraId="2C79C1B6" w14:textId="77777777" w:rsidR="00EB3BE3" w:rsidRDefault="00EB3BE3" w:rsidP="00EB3BE3">
            <w:pPr>
              <w:spacing w:line="260" w:lineRule="exact"/>
              <w:jc w:val="left"/>
            </w:pPr>
            <w:r>
              <w:rPr>
                <w:rFonts w:eastAsia="標楷體" w:hint="eastAsia"/>
                <w:color w:val="auto"/>
              </w:rPr>
              <w:t xml:space="preserve">5-IV-3 </w:t>
            </w:r>
            <w:r>
              <w:rPr>
                <w:rFonts w:eastAsia="標楷體" w:hint="eastAsia"/>
                <w:color w:val="auto"/>
              </w:rPr>
              <w:t>理解各類文本內容、形式和寫作特色。</w:t>
            </w:r>
          </w:p>
          <w:p w14:paraId="56093B9B" w14:textId="77777777" w:rsidR="00EB3BE3" w:rsidRDefault="00EB3BE3" w:rsidP="00EB3BE3">
            <w:pPr>
              <w:spacing w:line="260" w:lineRule="exact"/>
              <w:jc w:val="left"/>
            </w:pPr>
            <w:r>
              <w:rPr>
                <w:rFonts w:eastAsia="標楷體" w:hint="eastAsia"/>
                <w:color w:val="auto"/>
              </w:rPr>
              <w:t xml:space="preserve">6-IV-1 </w:t>
            </w:r>
            <w:r>
              <w:rPr>
                <w:rFonts w:eastAsia="標楷體" w:hint="eastAsia"/>
                <w:color w:val="auto"/>
              </w:rPr>
              <w:t>善用標點符號，增進情感表達及說服力。</w:t>
            </w:r>
          </w:p>
          <w:p w14:paraId="7AF0D47A" w14:textId="3B409701" w:rsidR="00EB3BE3" w:rsidRDefault="00EB3BE3" w:rsidP="00EB3BE3">
            <w:pPr>
              <w:jc w:val="center"/>
              <w:rPr>
                <w:rFonts w:ascii="標楷體" w:eastAsia="標楷體" w:hAnsi="標楷體" w:cs="標楷體"/>
                <w:color w:val="FF0000"/>
                <w:sz w:val="24"/>
                <w:szCs w:val="24"/>
              </w:rPr>
            </w:pPr>
            <w:r>
              <w:rPr>
                <w:rFonts w:eastAsia="標楷體" w:hint="eastAsia"/>
                <w:color w:val="auto"/>
              </w:rPr>
              <w:t xml:space="preserve">6-IV-4 </w:t>
            </w:r>
            <w:r>
              <w:rPr>
                <w:rFonts w:eastAsia="標楷體" w:hint="eastAsia"/>
                <w:color w:val="auto"/>
              </w:rPr>
              <w:t>依據需求書寫各類文本。</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7EDD835" w14:textId="77777777" w:rsidR="00EB3BE3" w:rsidRDefault="00EB3BE3" w:rsidP="00EB3BE3">
            <w:pPr>
              <w:spacing w:line="260" w:lineRule="exact"/>
              <w:jc w:val="left"/>
            </w:pPr>
            <w:r>
              <w:rPr>
                <w:rFonts w:eastAsia="標楷體" w:hint="eastAsia"/>
                <w:color w:val="auto"/>
              </w:rPr>
              <w:lastRenderedPageBreak/>
              <w:t xml:space="preserve">Ab-IV-6 </w:t>
            </w:r>
            <w:r>
              <w:rPr>
                <w:rFonts w:eastAsia="標楷體" w:hint="eastAsia"/>
                <w:color w:val="auto"/>
              </w:rPr>
              <w:t>常用文言文的詞義及語詞結構。</w:t>
            </w:r>
          </w:p>
          <w:p w14:paraId="3A8C30BC" w14:textId="77777777" w:rsidR="00EB3BE3" w:rsidRDefault="00EB3BE3" w:rsidP="00EB3BE3">
            <w:pPr>
              <w:spacing w:line="260" w:lineRule="exact"/>
              <w:jc w:val="left"/>
            </w:pPr>
            <w:r>
              <w:rPr>
                <w:rFonts w:eastAsia="標楷體" w:hint="eastAsia"/>
                <w:color w:val="auto"/>
              </w:rPr>
              <w:t xml:space="preserve">Ac-IV-3 </w:t>
            </w:r>
            <w:r>
              <w:rPr>
                <w:rFonts w:eastAsia="標楷體" w:hint="eastAsia"/>
                <w:color w:val="auto"/>
              </w:rPr>
              <w:t>文句表達的邏輯與意義。</w:t>
            </w:r>
          </w:p>
          <w:p w14:paraId="2F368114" w14:textId="77777777" w:rsidR="00EB3BE3" w:rsidRDefault="00EB3BE3" w:rsidP="00EB3BE3">
            <w:pPr>
              <w:spacing w:line="260" w:lineRule="exact"/>
              <w:jc w:val="left"/>
            </w:pPr>
            <w:r>
              <w:rPr>
                <w:rFonts w:eastAsia="標楷體" w:hint="eastAsia"/>
                <w:color w:val="auto"/>
              </w:rPr>
              <w:lastRenderedPageBreak/>
              <w:t xml:space="preserve">Ad-IV-1 </w:t>
            </w:r>
            <w:r>
              <w:rPr>
                <w:rFonts w:eastAsia="標楷體" w:hint="eastAsia"/>
                <w:color w:val="auto"/>
              </w:rPr>
              <w:t>篇章的主旨、結構、寓意與分析。</w:t>
            </w:r>
          </w:p>
          <w:p w14:paraId="59029B81" w14:textId="77777777" w:rsidR="00EB3BE3" w:rsidRDefault="00EB3BE3" w:rsidP="00EB3BE3">
            <w:pPr>
              <w:spacing w:line="260" w:lineRule="exact"/>
              <w:jc w:val="left"/>
            </w:pPr>
            <w:r>
              <w:rPr>
                <w:rFonts w:eastAsia="標楷體" w:hint="eastAsia"/>
                <w:color w:val="auto"/>
              </w:rPr>
              <w:t xml:space="preserve">Ad-IV-4 </w:t>
            </w:r>
            <w:r>
              <w:rPr>
                <w:rFonts w:eastAsia="標楷體" w:hint="eastAsia"/>
                <w:color w:val="auto"/>
              </w:rPr>
              <w:t>非韻文：如古文、古典小說、語錄體、寓言等。</w:t>
            </w:r>
          </w:p>
          <w:p w14:paraId="54148964" w14:textId="77777777" w:rsidR="00EB3BE3" w:rsidRDefault="00EB3BE3" w:rsidP="00EB3BE3">
            <w:pPr>
              <w:spacing w:line="260" w:lineRule="exact"/>
              <w:jc w:val="left"/>
            </w:pPr>
            <w:r>
              <w:rPr>
                <w:rFonts w:eastAsia="標楷體" w:hint="eastAsia"/>
                <w:color w:val="auto"/>
              </w:rPr>
              <w:t xml:space="preserve">Ba-IV-1 </w:t>
            </w:r>
            <w:r>
              <w:rPr>
                <w:rFonts w:eastAsia="標楷體" w:hint="eastAsia"/>
                <w:color w:val="auto"/>
              </w:rPr>
              <w:t>順敘、倒敘、插敘與補敘法。</w:t>
            </w:r>
          </w:p>
          <w:p w14:paraId="041440EA" w14:textId="32E79FE4" w:rsidR="00EB3BE3" w:rsidRDefault="00EB3BE3" w:rsidP="00EB3BE3">
            <w:pPr>
              <w:jc w:val="center"/>
              <w:rPr>
                <w:rFonts w:ascii="標楷體" w:eastAsia="標楷體" w:hAnsi="標楷體" w:cs="標楷體"/>
                <w:color w:val="FF0000"/>
                <w:sz w:val="24"/>
                <w:szCs w:val="24"/>
              </w:rPr>
            </w:pPr>
            <w:r>
              <w:rPr>
                <w:rFonts w:eastAsia="標楷體" w:hint="eastAsia"/>
                <w:color w:val="auto"/>
              </w:rPr>
              <w:t xml:space="preserve">Ba-IV-2 </w:t>
            </w:r>
            <w:r>
              <w:rPr>
                <w:rFonts w:eastAsia="標楷體" w:hint="eastAsia"/>
                <w:color w:val="auto"/>
              </w:rPr>
              <w:t>各種描寫的作用及呈現的效果。</w:t>
            </w:r>
          </w:p>
        </w:tc>
        <w:tc>
          <w:tcPr>
            <w:tcW w:w="455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AEDAA24" w14:textId="77777777" w:rsidR="00EB3BE3" w:rsidRDefault="00EB3BE3" w:rsidP="00EB3BE3">
            <w:pPr>
              <w:spacing w:line="260" w:lineRule="exact"/>
              <w:ind w:leftChars="17" w:left="35" w:hanging="1"/>
              <w:jc w:val="left"/>
              <w:rPr>
                <w:bCs/>
              </w:rPr>
            </w:pPr>
            <w:r>
              <w:rPr>
                <w:rFonts w:ascii="標楷體" w:eastAsia="標楷體" w:hAnsi="標楷體" w:cs="標楷體" w:hint="eastAsia"/>
                <w:bCs/>
                <w:color w:val="auto"/>
              </w:rPr>
              <w:lastRenderedPageBreak/>
              <w:t>第七課 兒時記趣</w:t>
            </w:r>
          </w:p>
          <w:p w14:paraId="0AA52FC0" w14:textId="361668A3" w:rsidR="00EB3BE3" w:rsidRDefault="002C5C2E" w:rsidP="00EB3BE3">
            <w:pPr>
              <w:spacing w:line="260" w:lineRule="exact"/>
              <w:jc w:val="left"/>
            </w:pPr>
            <w:r>
              <w:rPr>
                <w:rFonts w:ascii="標楷體" w:eastAsia="標楷體" w:hAnsi="標楷體" w:cs="標楷體" w:hint="eastAsia"/>
                <w:bCs/>
                <w:snapToGrid w:val="0"/>
                <w:color w:val="auto"/>
              </w:rPr>
              <w:t>▲</w:t>
            </w:r>
            <w:r w:rsidR="00EB3BE3">
              <w:rPr>
                <w:rFonts w:ascii="標楷體" w:eastAsia="標楷體" w:hAnsi="標楷體" w:cs="標楷體" w:hint="eastAsia"/>
                <w:color w:val="auto"/>
              </w:rPr>
              <w:t>引起活動</w:t>
            </w:r>
          </w:p>
          <w:p w14:paraId="7E259836" w14:textId="0FB666C3" w:rsidR="00EB3BE3" w:rsidRDefault="00EB3BE3" w:rsidP="00EB3BE3">
            <w:pPr>
              <w:spacing w:line="260" w:lineRule="exact"/>
              <w:jc w:val="left"/>
              <w:rPr>
                <w:rFonts w:ascii="標楷體" w:eastAsia="標楷體" w:hAnsi="標楷體" w:cs="標楷體"/>
                <w:color w:val="auto"/>
              </w:rPr>
            </w:pPr>
            <w:r>
              <w:rPr>
                <w:rFonts w:ascii="標楷體" w:eastAsia="標楷體" w:hAnsi="標楷體" w:cs="標楷體" w:hint="eastAsia"/>
                <w:color w:val="auto"/>
              </w:rPr>
              <w:t>引導學生回憶童年時難忘或具畫面感的一件事</w:t>
            </w:r>
            <w:r w:rsidR="00F155D2">
              <w:rPr>
                <w:rFonts w:ascii="標楷體" w:eastAsia="標楷體" w:hAnsi="標楷體" w:cs="標楷體" w:hint="eastAsia"/>
                <w:color w:val="auto"/>
              </w:rPr>
              <w:t>。</w:t>
            </w:r>
          </w:p>
          <w:p w14:paraId="74ADE6C5" w14:textId="5EA1AD21" w:rsidR="001614D2" w:rsidRDefault="001614D2" w:rsidP="001614D2">
            <w:pPr>
              <w:spacing w:line="260" w:lineRule="exact"/>
              <w:jc w:val="left"/>
            </w:pPr>
            <w:r>
              <w:rPr>
                <w:rFonts w:ascii="標楷體" w:eastAsia="標楷體" w:hAnsi="標楷體" w:cs="標楷體" w:hint="eastAsia"/>
                <w:bCs/>
                <w:snapToGrid w:val="0"/>
                <w:color w:val="auto"/>
              </w:rPr>
              <w:t>▲</w:t>
            </w:r>
            <w:r>
              <w:rPr>
                <w:rFonts w:ascii="標楷體" w:eastAsia="標楷體" w:hAnsi="標楷體" w:cs="標楷體" w:hint="eastAsia"/>
                <w:color w:val="auto"/>
              </w:rPr>
              <w:t>教學活動</w:t>
            </w:r>
          </w:p>
          <w:p w14:paraId="02790680" w14:textId="51C286F0" w:rsidR="00F155D2" w:rsidRPr="00F155D2" w:rsidRDefault="00EB3BE3" w:rsidP="00F155D2">
            <w:pPr>
              <w:spacing w:line="260" w:lineRule="exact"/>
              <w:ind w:firstLine="0"/>
              <w:jc w:val="left"/>
              <w:rPr>
                <w:rFonts w:ascii="標楷體" w:eastAsia="標楷體" w:hAnsi="標楷體" w:cs="標楷體"/>
                <w:color w:val="FF0000"/>
              </w:rPr>
            </w:pPr>
            <w:r w:rsidRPr="00F155D2">
              <w:rPr>
                <w:rFonts w:ascii="標楷體" w:eastAsia="標楷體" w:hAnsi="標楷體" w:cs="標楷體" w:hint="eastAsia"/>
                <w:color w:val="FF0000"/>
              </w:rPr>
              <w:lastRenderedPageBreak/>
              <w:t>習作「點線面寫作策略」練習：以「一件難忘的童年往事」為主題，發想段落要素</w:t>
            </w:r>
            <w:r w:rsidR="00F155D2" w:rsidRPr="00F155D2">
              <w:rPr>
                <w:rFonts w:ascii="標楷體" w:eastAsia="標楷體" w:hAnsi="標楷體" w:cs="標楷體" w:hint="eastAsia"/>
                <w:color w:val="FF0000"/>
              </w:rPr>
              <w:t>，</w:t>
            </w:r>
            <w:r w:rsidR="00F155D2" w:rsidRPr="00F155D2">
              <w:rPr>
                <w:rFonts w:ascii="標楷體" w:eastAsia="標楷體" w:hAnsi="標楷體" w:cs="標楷體" w:hint="eastAsia"/>
                <w:bCs/>
                <w:color w:val="FF0000"/>
              </w:rPr>
              <w:t>利用圖文方式創作，並上臺分享。</w:t>
            </w:r>
          </w:p>
          <w:p w14:paraId="7DFC28EA" w14:textId="178C7FE7" w:rsidR="00EB3BE3" w:rsidRDefault="002C5C2E" w:rsidP="00EB3BE3">
            <w:pPr>
              <w:spacing w:line="260" w:lineRule="exact"/>
              <w:jc w:val="left"/>
            </w:pPr>
            <w:r>
              <w:rPr>
                <w:rFonts w:ascii="標楷體" w:eastAsia="標楷體" w:hAnsi="標楷體" w:cs="標楷體" w:hint="eastAsia"/>
                <w:bCs/>
                <w:snapToGrid w:val="0"/>
                <w:color w:val="auto"/>
              </w:rPr>
              <w:t>▲</w:t>
            </w:r>
            <w:r w:rsidR="00EB3BE3">
              <w:rPr>
                <w:rFonts w:ascii="標楷體" w:eastAsia="標楷體" w:hAnsi="標楷體" w:cs="標楷體" w:hint="eastAsia"/>
                <w:color w:val="auto"/>
              </w:rPr>
              <w:t>總結活動</w:t>
            </w:r>
          </w:p>
          <w:p w14:paraId="180AF666" w14:textId="4DBAA5DF" w:rsidR="00EB3BE3" w:rsidRDefault="00EB3BE3" w:rsidP="00EB3BE3">
            <w:pPr>
              <w:rPr>
                <w:rFonts w:ascii="標楷體" w:eastAsia="標楷體" w:hAnsi="標楷體" w:cs="標楷體"/>
                <w:color w:val="FF0000"/>
                <w:sz w:val="24"/>
                <w:szCs w:val="24"/>
              </w:rPr>
            </w:pPr>
            <w:r>
              <w:rPr>
                <w:rFonts w:ascii="標楷體" w:eastAsia="標楷體" w:hAnsi="標楷體" w:cs="標楷體" w:hint="eastAsia"/>
                <w:color w:val="auto"/>
              </w:rPr>
              <w:t>針對本課已經習得的知識加以評量，檢測其學習狀況，並針對同學該次評量不足的部分予以加強。</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79B7307" w14:textId="0C7A4870" w:rsidR="00EB3BE3" w:rsidRDefault="00EB3BE3" w:rsidP="00EB3BE3">
            <w:pPr>
              <w:ind w:left="317" w:hanging="317"/>
              <w:jc w:val="center"/>
              <w:rPr>
                <w:rFonts w:ascii="標楷體" w:eastAsia="標楷體" w:hAnsi="標楷體" w:cs="標楷體"/>
                <w:color w:val="FF0000"/>
                <w:sz w:val="24"/>
                <w:szCs w:val="24"/>
              </w:rPr>
            </w:pPr>
            <w:r>
              <w:rPr>
                <w:rFonts w:ascii="標楷體" w:eastAsia="標楷體" w:hAnsi="標楷體" w:cs="標楷體" w:hint="eastAsia"/>
                <w:bCs/>
                <w:color w:val="auto"/>
              </w:rPr>
              <w:lastRenderedPageBreak/>
              <w:t>5</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A399DCB"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1.課文朗讀</w:t>
            </w:r>
          </w:p>
          <w:p w14:paraId="1F675BED"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2.課文動畫</w:t>
            </w:r>
          </w:p>
          <w:p w14:paraId="5B3E4B25"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3.作者影片</w:t>
            </w:r>
          </w:p>
          <w:p w14:paraId="7FD59F2F"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4.閱讀饗宴聆聽音檔</w:t>
            </w:r>
          </w:p>
          <w:p w14:paraId="2198DACA" w14:textId="4148B89F"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標楷體" w:hint="eastAsia"/>
                <w:bCs/>
                <w:snapToGrid w:val="0"/>
                <w:color w:val="auto"/>
              </w:rPr>
              <w:lastRenderedPageBreak/>
              <w:t>5.網路圖庫</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DDF90FE" w14:textId="77777777" w:rsidR="00EB3BE3" w:rsidRDefault="00EB3BE3" w:rsidP="00EB3BE3">
            <w:pPr>
              <w:spacing w:line="260" w:lineRule="exact"/>
              <w:jc w:val="left"/>
            </w:pPr>
            <w:r>
              <w:rPr>
                <w:rFonts w:ascii="標楷體" w:eastAsia="標楷體" w:hAnsi="標楷體" w:cs="標楷體" w:hint="eastAsia"/>
                <w:color w:val="auto"/>
              </w:rPr>
              <w:lastRenderedPageBreak/>
              <w:t>1.主題寫作</w:t>
            </w:r>
          </w:p>
          <w:p w14:paraId="24CA22F6" w14:textId="77777777" w:rsidR="00EB3BE3" w:rsidRDefault="00EB3BE3" w:rsidP="00EB3BE3">
            <w:pPr>
              <w:spacing w:line="260" w:lineRule="exact"/>
              <w:jc w:val="left"/>
            </w:pPr>
            <w:r>
              <w:rPr>
                <w:rFonts w:ascii="標楷體" w:eastAsia="標楷體" w:hAnsi="標楷體" w:cs="標楷體" w:hint="eastAsia"/>
                <w:color w:val="auto"/>
              </w:rPr>
              <w:t>2.作品發表</w:t>
            </w:r>
          </w:p>
          <w:p w14:paraId="000E4BFB" w14:textId="79AC042A"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標楷體" w:hint="eastAsia"/>
                <w:color w:val="auto"/>
              </w:rPr>
              <w:t>3.圖畫創作</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728C66D" w14:textId="77777777" w:rsidR="00EB3BE3" w:rsidRDefault="00EB3BE3" w:rsidP="00EB3BE3">
            <w:pPr>
              <w:spacing w:line="260" w:lineRule="exact"/>
              <w:jc w:val="left"/>
              <w:rPr>
                <w:b/>
                <w:bCs/>
                <w:snapToGrid w:val="0"/>
              </w:rPr>
            </w:pPr>
            <w:r>
              <w:rPr>
                <w:rFonts w:ascii="標楷體" w:eastAsia="標楷體" w:hAnsi="標楷體" w:cs="DFKaiShu-SB-Estd-BF" w:hint="eastAsia"/>
                <w:b/>
                <w:bCs/>
                <w:snapToGrid w:val="0"/>
                <w:color w:val="auto"/>
              </w:rPr>
              <w:t>【生涯規劃教育】</w:t>
            </w:r>
          </w:p>
          <w:p w14:paraId="52513783" w14:textId="77777777" w:rsidR="00EB3BE3" w:rsidRDefault="00EB3BE3" w:rsidP="00EB3BE3">
            <w:pPr>
              <w:spacing w:line="260" w:lineRule="exact"/>
              <w:jc w:val="left"/>
              <w:rPr>
                <w:bCs/>
                <w:snapToGrid w:val="0"/>
              </w:rPr>
            </w:pPr>
            <w:r>
              <w:rPr>
                <w:rFonts w:ascii="標楷體" w:eastAsia="標楷體" w:hAnsi="標楷體" w:cs="DFKaiShu-SB-Estd-BF" w:hint="eastAsia"/>
                <w:bCs/>
                <w:snapToGrid w:val="0"/>
                <w:color w:val="auto"/>
              </w:rPr>
              <w:t>涯J3 覺察自己的能力與興趣。</w:t>
            </w:r>
          </w:p>
          <w:p w14:paraId="10CB765B" w14:textId="77777777" w:rsidR="00EB3BE3" w:rsidRDefault="00EB3BE3" w:rsidP="00EB3BE3">
            <w:pPr>
              <w:spacing w:line="260" w:lineRule="exact"/>
              <w:jc w:val="left"/>
              <w:rPr>
                <w:b/>
                <w:bCs/>
                <w:snapToGrid w:val="0"/>
              </w:rPr>
            </w:pPr>
            <w:r>
              <w:rPr>
                <w:rFonts w:ascii="標楷體" w:eastAsia="標楷體" w:hAnsi="標楷體" w:cs="DFKaiShu-SB-Estd-BF" w:hint="eastAsia"/>
                <w:b/>
                <w:bCs/>
                <w:snapToGrid w:val="0"/>
                <w:color w:val="auto"/>
              </w:rPr>
              <w:t>【閱讀素養教育】</w:t>
            </w:r>
          </w:p>
          <w:p w14:paraId="68884BC3" w14:textId="77777777" w:rsidR="00EB3BE3" w:rsidRDefault="00EB3BE3" w:rsidP="00EB3BE3">
            <w:pPr>
              <w:spacing w:line="260" w:lineRule="exact"/>
              <w:jc w:val="left"/>
              <w:rPr>
                <w:bCs/>
                <w:snapToGrid w:val="0"/>
              </w:rPr>
            </w:pPr>
            <w:r>
              <w:rPr>
                <w:rFonts w:ascii="標楷體" w:eastAsia="標楷體" w:hAnsi="標楷體" w:cs="DFKaiShu-SB-Estd-BF" w:hint="eastAsia"/>
                <w:bCs/>
                <w:snapToGrid w:val="0"/>
                <w:color w:val="auto"/>
              </w:rPr>
              <w:lastRenderedPageBreak/>
              <w:t>閱J8 在學習上遇到問題時，願意尋找課外資料，解決困難。</w:t>
            </w:r>
          </w:p>
          <w:p w14:paraId="4FCF555A" w14:textId="77777777" w:rsidR="00EB3BE3" w:rsidRDefault="00EB3BE3" w:rsidP="00EB3BE3">
            <w:pPr>
              <w:spacing w:line="260" w:lineRule="exact"/>
              <w:jc w:val="left"/>
              <w:rPr>
                <w:b/>
                <w:bCs/>
                <w:snapToGrid w:val="0"/>
              </w:rPr>
            </w:pPr>
            <w:r>
              <w:rPr>
                <w:rFonts w:ascii="標楷體" w:eastAsia="標楷體" w:hAnsi="標楷體" w:cs="DFKaiShu-SB-Estd-BF" w:hint="eastAsia"/>
                <w:b/>
                <w:bCs/>
                <w:snapToGrid w:val="0"/>
                <w:color w:val="auto"/>
              </w:rPr>
              <w:t>【戶外教育】</w:t>
            </w:r>
          </w:p>
          <w:p w14:paraId="3F85926F" w14:textId="600A2B8B"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DFKaiShu-SB-Estd-BF" w:hint="eastAsia"/>
                <w:bCs/>
                <w:snapToGrid w:val="0"/>
                <w:color w:val="auto"/>
              </w:rPr>
              <w:t>戶J2 擴充對環境的理解，運用所學的知識到生活當中，具備觀察、描述、測量、紀錄的能力。</w:t>
            </w:r>
          </w:p>
        </w:tc>
        <w:tc>
          <w:tcPr>
            <w:tcW w:w="914" w:type="dxa"/>
            <w:tcBorders>
              <w:top w:val="single" w:sz="8" w:space="0" w:color="000000"/>
              <w:bottom w:val="single" w:sz="8" w:space="0" w:color="000000"/>
              <w:right w:val="single" w:sz="8" w:space="0" w:color="000000"/>
            </w:tcBorders>
          </w:tcPr>
          <w:p w14:paraId="024F7349" w14:textId="77777777" w:rsidR="00EB3BE3" w:rsidRPr="00500692" w:rsidRDefault="00EB3BE3" w:rsidP="00EB3BE3">
            <w:pPr>
              <w:adjustRightInd w:val="0"/>
              <w:snapToGrid w:val="0"/>
              <w:spacing w:line="0" w:lineRule="atLeast"/>
              <w:ind w:hanging="7"/>
              <w:jc w:val="left"/>
              <w:rPr>
                <w:rFonts w:ascii="標楷體" w:eastAsia="標楷體" w:hAnsi="標楷體" w:cs="標楷體"/>
                <w:sz w:val="24"/>
                <w:szCs w:val="24"/>
              </w:rPr>
            </w:pPr>
          </w:p>
        </w:tc>
      </w:tr>
      <w:tr w:rsidR="00EB3BE3" w14:paraId="0EDB7382" w14:textId="77777777" w:rsidTr="00E91B0A">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3C62D1DE" w14:textId="77777777" w:rsidR="00EB3BE3" w:rsidRPr="001B7FB2" w:rsidRDefault="00EB3BE3" w:rsidP="00EB3BE3">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t>第</w:t>
            </w:r>
            <w:r>
              <w:rPr>
                <w:rFonts w:ascii="標楷體" w:eastAsia="標楷體" w:hAnsi="標楷體" w:cs="標楷體" w:hint="eastAsia"/>
                <w:color w:val="000000" w:themeColor="text1"/>
                <w:sz w:val="24"/>
                <w:szCs w:val="24"/>
              </w:rPr>
              <w:t>十七</w:t>
            </w:r>
            <w:r w:rsidRPr="001B7FB2">
              <w:rPr>
                <w:rFonts w:ascii="標楷體" w:eastAsia="標楷體" w:hAnsi="標楷體" w:cs="標楷體" w:hint="eastAsia"/>
                <w:color w:val="000000" w:themeColor="text1"/>
                <w:sz w:val="24"/>
                <w:szCs w:val="24"/>
              </w:rPr>
              <w:t>週</w:t>
            </w:r>
          </w:p>
          <w:p w14:paraId="361A166E" w14:textId="77777777" w:rsidR="00EB3BE3" w:rsidRPr="001B7FB2" w:rsidRDefault="00EB3BE3" w:rsidP="00EB3BE3">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12/15</w:t>
            </w:r>
            <w:r w:rsidRPr="0094031A">
              <w:rPr>
                <w:rFonts w:ascii="標楷體" w:eastAsia="標楷體" w:hAnsi="標楷體" w:cs="標楷體" w:hint="eastAsia"/>
                <w:color w:val="000000" w:themeColor="text1"/>
                <w:sz w:val="24"/>
                <w:szCs w:val="24"/>
              </w:rPr>
              <w:t>-</w:t>
            </w:r>
            <w:r>
              <w:rPr>
                <w:rFonts w:ascii="標楷體" w:eastAsia="標楷體" w:hAnsi="標楷體" w:cs="標楷體" w:hint="eastAsia"/>
                <w:color w:val="000000" w:themeColor="text1"/>
                <w:sz w:val="24"/>
                <w:szCs w:val="24"/>
              </w:rPr>
              <w:t>12/21</w:t>
            </w:r>
          </w:p>
        </w:tc>
        <w:tc>
          <w:tcPr>
            <w:tcW w:w="1701" w:type="dxa"/>
            <w:tcBorders>
              <w:top w:val="single" w:sz="8" w:space="0" w:color="000000"/>
              <w:left w:val="single" w:sz="8" w:space="0" w:color="000000"/>
              <w:bottom w:val="single" w:sz="8" w:space="0" w:color="000000"/>
              <w:right w:val="single" w:sz="8" w:space="0" w:color="000000"/>
            </w:tcBorders>
          </w:tcPr>
          <w:p w14:paraId="01356923" w14:textId="77777777" w:rsidR="00EB3BE3" w:rsidRDefault="00EB3BE3" w:rsidP="00EB3BE3">
            <w:pPr>
              <w:spacing w:line="260" w:lineRule="exact"/>
              <w:jc w:val="left"/>
              <w:rPr>
                <w:bCs/>
                <w:snapToGrid w:val="0"/>
                <w:color w:val="000000" w:themeColor="text1"/>
                <w:szCs w:val="18"/>
              </w:rPr>
            </w:pPr>
            <w:r>
              <w:rPr>
                <w:rFonts w:eastAsia="標楷體" w:hint="eastAsia"/>
                <w:bCs/>
                <w:snapToGrid w:val="0"/>
                <w:color w:val="000000" w:themeColor="text1"/>
                <w:szCs w:val="18"/>
              </w:rPr>
              <w:t xml:space="preserve">1-IV-1 </w:t>
            </w:r>
            <w:r>
              <w:rPr>
                <w:rFonts w:eastAsia="標楷體" w:hint="eastAsia"/>
                <w:bCs/>
                <w:snapToGrid w:val="0"/>
                <w:color w:val="000000" w:themeColor="text1"/>
                <w:szCs w:val="18"/>
              </w:rPr>
              <w:t>以同理心，聆聽各項發言，並加以記錄、歸納。</w:t>
            </w:r>
          </w:p>
          <w:p w14:paraId="790F1DEE" w14:textId="77777777" w:rsidR="00EB3BE3" w:rsidRDefault="00EB3BE3" w:rsidP="00EB3BE3">
            <w:pPr>
              <w:spacing w:line="260" w:lineRule="exact"/>
              <w:jc w:val="left"/>
              <w:rPr>
                <w:bCs/>
                <w:snapToGrid w:val="0"/>
                <w:color w:val="000000" w:themeColor="text1"/>
                <w:szCs w:val="18"/>
              </w:rPr>
            </w:pPr>
            <w:r>
              <w:rPr>
                <w:rFonts w:eastAsia="標楷體" w:hint="eastAsia"/>
                <w:bCs/>
                <w:snapToGrid w:val="0"/>
                <w:color w:val="000000" w:themeColor="text1"/>
                <w:szCs w:val="18"/>
              </w:rPr>
              <w:t xml:space="preserve">1-IV-2 </w:t>
            </w:r>
            <w:r>
              <w:rPr>
                <w:rFonts w:eastAsia="標楷體" w:hint="eastAsia"/>
                <w:bCs/>
                <w:snapToGrid w:val="0"/>
                <w:color w:val="000000" w:themeColor="text1"/>
                <w:szCs w:val="18"/>
              </w:rPr>
              <w:t>依據不同情境，分辨聲情意涵及表達技巧，適切回應。</w:t>
            </w:r>
          </w:p>
          <w:p w14:paraId="53FC38D5" w14:textId="77777777" w:rsidR="00EB3BE3" w:rsidRDefault="00EB3BE3" w:rsidP="00EB3BE3">
            <w:pPr>
              <w:spacing w:line="260" w:lineRule="exact"/>
              <w:jc w:val="left"/>
              <w:rPr>
                <w:bCs/>
                <w:snapToGrid w:val="0"/>
                <w:color w:val="000000" w:themeColor="text1"/>
                <w:szCs w:val="18"/>
              </w:rPr>
            </w:pPr>
            <w:r>
              <w:rPr>
                <w:rFonts w:eastAsia="標楷體" w:hint="eastAsia"/>
                <w:bCs/>
                <w:snapToGrid w:val="0"/>
                <w:color w:val="000000" w:themeColor="text1"/>
                <w:szCs w:val="18"/>
              </w:rPr>
              <w:t xml:space="preserve">2-IV-1 </w:t>
            </w:r>
            <w:r>
              <w:rPr>
                <w:rFonts w:eastAsia="標楷體" w:hint="eastAsia"/>
                <w:bCs/>
                <w:snapToGrid w:val="0"/>
                <w:color w:val="000000" w:themeColor="text1"/>
                <w:szCs w:val="18"/>
              </w:rPr>
              <w:t>掌握生活情境，適切表情達意，分享自身經驗。</w:t>
            </w:r>
          </w:p>
          <w:p w14:paraId="0E1D350C" w14:textId="77777777" w:rsidR="00EB3BE3" w:rsidRDefault="00EB3BE3" w:rsidP="00EB3BE3">
            <w:pPr>
              <w:spacing w:line="260" w:lineRule="exact"/>
              <w:jc w:val="left"/>
              <w:rPr>
                <w:bCs/>
                <w:snapToGrid w:val="0"/>
                <w:color w:val="000000" w:themeColor="text1"/>
                <w:szCs w:val="18"/>
              </w:rPr>
            </w:pPr>
            <w:r>
              <w:rPr>
                <w:rFonts w:eastAsia="標楷體" w:hint="eastAsia"/>
                <w:bCs/>
                <w:snapToGrid w:val="0"/>
                <w:color w:val="000000" w:themeColor="text1"/>
                <w:szCs w:val="18"/>
              </w:rPr>
              <w:t xml:space="preserve">2-IV-2 </w:t>
            </w:r>
            <w:r>
              <w:rPr>
                <w:rFonts w:eastAsia="標楷體" w:hint="eastAsia"/>
                <w:bCs/>
                <w:snapToGrid w:val="0"/>
                <w:color w:val="000000" w:themeColor="text1"/>
                <w:szCs w:val="18"/>
              </w:rPr>
              <w:t>有效把握聽聞內容的邏</w:t>
            </w:r>
            <w:r>
              <w:rPr>
                <w:rFonts w:eastAsia="標楷體" w:hint="eastAsia"/>
                <w:bCs/>
                <w:snapToGrid w:val="0"/>
                <w:color w:val="000000" w:themeColor="text1"/>
                <w:szCs w:val="18"/>
              </w:rPr>
              <w:lastRenderedPageBreak/>
              <w:t>輯，做出提問或回饋。</w:t>
            </w:r>
          </w:p>
          <w:p w14:paraId="1188D5E5" w14:textId="77777777" w:rsidR="00EB3BE3" w:rsidRDefault="00EB3BE3" w:rsidP="00EB3BE3">
            <w:pPr>
              <w:spacing w:line="260" w:lineRule="exact"/>
              <w:jc w:val="left"/>
              <w:rPr>
                <w:bCs/>
                <w:snapToGrid w:val="0"/>
                <w:color w:val="000000" w:themeColor="text1"/>
                <w:szCs w:val="18"/>
              </w:rPr>
            </w:pPr>
            <w:r>
              <w:rPr>
                <w:rFonts w:eastAsia="標楷體" w:hint="eastAsia"/>
                <w:bCs/>
                <w:snapToGrid w:val="0"/>
                <w:color w:val="000000" w:themeColor="text1"/>
                <w:szCs w:val="18"/>
              </w:rPr>
              <w:t xml:space="preserve">5-IV-2 </w:t>
            </w:r>
            <w:r>
              <w:rPr>
                <w:rFonts w:eastAsia="標楷體" w:hint="eastAsia"/>
                <w:bCs/>
                <w:snapToGrid w:val="0"/>
                <w:color w:val="000000" w:themeColor="text1"/>
                <w:szCs w:val="18"/>
              </w:rPr>
              <w:t>理解各類文本的句子、段落與主要概念，指出寫作的目的與觀點。</w:t>
            </w:r>
          </w:p>
          <w:p w14:paraId="21DB3934" w14:textId="49825F13" w:rsidR="00EB3BE3" w:rsidRDefault="00EB3BE3" w:rsidP="00EB3BE3">
            <w:pPr>
              <w:jc w:val="center"/>
              <w:rPr>
                <w:rFonts w:ascii="標楷體" w:eastAsia="標楷體" w:hAnsi="標楷體" w:cs="標楷體"/>
                <w:color w:val="FF0000"/>
                <w:sz w:val="24"/>
                <w:szCs w:val="24"/>
              </w:rPr>
            </w:pPr>
            <w:r>
              <w:rPr>
                <w:rFonts w:eastAsia="標楷體" w:hint="eastAsia"/>
                <w:bCs/>
                <w:snapToGrid w:val="0"/>
                <w:color w:val="000000" w:themeColor="text1"/>
                <w:szCs w:val="18"/>
              </w:rPr>
              <w:t xml:space="preserve">6-IV-5 </w:t>
            </w:r>
            <w:r>
              <w:rPr>
                <w:rFonts w:eastAsia="標楷體" w:hint="eastAsia"/>
                <w:bCs/>
                <w:snapToGrid w:val="0"/>
                <w:color w:val="000000" w:themeColor="text1"/>
                <w:szCs w:val="18"/>
              </w:rPr>
              <w:t>主動創作、自訂題目、闡述見解，並發表自己的作品。</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9862E2D" w14:textId="77777777" w:rsidR="00EB3BE3" w:rsidRDefault="00EB3BE3" w:rsidP="00EB3BE3">
            <w:pPr>
              <w:spacing w:line="260" w:lineRule="exact"/>
              <w:jc w:val="left"/>
              <w:rPr>
                <w:bCs/>
                <w:snapToGrid w:val="0"/>
                <w:color w:val="000000" w:themeColor="text1"/>
                <w:szCs w:val="18"/>
              </w:rPr>
            </w:pPr>
            <w:r>
              <w:rPr>
                <w:rFonts w:eastAsia="標楷體" w:hint="eastAsia"/>
                <w:bCs/>
                <w:snapToGrid w:val="0"/>
                <w:color w:val="000000" w:themeColor="text1"/>
                <w:szCs w:val="18"/>
              </w:rPr>
              <w:lastRenderedPageBreak/>
              <w:t xml:space="preserve">Ac-IV-3 </w:t>
            </w:r>
            <w:r>
              <w:rPr>
                <w:rFonts w:eastAsia="標楷體" w:hint="eastAsia"/>
                <w:bCs/>
                <w:snapToGrid w:val="0"/>
                <w:color w:val="000000" w:themeColor="text1"/>
                <w:szCs w:val="18"/>
              </w:rPr>
              <w:t>文句表達的邏輯與意義。</w:t>
            </w:r>
          </w:p>
          <w:p w14:paraId="1BA638C2" w14:textId="77777777" w:rsidR="00EB3BE3" w:rsidRDefault="00EB3BE3" w:rsidP="00EB3BE3">
            <w:pPr>
              <w:spacing w:line="260" w:lineRule="exact"/>
              <w:jc w:val="left"/>
              <w:rPr>
                <w:bCs/>
                <w:snapToGrid w:val="0"/>
                <w:color w:val="000000" w:themeColor="text1"/>
                <w:szCs w:val="18"/>
              </w:rPr>
            </w:pPr>
            <w:r>
              <w:rPr>
                <w:rFonts w:eastAsia="標楷體" w:hint="eastAsia"/>
                <w:bCs/>
                <w:snapToGrid w:val="0"/>
                <w:color w:val="000000" w:themeColor="text1"/>
                <w:szCs w:val="18"/>
              </w:rPr>
              <w:t xml:space="preserve">Ad-IV-2 </w:t>
            </w:r>
            <w:r>
              <w:rPr>
                <w:rFonts w:eastAsia="標楷體" w:hint="eastAsia"/>
                <w:bCs/>
                <w:snapToGrid w:val="0"/>
                <w:color w:val="000000" w:themeColor="text1"/>
                <w:szCs w:val="18"/>
              </w:rPr>
              <w:t>新詩、現代散文、現代小說、劇本。</w:t>
            </w:r>
          </w:p>
          <w:p w14:paraId="52DC3E19" w14:textId="77777777" w:rsidR="00EB3BE3" w:rsidRDefault="00EB3BE3" w:rsidP="00EB3BE3">
            <w:pPr>
              <w:spacing w:line="260" w:lineRule="exact"/>
              <w:jc w:val="left"/>
              <w:rPr>
                <w:bCs/>
                <w:snapToGrid w:val="0"/>
                <w:color w:val="000000" w:themeColor="text1"/>
                <w:szCs w:val="18"/>
              </w:rPr>
            </w:pPr>
            <w:r>
              <w:rPr>
                <w:rFonts w:eastAsia="標楷體" w:hint="eastAsia"/>
                <w:bCs/>
                <w:snapToGrid w:val="0"/>
                <w:color w:val="000000" w:themeColor="text1"/>
                <w:szCs w:val="18"/>
              </w:rPr>
              <w:t xml:space="preserve">Ba-IV-2 </w:t>
            </w:r>
            <w:r>
              <w:rPr>
                <w:rFonts w:eastAsia="標楷體" w:hint="eastAsia"/>
                <w:bCs/>
                <w:snapToGrid w:val="0"/>
                <w:color w:val="000000" w:themeColor="text1"/>
                <w:szCs w:val="18"/>
              </w:rPr>
              <w:t>各種描寫的作用及呈現的效果。</w:t>
            </w:r>
          </w:p>
          <w:p w14:paraId="664713D4" w14:textId="77777777" w:rsidR="00EB3BE3" w:rsidRDefault="00EB3BE3" w:rsidP="00EB3BE3">
            <w:pPr>
              <w:spacing w:line="260" w:lineRule="exact"/>
              <w:jc w:val="left"/>
              <w:rPr>
                <w:bCs/>
                <w:snapToGrid w:val="0"/>
                <w:color w:val="000000" w:themeColor="text1"/>
                <w:szCs w:val="18"/>
              </w:rPr>
            </w:pPr>
            <w:r>
              <w:rPr>
                <w:rFonts w:eastAsia="標楷體" w:hint="eastAsia"/>
                <w:bCs/>
                <w:snapToGrid w:val="0"/>
                <w:color w:val="000000" w:themeColor="text1"/>
                <w:szCs w:val="18"/>
              </w:rPr>
              <w:t xml:space="preserve">Bb-IV-1 </w:t>
            </w:r>
            <w:r>
              <w:rPr>
                <w:rFonts w:eastAsia="標楷體" w:hint="eastAsia"/>
                <w:bCs/>
                <w:snapToGrid w:val="0"/>
                <w:color w:val="000000" w:themeColor="text1"/>
                <w:szCs w:val="18"/>
              </w:rPr>
              <w:t>自我及人際交流的感受。</w:t>
            </w:r>
          </w:p>
          <w:p w14:paraId="4FD0A88C" w14:textId="77777777" w:rsidR="00EB3BE3" w:rsidRDefault="00EB3BE3" w:rsidP="00EB3BE3">
            <w:pPr>
              <w:spacing w:line="260" w:lineRule="exact"/>
              <w:jc w:val="left"/>
              <w:rPr>
                <w:bCs/>
                <w:snapToGrid w:val="0"/>
                <w:color w:val="000000" w:themeColor="text1"/>
                <w:szCs w:val="18"/>
              </w:rPr>
            </w:pPr>
            <w:r>
              <w:rPr>
                <w:rFonts w:eastAsia="標楷體" w:hint="eastAsia"/>
                <w:bCs/>
                <w:snapToGrid w:val="0"/>
                <w:color w:val="000000" w:themeColor="text1"/>
                <w:szCs w:val="18"/>
              </w:rPr>
              <w:t xml:space="preserve">Bb-IV-4 </w:t>
            </w:r>
            <w:r>
              <w:rPr>
                <w:rFonts w:eastAsia="標楷體" w:hint="eastAsia"/>
                <w:bCs/>
                <w:snapToGrid w:val="0"/>
                <w:color w:val="000000" w:themeColor="text1"/>
                <w:szCs w:val="18"/>
              </w:rPr>
              <w:t>直接抒情。</w:t>
            </w:r>
          </w:p>
          <w:p w14:paraId="12DED85B" w14:textId="77777777" w:rsidR="00EB3BE3" w:rsidRDefault="00EB3BE3" w:rsidP="00EB3BE3">
            <w:pPr>
              <w:spacing w:line="260" w:lineRule="exact"/>
              <w:jc w:val="left"/>
              <w:rPr>
                <w:bCs/>
                <w:snapToGrid w:val="0"/>
                <w:color w:val="000000" w:themeColor="text1"/>
                <w:szCs w:val="18"/>
              </w:rPr>
            </w:pPr>
            <w:r>
              <w:rPr>
                <w:rFonts w:eastAsia="標楷體" w:hint="eastAsia"/>
                <w:bCs/>
                <w:snapToGrid w:val="0"/>
                <w:color w:val="000000" w:themeColor="text1"/>
                <w:szCs w:val="18"/>
              </w:rPr>
              <w:t xml:space="preserve">Bb-IV-5 </w:t>
            </w:r>
            <w:r>
              <w:rPr>
                <w:rFonts w:eastAsia="標楷體" w:hint="eastAsia"/>
                <w:bCs/>
                <w:snapToGrid w:val="0"/>
                <w:color w:val="000000" w:themeColor="text1"/>
                <w:szCs w:val="18"/>
              </w:rPr>
              <w:t>藉由敘述事件與描寫景物間接抒情。</w:t>
            </w:r>
          </w:p>
          <w:p w14:paraId="0A1ED834" w14:textId="77777777" w:rsidR="00EB3BE3" w:rsidRDefault="00EB3BE3" w:rsidP="00EB3BE3">
            <w:pPr>
              <w:spacing w:line="260" w:lineRule="exact"/>
              <w:jc w:val="left"/>
              <w:rPr>
                <w:bCs/>
                <w:snapToGrid w:val="0"/>
                <w:color w:val="000000" w:themeColor="text1"/>
                <w:szCs w:val="18"/>
              </w:rPr>
            </w:pPr>
            <w:r>
              <w:rPr>
                <w:rFonts w:eastAsia="標楷體" w:hint="eastAsia"/>
                <w:bCs/>
                <w:snapToGrid w:val="0"/>
                <w:color w:val="000000" w:themeColor="text1"/>
                <w:szCs w:val="18"/>
              </w:rPr>
              <w:lastRenderedPageBreak/>
              <w:t xml:space="preserve">Cb-IV-1 </w:t>
            </w:r>
            <w:r>
              <w:rPr>
                <w:rFonts w:eastAsia="標楷體" w:hint="eastAsia"/>
                <w:bCs/>
                <w:snapToGrid w:val="0"/>
                <w:color w:val="000000" w:themeColor="text1"/>
                <w:szCs w:val="18"/>
              </w:rPr>
              <w:t>各類文本中的親屬關係、道德倫理、儀式風俗、典章制度等文化內涵。</w:t>
            </w:r>
          </w:p>
          <w:p w14:paraId="722E3F0D" w14:textId="5C58FEC2" w:rsidR="00EB3BE3" w:rsidRDefault="00EB3BE3" w:rsidP="00EB3BE3">
            <w:pPr>
              <w:jc w:val="center"/>
              <w:rPr>
                <w:rFonts w:ascii="標楷體" w:eastAsia="標楷體" w:hAnsi="標楷體" w:cs="標楷體"/>
                <w:color w:val="FF0000"/>
                <w:sz w:val="24"/>
                <w:szCs w:val="24"/>
              </w:rPr>
            </w:pPr>
            <w:r>
              <w:rPr>
                <w:rFonts w:eastAsia="標楷體" w:hint="eastAsia"/>
                <w:bCs/>
                <w:snapToGrid w:val="0"/>
                <w:color w:val="000000" w:themeColor="text1"/>
                <w:szCs w:val="18"/>
              </w:rPr>
              <w:t xml:space="preserve">Cb-IV-2 </w:t>
            </w:r>
            <w:r>
              <w:rPr>
                <w:rFonts w:eastAsia="標楷體" w:hint="eastAsia"/>
                <w:bCs/>
                <w:snapToGrid w:val="0"/>
                <w:color w:val="000000" w:themeColor="text1"/>
                <w:szCs w:val="18"/>
              </w:rPr>
              <w:t>各類文本中所反映的個人與家庭、鄉里、國族及其他社群的關係。</w:t>
            </w:r>
          </w:p>
        </w:tc>
        <w:tc>
          <w:tcPr>
            <w:tcW w:w="455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D323756" w14:textId="0BCFF49B" w:rsidR="00EB3BE3" w:rsidRDefault="00EB3BE3" w:rsidP="00EB3BE3">
            <w:pPr>
              <w:spacing w:line="260" w:lineRule="exact"/>
              <w:ind w:leftChars="17" w:left="35" w:hanging="1"/>
              <w:jc w:val="left"/>
              <w:rPr>
                <w:bCs/>
                <w:snapToGrid w:val="0"/>
                <w:color w:val="000000" w:themeColor="text1"/>
              </w:rPr>
            </w:pPr>
            <w:r>
              <w:rPr>
                <w:rFonts w:ascii="標楷體" w:eastAsia="標楷體" w:hAnsi="標楷體" w:cs="標楷體" w:hint="eastAsia"/>
                <w:bCs/>
                <w:color w:val="000000" w:themeColor="text1"/>
              </w:rPr>
              <w:lastRenderedPageBreak/>
              <w:t>第八課</w:t>
            </w:r>
            <w:r w:rsidR="002C5C2E">
              <w:rPr>
                <w:rFonts w:ascii="標楷體" w:eastAsia="標楷體" w:hAnsi="標楷體" w:cs="標楷體" w:hint="eastAsia"/>
                <w:bCs/>
                <w:color w:val="000000" w:themeColor="text1"/>
              </w:rPr>
              <w:t xml:space="preserve"> </w:t>
            </w:r>
            <w:r>
              <w:rPr>
                <w:rFonts w:ascii="標楷體" w:eastAsia="標楷體" w:hAnsi="標楷體" w:cs="標楷體" w:hint="eastAsia"/>
                <w:bCs/>
                <w:color w:val="000000" w:themeColor="text1"/>
              </w:rPr>
              <w:t>朋友相交</w:t>
            </w:r>
          </w:p>
          <w:p w14:paraId="6A81B66E" w14:textId="348B2C42" w:rsidR="00EB3BE3" w:rsidRDefault="0095332C" w:rsidP="00EB3BE3">
            <w:pPr>
              <w:pBdr>
                <w:top w:val="nil"/>
                <w:left w:val="nil"/>
                <w:bottom w:val="nil"/>
                <w:right w:val="nil"/>
                <w:between w:val="nil"/>
              </w:pBdr>
              <w:spacing w:line="260" w:lineRule="exact"/>
              <w:jc w:val="left"/>
              <w:rPr>
                <w:bCs/>
                <w:snapToGrid w:val="0"/>
                <w:color w:val="000000" w:themeColor="text1"/>
                <w:szCs w:val="18"/>
              </w:rPr>
            </w:pPr>
            <w:r>
              <w:rPr>
                <w:rFonts w:ascii="標楷體" w:eastAsia="標楷體" w:hAnsi="標楷體" w:cs="標楷體" w:hint="eastAsia"/>
                <w:bCs/>
                <w:snapToGrid w:val="0"/>
                <w:color w:val="auto"/>
              </w:rPr>
              <w:t>▲</w:t>
            </w:r>
            <w:r w:rsidR="00EB3BE3">
              <w:rPr>
                <w:rFonts w:ascii="標楷體" w:eastAsia="標楷體" w:hAnsi="標楷體" w:cs="標楷體" w:hint="eastAsia"/>
                <w:bCs/>
                <w:snapToGrid w:val="0"/>
                <w:color w:val="000000" w:themeColor="text1"/>
                <w:szCs w:val="18"/>
              </w:rPr>
              <w:t>引起活動</w:t>
            </w:r>
          </w:p>
          <w:p w14:paraId="0D409226" w14:textId="77777777" w:rsidR="00EB3BE3" w:rsidRDefault="00EB3BE3" w:rsidP="00EB3BE3">
            <w:pPr>
              <w:pBdr>
                <w:top w:val="nil"/>
                <w:left w:val="nil"/>
                <w:bottom w:val="nil"/>
                <w:right w:val="nil"/>
                <w:between w:val="nil"/>
              </w:pBdr>
              <w:spacing w:line="260" w:lineRule="exact"/>
              <w:jc w:val="left"/>
              <w:rPr>
                <w:bCs/>
                <w:snapToGrid w:val="0"/>
                <w:color w:val="000000" w:themeColor="text1"/>
              </w:rPr>
            </w:pPr>
            <w:r>
              <w:rPr>
                <w:rFonts w:ascii="標楷體" w:eastAsia="標楷體" w:hAnsi="標楷體" w:cs="標楷體" w:hint="eastAsia"/>
                <w:bCs/>
                <w:snapToGrid w:val="0"/>
                <w:color w:val="000000" w:themeColor="text1"/>
                <w:szCs w:val="18"/>
              </w:rPr>
              <w:t>透過播放一首歌詞內容以「朋友」為主或與「友情」相關的MV，並搭配數首歌詞，請學生分組討論，從MV畫面及歌詞中歸納出朋友的類型、交友的好處，引導學生進入本課。</w:t>
            </w:r>
          </w:p>
          <w:p w14:paraId="01337CC6" w14:textId="26E53C9C" w:rsidR="00EB3BE3" w:rsidRDefault="0095332C" w:rsidP="00EB3BE3">
            <w:pPr>
              <w:pBdr>
                <w:top w:val="nil"/>
                <w:left w:val="nil"/>
                <w:bottom w:val="nil"/>
                <w:right w:val="nil"/>
                <w:between w:val="nil"/>
              </w:pBdr>
              <w:spacing w:line="260" w:lineRule="exact"/>
              <w:jc w:val="left"/>
              <w:rPr>
                <w:bCs/>
                <w:snapToGrid w:val="0"/>
                <w:color w:val="000000" w:themeColor="text1"/>
                <w:szCs w:val="18"/>
              </w:rPr>
            </w:pPr>
            <w:r>
              <w:rPr>
                <w:rFonts w:ascii="標楷體" w:eastAsia="標楷體" w:hAnsi="標楷體" w:cs="標楷體" w:hint="eastAsia"/>
                <w:bCs/>
                <w:snapToGrid w:val="0"/>
                <w:color w:val="auto"/>
              </w:rPr>
              <w:t>▲</w:t>
            </w:r>
            <w:r w:rsidR="00EB3BE3">
              <w:rPr>
                <w:rFonts w:ascii="標楷體" w:eastAsia="標楷體" w:hAnsi="標楷體" w:cs="標楷體" w:hint="eastAsia"/>
                <w:bCs/>
                <w:snapToGrid w:val="0"/>
                <w:color w:val="000000" w:themeColor="text1"/>
                <w:szCs w:val="18"/>
              </w:rPr>
              <w:t>教學活動</w:t>
            </w:r>
          </w:p>
          <w:p w14:paraId="2F46578D" w14:textId="77777777" w:rsidR="00EB3BE3" w:rsidRDefault="00EB3BE3" w:rsidP="00EB3BE3">
            <w:pPr>
              <w:pBdr>
                <w:top w:val="nil"/>
                <w:left w:val="nil"/>
                <w:bottom w:val="nil"/>
                <w:right w:val="nil"/>
                <w:between w:val="nil"/>
              </w:pBdr>
              <w:spacing w:line="260" w:lineRule="exact"/>
              <w:jc w:val="left"/>
              <w:rPr>
                <w:bCs/>
                <w:snapToGrid w:val="0"/>
                <w:color w:val="000000" w:themeColor="text1"/>
                <w:szCs w:val="18"/>
              </w:rPr>
            </w:pPr>
            <w:r>
              <w:rPr>
                <w:rFonts w:ascii="標楷體" w:eastAsia="標楷體" w:hAnsi="標楷體" w:cs="標楷體" w:hint="eastAsia"/>
                <w:bCs/>
                <w:snapToGrid w:val="0"/>
                <w:color w:val="000000" w:themeColor="text1"/>
                <w:szCs w:val="18"/>
              </w:rPr>
              <w:t>1.認識</w:t>
            </w:r>
            <w:r>
              <w:rPr>
                <w:rFonts w:ascii="標楷體" w:eastAsia="標楷體" w:hAnsi="標楷體" w:cs="標楷體" w:hint="eastAsia"/>
                <w:bCs/>
                <w:snapToGrid w:val="0"/>
                <w:color w:val="000000" w:themeColor="text1"/>
                <w:szCs w:val="18"/>
                <w:u w:val="single"/>
              </w:rPr>
              <w:t>琹涵</w:t>
            </w:r>
            <w:r>
              <w:rPr>
                <w:rFonts w:ascii="標楷體" w:eastAsia="標楷體" w:hAnsi="標楷體" w:cs="標楷體" w:hint="eastAsia"/>
                <w:bCs/>
                <w:snapToGrid w:val="0"/>
                <w:color w:val="000000" w:themeColor="text1"/>
                <w:szCs w:val="18"/>
              </w:rPr>
              <w:t>生平及其作品簡略，播放作者介紹影片加深印象。</w:t>
            </w:r>
          </w:p>
          <w:p w14:paraId="389988BA" w14:textId="77777777" w:rsidR="00EB3BE3" w:rsidRDefault="00EB3BE3" w:rsidP="00EB3BE3">
            <w:pPr>
              <w:spacing w:line="260" w:lineRule="exact"/>
              <w:jc w:val="left"/>
              <w:rPr>
                <w:bCs/>
                <w:snapToGrid w:val="0"/>
                <w:color w:val="000000" w:themeColor="text1"/>
                <w:szCs w:val="18"/>
              </w:rPr>
            </w:pPr>
            <w:r>
              <w:rPr>
                <w:rFonts w:ascii="標楷體" w:eastAsia="標楷體" w:hAnsi="標楷體" w:cs="標楷體" w:hint="eastAsia"/>
                <w:bCs/>
                <w:snapToGrid w:val="0"/>
                <w:color w:val="000000" w:themeColor="text1"/>
                <w:szCs w:val="18"/>
              </w:rPr>
              <w:t>2.透過唐詩領略友情之美好，了解</w:t>
            </w:r>
            <w:r>
              <w:rPr>
                <w:rFonts w:ascii="標楷體" w:eastAsia="標楷體" w:hAnsi="標楷體" w:cs="標楷體" w:hint="eastAsia"/>
                <w:bCs/>
                <w:snapToGrid w:val="0"/>
                <w:color w:val="000000" w:themeColor="text1"/>
                <w:szCs w:val="18"/>
                <w:u w:val="single"/>
              </w:rPr>
              <w:t>李白</w:t>
            </w:r>
            <w:r>
              <w:rPr>
                <w:rFonts w:ascii="標楷體" w:eastAsia="標楷體" w:hAnsi="標楷體" w:cs="標楷體" w:hint="eastAsia"/>
                <w:bCs/>
                <w:snapToGrid w:val="0"/>
                <w:color w:val="000000" w:themeColor="text1"/>
                <w:szCs w:val="18"/>
              </w:rPr>
              <w:t>、</w:t>
            </w:r>
            <w:r>
              <w:rPr>
                <w:rFonts w:ascii="標楷體" w:eastAsia="標楷體" w:hAnsi="標楷體" w:cs="標楷體" w:hint="eastAsia"/>
                <w:bCs/>
                <w:snapToGrid w:val="0"/>
                <w:color w:val="000000" w:themeColor="text1"/>
                <w:szCs w:val="18"/>
                <w:u w:val="single"/>
              </w:rPr>
              <w:t>孟浩然</w:t>
            </w:r>
            <w:r>
              <w:rPr>
                <w:rFonts w:ascii="標楷體" w:eastAsia="標楷體" w:hAnsi="標楷體" w:cs="標楷體" w:hint="eastAsia"/>
                <w:bCs/>
                <w:snapToGrid w:val="0"/>
                <w:color w:val="000000" w:themeColor="text1"/>
                <w:szCs w:val="18"/>
              </w:rPr>
              <w:t>深厚交情。</w:t>
            </w:r>
          </w:p>
          <w:p w14:paraId="751F1801" w14:textId="77777777" w:rsidR="00EB3BE3" w:rsidRDefault="00EB3BE3" w:rsidP="00EB3BE3">
            <w:pPr>
              <w:pBdr>
                <w:top w:val="nil"/>
                <w:left w:val="nil"/>
                <w:bottom w:val="nil"/>
                <w:right w:val="nil"/>
                <w:between w:val="nil"/>
              </w:pBdr>
              <w:spacing w:line="260" w:lineRule="exact"/>
              <w:jc w:val="left"/>
              <w:rPr>
                <w:bCs/>
                <w:snapToGrid w:val="0"/>
                <w:color w:val="000000" w:themeColor="text1"/>
                <w:szCs w:val="18"/>
              </w:rPr>
            </w:pPr>
            <w:r>
              <w:rPr>
                <w:rFonts w:ascii="標楷體" w:eastAsia="標楷體" w:hAnsi="標楷體" w:cs="標楷體" w:hint="eastAsia"/>
                <w:bCs/>
                <w:snapToGrid w:val="0"/>
                <w:color w:val="000000" w:themeColor="text1"/>
                <w:szCs w:val="18"/>
              </w:rPr>
              <w:t>3.文意延伸，補充與友情相關的成語、名言佳句或故事。</w:t>
            </w:r>
          </w:p>
          <w:p w14:paraId="44E8CB02" w14:textId="5F426E65" w:rsidR="00EB3BE3" w:rsidRDefault="0095332C" w:rsidP="00EB3BE3">
            <w:pPr>
              <w:pBdr>
                <w:top w:val="nil"/>
                <w:left w:val="nil"/>
                <w:bottom w:val="nil"/>
                <w:right w:val="nil"/>
                <w:between w:val="nil"/>
              </w:pBdr>
              <w:spacing w:line="260" w:lineRule="exact"/>
              <w:jc w:val="left"/>
              <w:rPr>
                <w:bCs/>
                <w:snapToGrid w:val="0"/>
                <w:color w:val="000000" w:themeColor="text1"/>
                <w:szCs w:val="18"/>
              </w:rPr>
            </w:pPr>
            <w:r>
              <w:rPr>
                <w:rFonts w:ascii="標楷體" w:eastAsia="標楷體" w:hAnsi="標楷體" w:cs="標楷體" w:hint="eastAsia"/>
                <w:bCs/>
                <w:snapToGrid w:val="0"/>
                <w:color w:val="auto"/>
              </w:rPr>
              <w:t>▲</w:t>
            </w:r>
            <w:r w:rsidR="00EB3BE3">
              <w:rPr>
                <w:rFonts w:ascii="標楷體" w:eastAsia="標楷體" w:hAnsi="標楷體" w:cs="標楷體" w:hint="eastAsia"/>
                <w:bCs/>
                <w:snapToGrid w:val="0"/>
                <w:color w:val="000000" w:themeColor="text1"/>
                <w:szCs w:val="18"/>
              </w:rPr>
              <w:t>總結活動</w:t>
            </w:r>
          </w:p>
          <w:p w14:paraId="7335DAA5" w14:textId="31C0F441" w:rsidR="00EB3BE3" w:rsidRDefault="00EB3BE3" w:rsidP="00EB3BE3">
            <w:pPr>
              <w:rPr>
                <w:rFonts w:ascii="標楷體" w:eastAsia="標楷體" w:hAnsi="標楷體" w:cs="標楷體"/>
                <w:color w:val="FF0000"/>
                <w:sz w:val="24"/>
                <w:szCs w:val="24"/>
              </w:rPr>
            </w:pPr>
            <w:r>
              <w:rPr>
                <w:rFonts w:ascii="標楷體" w:eastAsia="標楷體" w:hAnsi="標楷體" w:cs="標楷體" w:hint="eastAsia"/>
                <w:bCs/>
                <w:snapToGrid w:val="0"/>
                <w:color w:val="000000" w:themeColor="text1"/>
                <w:szCs w:val="18"/>
              </w:rPr>
              <w:lastRenderedPageBreak/>
              <w:t>針對本課已經習得的知識加以評量，檢測其學習狀況，並針對同學該次評量不足的部分予以加強。</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411CEC5" w14:textId="52672400" w:rsidR="00EB3BE3" w:rsidRDefault="00EB3BE3" w:rsidP="00EB3BE3">
            <w:pPr>
              <w:ind w:left="317" w:hanging="317"/>
              <w:jc w:val="center"/>
              <w:rPr>
                <w:rFonts w:ascii="標楷體" w:eastAsia="標楷體" w:hAnsi="標楷體" w:cs="標楷體"/>
                <w:color w:val="FF0000"/>
                <w:sz w:val="24"/>
                <w:szCs w:val="24"/>
              </w:rPr>
            </w:pPr>
            <w:r>
              <w:rPr>
                <w:rFonts w:ascii="標楷體" w:eastAsia="標楷體" w:hAnsi="標楷體" w:cs="標楷體" w:hint="eastAsia"/>
                <w:bCs/>
                <w:color w:val="000000" w:themeColor="text1"/>
              </w:rPr>
              <w:lastRenderedPageBreak/>
              <w:t>5</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9DCEB4A" w14:textId="77777777" w:rsidR="00EB3BE3" w:rsidRDefault="00EB3BE3" w:rsidP="00EB3BE3">
            <w:pPr>
              <w:spacing w:line="260" w:lineRule="exact"/>
              <w:jc w:val="left"/>
              <w:rPr>
                <w:bCs/>
                <w:snapToGrid w:val="0"/>
                <w:color w:val="000000" w:themeColor="text1"/>
              </w:rPr>
            </w:pPr>
            <w:r>
              <w:rPr>
                <w:rFonts w:ascii="標楷體" w:eastAsia="標楷體" w:hAnsi="標楷體" w:cs="標楷體" w:hint="eastAsia"/>
                <w:bCs/>
                <w:snapToGrid w:val="0"/>
                <w:color w:val="000000" w:themeColor="text1"/>
              </w:rPr>
              <w:t>1.課文朗讀</w:t>
            </w:r>
          </w:p>
          <w:p w14:paraId="0B3B672E" w14:textId="77777777" w:rsidR="00EB3BE3" w:rsidRDefault="00EB3BE3" w:rsidP="00EB3BE3">
            <w:pPr>
              <w:spacing w:line="260" w:lineRule="exact"/>
              <w:jc w:val="left"/>
              <w:rPr>
                <w:bCs/>
                <w:snapToGrid w:val="0"/>
                <w:color w:val="000000" w:themeColor="text1"/>
              </w:rPr>
            </w:pPr>
            <w:r>
              <w:rPr>
                <w:rFonts w:ascii="標楷體" w:eastAsia="標楷體" w:hAnsi="標楷體" w:cs="標楷體" w:hint="eastAsia"/>
                <w:bCs/>
                <w:snapToGrid w:val="0"/>
                <w:color w:val="000000" w:themeColor="text1"/>
              </w:rPr>
              <w:t>2.課文動畫</w:t>
            </w:r>
          </w:p>
          <w:p w14:paraId="6A364BE2" w14:textId="00F1F567"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標楷體" w:hint="eastAsia"/>
                <w:bCs/>
                <w:snapToGrid w:val="0"/>
                <w:color w:val="000000" w:themeColor="text1"/>
              </w:rPr>
              <w:t>3.作者影片</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D6031E7" w14:textId="77777777" w:rsidR="00EB3BE3" w:rsidRDefault="00EB3BE3" w:rsidP="00EB3BE3">
            <w:pPr>
              <w:pBdr>
                <w:top w:val="nil"/>
                <w:left w:val="nil"/>
                <w:bottom w:val="nil"/>
                <w:right w:val="nil"/>
                <w:between w:val="nil"/>
              </w:pBdr>
              <w:spacing w:line="260" w:lineRule="exact"/>
              <w:jc w:val="left"/>
              <w:rPr>
                <w:bCs/>
                <w:snapToGrid w:val="0"/>
                <w:color w:val="000000" w:themeColor="text1"/>
              </w:rPr>
            </w:pPr>
            <w:r>
              <w:rPr>
                <w:rFonts w:ascii="標楷體" w:eastAsia="標楷體" w:hAnsi="標楷體" w:cs="標楷體" w:hint="eastAsia"/>
                <w:bCs/>
                <w:snapToGrid w:val="0"/>
                <w:color w:val="000000" w:themeColor="text1"/>
              </w:rPr>
              <w:t>1.學習單</w:t>
            </w:r>
          </w:p>
          <w:p w14:paraId="4E6761AE" w14:textId="77777777" w:rsidR="00EB3BE3" w:rsidRDefault="00EB3BE3" w:rsidP="00EB3BE3">
            <w:pPr>
              <w:pBdr>
                <w:top w:val="nil"/>
                <w:left w:val="nil"/>
                <w:bottom w:val="nil"/>
                <w:right w:val="nil"/>
                <w:between w:val="nil"/>
              </w:pBdr>
              <w:spacing w:line="260" w:lineRule="exact"/>
              <w:jc w:val="left"/>
              <w:rPr>
                <w:bCs/>
                <w:snapToGrid w:val="0"/>
                <w:color w:val="000000" w:themeColor="text1"/>
              </w:rPr>
            </w:pPr>
            <w:r>
              <w:rPr>
                <w:rFonts w:ascii="標楷體" w:eastAsia="標楷體" w:hAnsi="標楷體" w:cs="標楷體" w:hint="eastAsia"/>
                <w:bCs/>
                <w:snapToGrid w:val="0"/>
                <w:color w:val="000000" w:themeColor="text1"/>
              </w:rPr>
              <w:t>2.口語表達</w:t>
            </w:r>
          </w:p>
          <w:p w14:paraId="6F1B31B1" w14:textId="77777777" w:rsidR="00EB3BE3" w:rsidRDefault="00EB3BE3" w:rsidP="00EB3BE3">
            <w:pPr>
              <w:pBdr>
                <w:top w:val="nil"/>
                <w:left w:val="nil"/>
                <w:bottom w:val="nil"/>
                <w:right w:val="nil"/>
                <w:between w:val="nil"/>
              </w:pBdr>
              <w:spacing w:line="260" w:lineRule="exact"/>
              <w:jc w:val="left"/>
              <w:rPr>
                <w:bCs/>
                <w:snapToGrid w:val="0"/>
                <w:color w:val="000000" w:themeColor="text1"/>
              </w:rPr>
            </w:pPr>
            <w:r>
              <w:rPr>
                <w:rFonts w:ascii="標楷體" w:eastAsia="標楷體" w:hAnsi="標楷體" w:cs="標楷體" w:hint="eastAsia"/>
                <w:bCs/>
                <w:snapToGrid w:val="0"/>
                <w:color w:val="000000" w:themeColor="text1"/>
              </w:rPr>
              <w:t>3.分組合作</w:t>
            </w:r>
          </w:p>
          <w:p w14:paraId="400A01BB" w14:textId="014E3935"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標楷體" w:hint="eastAsia"/>
                <w:bCs/>
                <w:snapToGrid w:val="0"/>
                <w:color w:val="000000" w:themeColor="text1"/>
              </w:rPr>
              <w:t>4.課文朗誦</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0F55AEE" w14:textId="77777777" w:rsidR="00EB3BE3" w:rsidRDefault="00EB3BE3" w:rsidP="00EB3BE3">
            <w:pPr>
              <w:spacing w:line="260" w:lineRule="exact"/>
              <w:jc w:val="left"/>
              <w:rPr>
                <w:b/>
                <w:bCs/>
                <w:snapToGrid w:val="0"/>
              </w:rPr>
            </w:pPr>
            <w:r>
              <w:rPr>
                <w:rFonts w:ascii="標楷體" w:eastAsia="標楷體" w:hAnsi="標楷體" w:cs="DFKaiShu-SB-Estd-BF" w:hint="eastAsia"/>
                <w:b/>
                <w:bCs/>
                <w:snapToGrid w:val="0"/>
                <w:color w:val="auto"/>
              </w:rPr>
              <w:t>【人權教育】</w:t>
            </w:r>
          </w:p>
          <w:p w14:paraId="4FAE2A89" w14:textId="77777777" w:rsidR="00EB3BE3" w:rsidRDefault="00EB3BE3" w:rsidP="00EB3BE3">
            <w:pPr>
              <w:spacing w:line="260" w:lineRule="exact"/>
              <w:jc w:val="left"/>
              <w:rPr>
                <w:bCs/>
                <w:snapToGrid w:val="0"/>
              </w:rPr>
            </w:pPr>
            <w:r>
              <w:rPr>
                <w:rFonts w:ascii="標楷體" w:eastAsia="標楷體" w:hAnsi="標楷體" w:cs="DFKaiShu-SB-Estd-BF" w:hint="eastAsia"/>
                <w:bCs/>
                <w:snapToGrid w:val="0"/>
                <w:color w:val="auto"/>
              </w:rPr>
              <w:t>人J4 了解平等、正義的原則，並在生活中實踐。</w:t>
            </w:r>
          </w:p>
          <w:p w14:paraId="67A2B973" w14:textId="77777777" w:rsidR="00EB3BE3" w:rsidRDefault="00EB3BE3" w:rsidP="00EB3BE3">
            <w:pPr>
              <w:spacing w:line="260" w:lineRule="exact"/>
              <w:jc w:val="left"/>
              <w:rPr>
                <w:bCs/>
                <w:snapToGrid w:val="0"/>
              </w:rPr>
            </w:pPr>
            <w:r>
              <w:rPr>
                <w:rFonts w:ascii="標楷體" w:eastAsia="標楷體" w:hAnsi="標楷體" w:cs="DFKaiShu-SB-Estd-BF" w:hint="eastAsia"/>
                <w:bCs/>
                <w:snapToGrid w:val="0"/>
                <w:color w:val="auto"/>
              </w:rPr>
              <w:t>人J5 了解社會上有不同的群體和文化，尊重並欣賞其差異。</w:t>
            </w:r>
          </w:p>
          <w:p w14:paraId="68B153AE" w14:textId="77777777" w:rsidR="00EB3BE3" w:rsidRDefault="00EB3BE3" w:rsidP="00EB3BE3">
            <w:pPr>
              <w:spacing w:line="260" w:lineRule="exact"/>
              <w:jc w:val="left"/>
              <w:rPr>
                <w:b/>
                <w:bCs/>
                <w:snapToGrid w:val="0"/>
              </w:rPr>
            </w:pPr>
            <w:r>
              <w:rPr>
                <w:rFonts w:ascii="標楷體" w:eastAsia="標楷體" w:hAnsi="標楷體" w:cs="DFKaiShu-SB-Estd-BF" w:hint="eastAsia"/>
                <w:b/>
                <w:bCs/>
                <w:snapToGrid w:val="0"/>
                <w:color w:val="auto"/>
              </w:rPr>
              <w:t>【品德教育】</w:t>
            </w:r>
          </w:p>
          <w:p w14:paraId="75E4316B" w14:textId="77777777" w:rsidR="00EB3BE3" w:rsidRDefault="00EB3BE3" w:rsidP="00EB3BE3">
            <w:pPr>
              <w:spacing w:line="260" w:lineRule="exact"/>
              <w:jc w:val="left"/>
            </w:pPr>
            <w:r>
              <w:rPr>
                <w:rFonts w:ascii="標楷體" w:eastAsia="標楷體" w:hAnsi="標楷體" w:cs="DFKaiShu-SB-Estd-BF" w:hint="eastAsia"/>
                <w:color w:val="auto"/>
              </w:rPr>
              <w:t>品J1 溝通合作與和諧人際關係。</w:t>
            </w:r>
          </w:p>
          <w:p w14:paraId="4E48D5B3" w14:textId="77777777" w:rsidR="00EB3BE3" w:rsidRDefault="00EB3BE3" w:rsidP="00EB3BE3">
            <w:pPr>
              <w:spacing w:line="260" w:lineRule="exact"/>
              <w:jc w:val="left"/>
            </w:pPr>
            <w:r>
              <w:rPr>
                <w:rFonts w:ascii="標楷體" w:eastAsia="標楷體" w:hAnsi="標楷體" w:cs="DFKaiShu-SB-Estd-BF" w:hint="eastAsia"/>
                <w:color w:val="auto"/>
              </w:rPr>
              <w:t>品J7 同理分享與多元接納。</w:t>
            </w:r>
          </w:p>
          <w:p w14:paraId="5B3B095F" w14:textId="77777777" w:rsidR="00EB3BE3" w:rsidRDefault="00EB3BE3" w:rsidP="00EB3BE3">
            <w:pPr>
              <w:spacing w:line="260" w:lineRule="exact"/>
              <w:jc w:val="left"/>
            </w:pPr>
            <w:r>
              <w:rPr>
                <w:rFonts w:ascii="標楷體" w:eastAsia="標楷體" w:hAnsi="標楷體" w:cs="DFKaiShu-SB-Estd-BF" w:hint="eastAsia"/>
                <w:color w:val="auto"/>
              </w:rPr>
              <w:t>品J8 理性溝通與問題解決。</w:t>
            </w:r>
          </w:p>
          <w:p w14:paraId="02E35715" w14:textId="77777777" w:rsidR="00EB3BE3" w:rsidRDefault="00EB3BE3" w:rsidP="00EB3BE3">
            <w:pPr>
              <w:spacing w:line="260" w:lineRule="exact"/>
              <w:jc w:val="left"/>
            </w:pPr>
            <w:r>
              <w:rPr>
                <w:rFonts w:ascii="標楷體" w:eastAsia="標楷體" w:hAnsi="標楷體" w:cs="DFKaiShu-SB-Estd-BF" w:hint="eastAsia"/>
                <w:color w:val="auto"/>
              </w:rPr>
              <w:lastRenderedPageBreak/>
              <w:t>品EJU3 誠實信用。</w:t>
            </w:r>
          </w:p>
          <w:p w14:paraId="669084BD" w14:textId="77777777" w:rsidR="00EB3BE3" w:rsidRDefault="00EB3BE3" w:rsidP="00EB3BE3">
            <w:pPr>
              <w:spacing w:line="260" w:lineRule="exact"/>
              <w:jc w:val="left"/>
            </w:pPr>
            <w:r>
              <w:rPr>
                <w:rFonts w:ascii="標楷體" w:eastAsia="標楷體" w:hAnsi="標楷體" w:cs="DFKaiShu-SB-Estd-BF" w:hint="eastAsia"/>
                <w:color w:val="auto"/>
              </w:rPr>
              <w:t>品EJU6 謙遜包容。</w:t>
            </w:r>
          </w:p>
          <w:p w14:paraId="5AF13A99" w14:textId="514124C6"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DFKaiShu-SB-Estd-BF" w:hint="eastAsia"/>
                <w:color w:val="auto"/>
              </w:rPr>
              <w:t>品EJU7 欣賞感恩。</w:t>
            </w:r>
          </w:p>
        </w:tc>
        <w:tc>
          <w:tcPr>
            <w:tcW w:w="914" w:type="dxa"/>
            <w:tcBorders>
              <w:top w:val="single" w:sz="8" w:space="0" w:color="000000"/>
              <w:bottom w:val="single" w:sz="8" w:space="0" w:color="000000"/>
              <w:right w:val="single" w:sz="8" w:space="0" w:color="000000"/>
            </w:tcBorders>
          </w:tcPr>
          <w:p w14:paraId="7361ED59" w14:textId="77777777" w:rsidR="00EB3BE3" w:rsidRPr="00500692" w:rsidRDefault="00EB3BE3" w:rsidP="00EB3BE3">
            <w:pPr>
              <w:adjustRightInd w:val="0"/>
              <w:snapToGrid w:val="0"/>
              <w:spacing w:line="0" w:lineRule="atLeast"/>
              <w:ind w:hanging="7"/>
              <w:jc w:val="left"/>
              <w:rPr>
                <w:rFonts w:ascii="標楷體" w:eastAsia="標楷體" w:hAnsi="標楷體" w:cs="標楷體"/>
                <w:sz w:val="24"/>
                <w:szCs w:val="24"/>
              </w:rPr>
            </w:pPr>
          </w:p>
        </w:tc>
      </w:tr>
      <w:tr w:rsidR="00EB3BE3" w14:paraId="5D07E5DF" w14:textId="77777777" w:rsidTr="00E91B0A">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13EB0597" w14:textId="77777777" w:rsidR="00EB3BE3" w:rsidRPr="001B7FB2" w:rsidRDefault="00EB3BE3" w:rsidP="00EB3BE3">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t>第</w:t>
            </w:r>
            <w:r>
              <w:rPr>
                <w:rFonts w:ascii="標楷體" w:eastAsia="標楷體" w:hAnsi="標楷體" w:cs="標楷體" w:hint="eastAsia"/>
                <w:color w:val="000000" w:themeColor="text1"/>
                <w:sz w:val="24"/>
                <w:szCs w:val="24"/>
              </w:rPr>
              <w:t>十八</w:t>
            </w:r>
            <w:r w:rsidRPr="001B7FB2">
              <w:rPr>
                <w:rFonts w:ascii="標楷體" w:eastAsia="標楷體" w:hAnsi="標楷體" w:cs="標楷體" w:hint="eastAsia"/>
                <w:color w:val="000000" w:themeColor="text1"/>
                <w:sz w:val="24"/>
                <w:szCs w:val="24"/>
              </w:rPr>
              <w:t>週</w:t>
            </w:r>
          </w:p>
          <w:p w14:paraId="3A4230A5" w14:textId="77777777" w:rsidR="00EB3BE3" w:rsidRPr="001B7FB2" w:rsidRDefault="00EB3BE3" w:rsidP="00EB3BE3">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12/22</w:t>
            </w:r>
            <w:r w:rsidRPr="0094031A">
              <w:rPr>
                <w:rFonts w:ascii="標楷體" w:eastAsia="標楷體" w:hAnsi="標楷體" w:cs="標楷體" w:hint="eastAsia"/>
                <w:color w:val="000000" w:themeColor="text1"/>
                <w:sz w:val="24"/>
                <w:szCs w:val="24"/>
              </w:rPr>
              <w:t>-</w:t>
            </w:r>
            <w:r>
              <w:rPr>
                <w:rFonts w:ascii="標楷體" w:eastAsia="標楷體" w:hAnsi="標楷體" w:cs="標楷體" w:hint="eastAsia"/>
                <w:color w:val="000000" w:themeColor="text1"/>
                <w:sz w:val="24"/>
                <w:szCs w:val="24"/>
              </w:rPr>
              <w:t>12/28</w:t>
            </w:r>
          </w:p>
        </w:tc>
        <w:tc>
          <w:tcPr>
            <w:tcW w:w="1701" w:type="dxa"/>
            <w:tcBorders>
              <w:top w:val="single" w:sz="8" w:space="0" w:color="000000"/>
              <w:left w:val="single" w:sz="8" w:space="0" w:color="000000"/>
              <w:bottom w:val="single" w:sz="8" w:space="0" w:color="000000"/>
              <w:right w:val="single" w:sz="8" w:space="0" w:color="000000"/>
            </w:tcBorders>
          </w:tcPr>
          <w:p w14:paraId="4B2C8FCE" w14:textId="77777777" w:rsidR="00EB3BE3" w:rsidRDefault="00EB3BE3" w:rsidP="00EB3BE3">
            <w:pPr>
              <w:spacing w:line="260" w:lineRule="exact"/>
              <w:jc w:val="left"/>
              <w:rPr>
                <w:bCs/>
                <w:snapToGrid w:val="0"/>
                <w:color w:val="000000" w:themeColor="text1"/>
                <w:szCs w:val="18"/>
              </w:rPr>
            </w:pPr>
            <w:r>
              <w:rPr>
                <w:rFonts w:eastAsia="標楷體" w:hint="eastAsia"/>
                <w:bCs/>
                <w:snapToGrid w:val="0"/>
                <w:color w:val="000000" w:themeColor="text1"/>
                <w:szCs w:val="18"/>
              </w:rPr>
              <w:t xml:space="preserve">1-IV-1 </w:t>
            </w:r>
            <w:r>
              <w:rPr>
                <w:rFonts w:eastAsia="標楷體" w:hint="eastAsia"/>
                <w:bCs/>
                <w:snapToGrid w:val="0"/>
                <w:color w:val="000000" w:themeColor="text1"/>
                <w:szCs w:val="18"/>
              </w:rPr>
              <w:t>以同理心，聆聽各項發言，並加以記錄、歸納。</w:t>
            </w:r>
          </w:p>
          <w:p w14:paraId="07959D71" w14:textId="77777777" w:rsidR="00EB3BE3" w:rsidRDefault="00EB3BE3" w:rsidP="00EB3BE3">
            <w:pPr>
              <w:spacing w:line="260" w:lineRule="exact"/>
              <w:jc w:val="left"/>
              <w:rPr>
                <w:bCs/>
                <w:snapToGrid w:val="0"/>
                <w:color w:val="000000" w:themeColor="text1"/>
                <w:szCs w:val="18"/>
              </w:rPr>
            </w:pPr>
            <w:r>
              <w:rPr>
                <w:rFonts w:eastAsia="標楷體" w:hint="eastAsia"/>
                <w:bCs/>
                <w:snapToGrid w:val="0"/>
                <w:color w:val="000000" w:themeColor="text1"/>
                <w:szCs w:val="18"/>
              </w:rPr>
              <w:t xml:space="preserve">1-IV-2 </w:t>
            </w:r>
            <w:r>
              <w:rPr>
                <w:rFonts w:eastAsia="標楷體" w:hint="eastAsia"/>
                <w:bCs/>
                <w:snapToGrid w:val="0"/>
                <w:color w:val="000000" w:themeColor="text1"/>
                <w:szCs w:val="18"/>
              </w:rPr>
              <w:t>依據不同情境，分辨聲情意涵及表達技巧，適切回應。</w:t>
            </w:r>
          </w:p>
          <w:p w14:paraId="11C5B618" w14:textId="77777777" w:rsidR="00EB3BE3" w:rsidRDefault="00EB3BE3" w:rsidP="00EB3BE3">
            <w:pPr>
              <w:spacing w:line="260" w:lineRule="exact"/>
              <w:jc w:val="left"/>
              <w:rPr>
                <w:bCs/>
                <w:snapToGrid w:val="0"/>
                <w:color w:val="000000" w:themeColor="text1"/>
                <w:szCs w:val="18"/>
              </w:rPr>
            </w:pPr>
            <w:r>
              <w:rPr>
                <w:rFonts w:eastAsia="標楷體" w:hint="eastAsia"/>
                <w:bCs/>
                <w:snapToGrid w:val="0"/>
                <w:color w:val="000000" w:themeColor="text1"/>
                <w:szCs w:val="18"/>
              </w:rPr>
              <w:t xml:space="preserve">2-IV-1 </w:t>
            </w:r>
            <w:r>
              <w:rPr>
                <w:rFonts w:eastAsia="標楷體" w:hint="eastAsia"/>
                <w:bCs/>
                <w:snapToGrid w:val="0"/>
                <w:color w:val="000000" w:themeColor="text1"/>
                <w:szCs w:val="18"/>
              </w:rPr>
              <w:t>掌握生活情境，適切表情達意，分享自身經驗。</w:t>
            </w:r>
          </w:p>
          <w:p w14:paraId="68E7797A" w14:textId="77777777" w:rsidR="00EB3BE3" w:rsidRDefault="00EB3BE3" w:rsidP="00EB3BE3">
            <w:pPr>
              <w:spacing w:line="260" w:lineRule="exact"/>
              <w:jc w:val="left"/>
              <w:rPr>
                <w:bCs/>
                <w:snapToGrid w:val="0"/>
                <w:color w:val="000000" w:themeColor="text1"/>
                <w:szCs w:val="18"/>
              </w:rPr>
            </w:pPr>
            <w:r>
              <w:rPr>
                <w:rFonts w:eastAsia="標楷體" w:hint="eastAsia"/>
                <w:bCs/>
                <w:snapToGrid w:val="0"/>
                <w:color w:val="000000" w:themeColor="text1"/>
                <w:szCs w:val="18"/>
              </w:rPr>
              <w:t xml:space="preserve">2-IV-2 </w:t>
            </w:r>
            <w:r>
              <w:rPr>
                <w:rFonts w:eastAsia="標楷體" w:hint="eastAsia"/>
                <w:bCs/>
                <w:snapToGrid w:val="0"/>
                <w:color w:val="000000" w:themeColor="text1"/>
                <w:szCs w:val="18"/>
              </w:rPr>
              <w:t>有效把握聽聞內容的邏輯，做出提問或回饋。</w:t>
            </w:r>
          </w:p>
          <w:p w14:paraId="132C3775" w14:textId="77777777" w:rsidR="00EB3BE3" w:rsidRDefault="00EB3BE3" w:rsidP="00EB3BE3">
            <w:pPr>
              <w:spacing w:line="260" w:lineRule="exact"/>
              <w:jc w:val="left"/>
              <w:rPr>
                <w:bCs/>
                <w:snapToGrid w:val="0"/>
                <w:color w:val="000000" w:themeColor="text1"/>
                <w:szCs w:val="18"/>
              </w:rPr>
            </w:pPr>
            <w:r>
              <w:rPr>
                <w:rFonts w:eastAsia="標楷體" w:hint="eastAsia"/>
                <w:bCs/>
                <w:snapToGrid w:val="0"/>
                <w:color w:val="000000" w:themeColor="text1"/>
                <w:szCs w:val="18"/>
              </w:rPr>
              <w:t xml:space="preserve">5-IV-2 </w:t>
            </w:r>
            <w:r>
              <w:rPr>
                <w:rFonts w:eastAsia="標楷體" w:hint="eastAsia"/>
                <w:bCs/>
                <w:snapToGrid w:val="0"/>
                <w:color w:val="000000" w:themeColor="text1"/>
                <w:szCs w:val="18"/>
              </w:rPr>
              <w:t>理解各類文本的句子、段落與主要概念，指出寫作的目的與觀點。</w:t>
            </w:r>
          </w:p>
          <w:p w14:paraId="18510C06" w14:textId="225839D4" w:rsidR="00EB3BE3" w:rsidRDefault="00EB3BE3" w:rsidP="00EB3BE3">
            <w:pPr>
              <w:jc w:val="center"/>
              <w:rPr>
                <w:rFonts w:ascii="標楷體" w:eastAsia="標楷體" w:hAnsi="標楷體" w:cs="標楷體"/>
                <w:color w:val="FF0000"/>
                <w:sz w:val="24"/>
                <w:szCs w:val="24"/>
              </w:rPr>
            </w:pPr>
            <w:r>
              <w:rPr>
                <w:rFonts w:eastAsia="標楷體" w:hint="eastAsia"/>
                <w:bCs/>
                <w:snapToGrid w:val="0"/>
                <w:color w:val="000000" w:themeColor="text1"/>
                <w:szCs w:val="18"/>
              </w:rPr>
              <w:lastRenderedPageBreak/>
              <w:t xml:space="preserve">6-IV-5 </w:t>
            </w:r>
            <w:r>
              <w:rPr>
                <w:rFonts w:eastAsia="標楷體" w:hint="eastAsia"/>
                <w:bCs/>
                <w:snapToGrid w:val="0"/>
                <w:color w:val="000000" w:themeColor="text1"/>
                <w:szCs w:val="18"/>
              </w:rPr>
              <w:t>主動創作、自訂題目、闡述見解，並發表自己的作品。</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DAF47F1" w14:textId="77777777" w:rsidR="00EB3BE3" w:rsidRDefault="00EB3BE3" w:rsidP="00EB3BE3">
            <w:pPr>
              <w:spacing w:line="260" w:lineRule="exact"/>
              <w:jc w:val="left"/>
              <w:rPr>
                <w:bCs/>
                <w:snapToGrid w:val="0"/>
                <w:color w:val="000000" w:themeColor="text1"/>
                <w:szCs w:val="18"/>
              </w:rPr>
            </w:pPr>
            <w:r>
              <w:rPr>
                <w:rFonts w:eastAsia="標楷體" w:hint="eastAsia"/>
                <w:bCs/>
                <w:snapToGrid w:val="0"/>
                <w:color w:val="000000" w:themeColor="text1"/>
                <w:szCs w:val="18"/>
              </w:rPr>
              <w:lastRenderedPageBreak/>
              <w:t xml:space="preserve">Ac-IV-3 </w:t>
            </w:r>
            <w:r>
              <w:rPr>
                <w:rFonts w:eastAsia="標楷體" w:hint="eastAsia"/>
                <w:bCs/>
                <w:snapToGrid w:val="0"/>
                <w:color w:val="000000" w:themeColor="text1"/>
                <w:szCs w:val="18"/>
              </w:rPr>
              <w:t>文句表達的邏輯與意義。</w:t>
            </w:r>
          </w:p>
          <w:p w14:paraId="3867BECB" w14:textId="77777777" w:rsidR="00EB3BE3" w:rsidRDefault="00EB3BE3" w:rsidP="00EB3BE3">
            <w:pPr>
              <w:spacing w:line="260" w:lineRule="exact"/>
              <w:jc w:val="left"/>
              <w:rPr>
                <w:bCs/>
                <w:snapToGrid w:val="0"/>
                <w:color w:val="000000" w:themeColor="text1"/>
                <w:szCs w:val="18"/>
              </w:rPr>
            </w:pPr>
            <w:r>
              <w:rPr>
                <w:rFonts w:eastAsia="標楷體" w:hint="eastAsia"/>
                <w:bCs/>
                <w:snapToGrid w:val="0"/>
                <w:color w:val="000000" w:themeColor="text1"/>
                <w:szCs w:val="18"/>
              </w:rPr>
              <w:t xml:space="preserve">Ad-IV-2 </w:t>
            </w:r>
            <w:r>
              <w:rPr>
                <w:rFonts w:eastAsia="標楷體" w:hint="eastAsia"/>
                <w:bCs/>
                <w:snapToGrid w:val="0"/>
                <w:color w:val="000000" w:themeColor="text1"/>
                <w:szCs w:val="18"/>
              </w:rPr>
              <w:t>新詩、現代散文、現代小說、劇本。</w:t>
            </w:r>
          </w:p>
          <w:p w14:paraId="7F0F4E34" w14:textId="77777777" w:rsidR="00EB3BE3" w:rsidRDefault="00EB3BE3" w:rsidP="00EB3BE3">
            <w:pPr>
              <w:spacing w:line="260" w:lineRule="exact"/>
              <w:jc w:val="left"/>
              <w:rPr>
                <w:bCs/>
                <w:snapToGrid w:val="0"/>
                <w:color w:val="000000" w:themeColor="text1"/>
                <w:szCs w:val="18"/>
              </w:rPr>
            </w:pPr>
            <w:r>
              <w:rPr>
                <w:rFonts w:eastAsia="標楷體" w:hint="eastAsia"/>
                <w:bCs/>
                <w:snapToGrid w:val="0"/>
                <w:color w:val="000000" w:themeColor="text1"/>
                <w:szCs w:val="18"/>
              </w:rPr>
              <w:t xml:space="preserve">Ba-IV-2 </w:t>
            </w:r>
            <w:r>
              <w:rPr>
                <w:rFonts w:eastAsia="標楷體" w:hint="eastAsia"/>
                <w:bCs/>
                <w:snapToGrid w:val="0"/>
                <w:color w:val="000000" w:themeColor="text1"/>
                <w:szCs w:val="18"/>
              </w:rPr>
              <w:t>各種描寫的作用及呈現的效果。</w:t>
            </w:r>
          </w:p>
          <w:p w14:paraId="093826A4" w14:textId="77777777" w:rsidR="00EB3BE3" w:rsidRDefault="00EB3BE3" w:rsidP="00EB3BE3">
            <w:pPr>
              <w:spacing w:line="260" w:lineRule="exact"/>
              <w:jc w:val="left"/>
              <w:rPr>
                <w:bCs/>
                <w:snapToGrid w:val="0"/>
                <w:color w:val="000000" w:themeColor="text1"/>
                <w:szCs w:val="18"/>
              </w:rPr>
            </w:pPr>
            <w:r>
              <w:rPr>
                <w:rFonts w:eastAsia="標楷體" w:hint="eastAsia"/>
                <w:bCs/>
                <w:snapToGrid w:val="0"/>
                <w:color w:val="000000" w:themeColor="text1"/>
                <w:szCs w:val="18"/>
              </w:rPr>
              <w:t xml:space="preserve">Bb-IV-1 </w:t>
            </w:r>
            <w:r>
              <w:rPr>
                <w:rFonts w:eastAsia="標楷體" w:hint="eastAsia"/>
                <w:bCs/>
                <w:snapToGrid w:val="0"/>
                <w:color w:val="000000" w:themeColor="text1"/>
                <w:szCs w:val="18"/>
              </w:rPr>
              <w:t>自我及人際交流的感受。</w:t>
            </w:r>
          </w:p>
          <w:p w14:paraId="4A2F1DE5" w14:textId="77777777" w:rsidR="00EB3BE3" w:rsidRDefault="00EB3BE3" w:rsidP="00EB3BE3">
            <w:pPr>
              <w:spacing w:line="260" w:lineRule="exact"/>
              <w:jc w:val="left"/>
              <w:rPr>
                <w:bCs/>
                <w:snapToGrid w:val="0"/>
                <w:color w:val="000000" w:themeColor="text1"/>
                <w:szCs w:val="18"/>
              </w:rPr>
            </w:pPr>
            <w:r>
              <w:rPr>
                <w:rFonts w:eastAsia="標楷體" w:hint="eastAsia"/>
                <w:bCs/>
                <w:snapToGrid w:val="0"/>
                <w:color w:val="000000" w:themeColor="text1"/>
                <w:szCs w:val="18"/>
              </w:rPr>
              <w:t xml:space="preserve">Bb-IV-4 </w:t>
            </w:r>
            <w:r>
              <w:rPr>
                <w:rFonts w:eastAsia="標楷體" w:hint="eastAsia"/>
                <w:bCs/>
                <w:snapToGrid w:val="0"/>
                <w:color w:val="000000" w:themeColor="text1"/>
                <w:szCs w:val="18"/>
              </w:rPr>
              <w:t>直接抒情。</w:t>
            </w:r>
          </w:p>
          <w:p w14:paraId="0C9ABC80" w14:textId="77777777" w:rsidR="00EB3BE3" w:rsidRDefault="00EB3BE3" w:rsidP="00EB3BE3">
            <w:pPr>
              <w:spacing w:line="260" w:lineRule="exact"/>
              <w:jc w:val="left"/>
              <w:rPr>
                <w:bCs/>
                <w:snapToGrid w:val="0"/>
                <w:color w:val="000000" w:themeColor="text1"/>
                <w:szCs w:val="18"/>
              </w:rPr>
            </w:pPr>
            <w:r>
              <w:rPr>
                <w:rFonts w:eastAsia="標楷體" w:hint="eastAsia"/>
                <w:bCs/>
                <w:snapToGrid w:val="0"/>
                <w:color w:val="000000" w:themeColor="text1"/>
                <w:szCs w:val="18"/>
              </w:rPr>
              <w:t xml:space="preserve">Bb-IV-5 </w:t>
            </w:r>
            <w:r>
              <w:rPr>
                <w:rFonts w:eastAsia="標楷體" w:hint="eastAsia"/>
                <w:bCs/>
                <w:snapToGrid w:val="0"/>
                <w:color w:val="000000" w:themeColor="text1"/>
                <w:szCs w:val="18"/>
              </w:rPr>
              <w:t>藉由敘述事件與描寫景物間接抒情。</w:t>
            </w:r>
          </w:p>
          <w:p w14:paraId="273E39F7" w14:textId="77777777" w:rsidR="00EB3BE3" w:rsidRDefault="00EB3BE3" w:rsidP="00EB3BE3">
            <w:pPr>
              <w:spacing w:line="260" w:lineRule="exact"/>
              <w:jc w:val="left"/>
              <w:rPr>
                <w:bCs/>
                <w:snapToGrid w:val="0"/>
                <w:color w:val="000000" w:themeColor="text1"/>
                <w:szCs w:val="18"/>
              </w:rPr>
            </w:pPr>
            <w:r>
              <w:rPr>
                <w:rFonts w:eastAsia="標楷體" w:hint="eastAsia"/>
                <w:bCs/>
                <w:snapToGrid w:val="0"/>
                <w:color w:val="000000" w:themeColor="text1"/>
                <w:szCs w:val="18"/>
              </w:rPr>
              <w:t xml:space="preserve">Cb-IV-1 </w:t>
            </w:r>
            <w:r>
              <w:rPr>
                <w:rFonts w:eastAsia="標楷體" w:hint="eastAsia"/>
                <w:bCs/>
                <w:snapToGrid w:val="0"/>
                <w:color w:val="000000" w:themeColor="text1"/>
                <w:szCs w:val="18"/>
              </w:rPr>
              <w:t>各類文本中的親屬關係、道德倫理、儀式風俗、典章制度等文化內涵。</w:t>
            </w:r>
          </w:p>
          <w:p w14:paraId="78471319" w14:textId="19428CCD" w:rsidR="00EB3BE3" w:rsidRDefault="00EB3BE3" w:rsidP="00EB3BE3">
            <w:pPr>
              <w:jc w:val="center"/>
              <w:rPr>
                <w:rFonts w:ascii="標楷體" w:eastAsia="標楷體" w:hAnsi="標楷體" w:cs="標楷體"/>
                <w:color w:val="FF0000"/>
                <w:sz w:val="24"/>
                <w:szCs w:val="24"/>
              </w:rPr>
            </w:pPr>
            <w:r>
              <w:rPr>
                <w:rFonts w:eastAsia="標楷體" w:hint="eastAsia"/>
                <w:bCs/>
                <w:snapToGrid w:val="0"/>
                <w:color w:val="000000" w:themeColor="text1"/>
                <w:szCs w:val="18"/>
              </w:rPr>
              <w:lastRenderedPageBreak/>
              <w:t xml:space="preserve">Cb-IV-2 </w:t>
            </w:r>
            <w:r>
              <w:rPr>
                <w:rFonts w:eastAsia="標楷體" w:hint="eastAsia"/>
                <w:bCs/>
                <w:snapToGrid w:val="0"/>
                <w:color w:val="000000" w:themeColor="text1"/>
                <w:szCs w:val="18"/>
              </w:rPr>
              <w:t>各類文本中所反映的個人與家庭、鄉里、國族及其他社群的關係。</w:t>
            </w:r>
          </w:p>
        </w:tc>
        <w:tc>
          <w:tcPr>
            <w:tcW w:w="455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92066AC" w14:textId="43E785F2" w:rsidR="00EB3BE3" w:rsidRDefault="00EB3BE3" w:rsidP="00EB3BE3">
            <w:pPr>
              <w:spacing w:line="260" w:lineRule="exact"/>
              <w:ind w:leftChars="17" w:left="35" w:hanging="1"/>
              <w:jc w:val="left"/>
              <w:rPr>
                <w:bCs/>
              </w:rPr>
            </w:pPr>
            <w:r>
              <w:rPr>
                <w:rFonts w:ascii="標楷體" w:eastAsia="標楷體" w:hAnsi="標楷體" w:cs="標楷體" w:hint="eastAsia"/>
                <w:bCs/>
                <w:color w:val="000000" w:themeColor="text1"/>
              </w:rPr>
              <w:lastRenderedPageBreak/>
              <w:t>第八課</w:t>
            </w:r>
            <w:r w:rsidR="002C5C2E">
              <w:rPr>
                <w:rFonts w:ascii="標楷體" w:eastAsia="標楷體" w:hAnsi="標楷體" w:cs="標楷體" w:hint="eastAsia"/>
                <w:bCs/>
                <w:color w:val="000000" w:themeColor="text1"/>
              </w:rPr>
              <w:t xml:space="preserve"> </w:t>
            </w:r>
            <w:r>
              <w:rPr>
                <w:rFonts w:ascii="標楷體" w:eastAsia="標楷體" w:hAnsi="標楷體" w:cs="標楷體" w:hint="eastAsia"/>
                <w:bCs/>
                <w:color w:val="000000" w:themeColor="text1"/>
              </w:rPr>
              <w:t>朋友相交</w:t>
            </w:r>
          </w:p>
          <w:p w14:paraId="21E67243" w14:textId="4AD2A323" w:rsidR="009E4254" w:rsidRPr="009E4254" w:rsidRDefault="0095332C" w:rsidP="009E4254">
            <w:pPr>
              <w:pBdr>
                <w:top w:val="nil"/>
                <w:left w:val="nil"/>
                <w:bottom w:val="nil"/>
                <w:right w:val="nil"/>
                <w:between w:val="nil"/>
              </w:pBdr>
              <w:spacing w:line="260" w:lineRule="exact"/>
              <w:jc w:val="left"/>
              <w:rPr>
                <w:bCs/>
                <w:snapToGrid w:val="0"/>
                <w:color w:val="000000" w:themeColor="text1"/>
                <w:szCs w:val="18"/>
              </w:rPr>
            </w:pPr>
            <w:r>
              <w:rPr>
                <w:rFonts w:ascii="標楷體" w:eastAsia="標楷體" w:hAnsi="標楷體" w:cs="標楷體" w:hint="eastAsia"/>
                <w:bCs/>
                <w:snapToGrid w:val="0"/>
                <w:color w:val="auto"/>
              </w:rPr>
              <w:t>▲</w:t>
            </w:r>
            <w:r w:rsidR="00EB3BE3">
              <w:rPr>
                <w:rFonts w:ascii="標楷體" w:eastAsia="標楷體" w:hAnsi="標楷體" w:cs="標楷體" w:hint="eastAsia"/>
                <w:bCs/>
                <w:snapToGrid w:val="0"/>
                <w:color w:val="000000" w:themeColor="text1"/>
                <w:szCs w:val="18"/>
              </w:rPr>
              <w:t>引起活動</w:t>
            </w:r>
          </w:p>
          <w:p w14:paraId="7F5E08D6" w14:textId="7DFDF7C4" w:rsidR="00EB3BE3" w:rsidRDefault="00EB3BE3" w:rsidP="00EB3BE3">
            <w:pPr>
              <w:pBdr>
                <w:top w:val="nil"/>
                <w:left w:val="nil"/>
                <w:bottom w:val="nil"/>
                <w:right w:val="nil"/>
                <w:between w:val="nil"/>
              </w:pBdr>
              <w:spacing w:line="260" w:lineRule="exact"/>
              <w:jc w:val="left"/>
              <w:rPr>
                <w:bCs/>
                <w:snapToGrid w:val="0"/>
                <w:color w:val="000000" w:themeColor="text1"/>
              </w:rPr>
            </w:pPr>
            <w:r>
              <w:rPr>
                <w:rFonts w:ascii="標楷體" w:eastAsia="標楷體" w:hAnsi="標楷體" w:cs="標楷體" w:hint="eastAsia"/>
                <w:bCs/>
                <w:snapToGrid w:val="0"/>
                <w:color w:val="000000" w:themeColor="text1"/>
                <w:szCs w:val="18"/>
              </w:rPr>
              <w:t>透過教師以假想方式提問，遇到某些情況，表現出相對應行為的朋友是好是壞，引發學生思考，該如何分辨益友、損友，並根據個人實際情形作出選擇。</w:t>
            </w:r>
          </w:p>
          <w:p w14:paraId="5585EE7B" w14:textId="26A1F9F0" w:rsidR="00EB3BE3" w:rsidRDefault="0095332C" w:rsidP="00EB3BE3">
            <w:pPr>
              <w:pBdr>
                <w:top w:val="nil"/>
                <w:left w:val="nil"/>
                <w:bottom w:val="nil"/>
                <w:right w:val="nil"/>
                <w:between w:val="nil"/>
              </w:pBdr>
              <w:spacing w:line="260" w:lineRule="exact"/>
              <w:jc w:val="left"/>
              <w:rPr>
                <w:bCs/>
                <w:snapToGrid w:val="0"/>
                <w:color w:val="000000" w:themeColor="text1"/>
                <w:szCs w:val="18"/>
              </w:rPr>
            </w:pPr>
            <w:r>
              <w:rPr>
                <w:rFonts w:ascii="標楷體" w:eastAsia="標楷體" w:hAnsi="標楷體" w:cs="標楷體" w:hint="eastAsia"/>
                <w:bCs/>
                <w:snapToGrid w:val="0"/>
                <w:color w:val="auto"/>
              </w:rPr>
              <w:t>▲</w:t>
            </w:r>
            <w:r w:rsidR="00EB3BE3">
              <w:rPr>
                <w:rFonts w:ascii="標楷體" w:eastAsia="標楷體" w:hAnsi="標楷體" w:cs="標楷體" w:hint="eastAsia"/>
                <w:bCs/>
                <w:snapToGrid w:val="0"/>
                <w:color w:val="000000" w:themeColor="text1"/>
                <w:szCs w:val="18"/>
              </w:rPr>
              <w:t>教學活動</w:t>
            </w:r>
          </w:p>
          <w:p w14:paraId="0E1ABE87" w14:textId="77777777" w:rsidR="00EB3BE3" w:rsidRDefault="00EB3BE3" w:rsidP="00EB3BE3">
            <w:pPr>
              <w:pBdr>
                <w:top w:val="nil"/>
                <w:left w:val="nil"/>
                <w:bottom w:val="nil"/>
                <w:right w:val="nil"/>
                <w:between w:val="nil"/>
              </w:pBdr>
              <w:spacing w:line="260" w:lineRule="exact"/>
              <w:jc w:val="left"/>
              <w:rPr>
                <w:bCs/>
                <w:snapToGrid w:val="0"/>
                <w:color w:val="000000" w:themeColor="text1"/>
                <w:szCs w:val="18"/>
              </w:rPr>
            </w:pPr>
            <w:r>
              <w:rPr>
                <w:rFonts w:ascii="標楷體" w:eastAsia="標楷體" w:hAnsi="標楷體" w:cs="標楷體" w:hint="eastAsia"/>
                <w:bCs/>
                <w:snapToGrid w:val="0"/>
                <w:color w:val="000000" w:themeColor="text1"/>
                <w:szCs w:val="18"/>
              </w:rPr>
              <w:t>1.根據學習單進行提問教學，對文本內容進行更深入的了解。</w:t>
            </w:r>
          </w:p>
          <w:p w14:paraId="7EA86CCF" w14:textId="77777777" w:rsidR="00771152" w:rsidRPr="00771152" w:rsidRDefault="00EB3BE3" w:rsidP="00771152">
            <w:pPr>
              <w:pBdr>
                <w:top w:val="nil"/>
                <w:left w:val="nil"/>
                <w:bottom w:val="nil"/>
                <w:right w:val="nil"/>
                <w:between w:val="nil"/>
              </w:pBdr>
              <w:spacing w:line="260" w:lineRule="exact"/>
              <w:jc w:val="left"/>
              <w:rPr>
                <w:rFonts w:ascii="標楷體" w:eastAsia="標楷體" w:hAnsi="標楷體"/>
                <w:bCs/>
                <w:snapToGrid w:val="0"/>
                <w:color w:val="FF0000"/>
                <w:szCs w:val="18"/>
              </w:rPr>
            </w:pPr>
            <w:r w:rsidRPr="00771152">
              <w:rPr>
                <w:rFonts w:ascii="標楷體" w:eastAsia="標楷體" w:hAnsi="標楷體" w:cs="標楷體" w:hint="eastAsia"/>
                <w:bCs/>
                <w:snapToGrid w:val="0"/>
                <w:color w:val="FF0000"/>
                <w:szCs w:val="18"/>
              </w:rPr>
              <w:t>2.</w:t>
            </w:r>
            <w:r w:rsidR="00771152" w:rsidRPr="00771152">
              <w:rPr>
                <w:rFonts w:ascii="標楷體" w:eastAsia="標楷體" w:hAnsi="標楷體"/>
                <w:bCs/>
                <w:snapToGrid w:val="0"/>
                <w:color w:val="FF0000"/>
                <w:szCs w:val="18"/>
              </w:rPr>
              <w:t>教師依序將五個題目卡</w:t>
            </w:r>
            <w:r w:rsidR="00771152" w:rsidRPr="00771152">
              <w:rPr>
                <w:rFonts w:ascii="標楷體" w:eastAsia="標楷體" w:hAnsi="標楷體" w:hint="eastAsia"/>
                <w:bCs/>
                <w:snapToGrid w:val="0"/>
                <w:color w:val="FF0000"/>
                <w:szCs w:val="18"/>
              </w:rPr>
              <w:t>顯示</w:t>
            </w:r>
            <w:r w:rsidR="00771152" w:rsidRPr="00771152">
              <w:rPr>
                <w:rFonts w:ascii="標楷體" w:eastAsia="標楷體" w:hAnsi="標楷體"/>
                <w:bCs/>
                <w:snapToGrid w:val="0"/>
                <w:color w:val="FF0000"/>
                <w:szCs w:val="18"/>
              </w:rPr>
              <w:t>在</w:t>
            </w:r>
            <w:r w:rsidR="00771152" w:rsidRPr="00771152">
              <w:rPr>
                <w:rFonts w:ascii="標楷體" w:eastAsia="標楷體" w:hAnsi="標楷體" w:hint="eastAsia"/>
                <w:bCs/>
                <w:snapToGrid w:val="0"/>
                <w:color w:val="FF0000"/>
                <w:szCs w:val="18"/>
              </w:rPr>
              <w:t>大屏</w:t>
            </w:r>
            <w:r w:rsidR="00771152" w:rsidRPr="00771152">
              <w:rPr>
                <w:rFonts w:ascii="標楷體" w:eastAsia="標楷體" w:hAnsi="標楷體"/>
                <w:bCs/>
                <w:snapToGrid w:val="0"/>
                <w:color w:val="FF0000"/>
                <w:szCs w:val="18"/>
              </w:rPr>
              <w:t>上並依題意說明</w:t>
            </w:r>
            <w:r w:rsidR="00771152" w:rsidRPr="00771152">
              <w:rPr>
                <w:rFonts w:ascii="標楷體" w:eastAsia="標楷體" w:hAnsi="標楷體" w:hint="eastAsia"/>
                <w:bCs/>
                <w:snapToGrid w:val="0"/>
                <w:color w:val="FF0000"/>
                <w:szCs w:val="18"/>
              </w:rPr>
              <w:t>，引導學生小組討論及說明。</w:t>
            </w:r>
          </w:p>
          <w:p w14:paraId="55117E41" w14:textId="0D77FEE6" w:rsidR="00771152" w:rsidRPr="00771152" w:rsidRDefault="00771152" w:rsidP="00771152">
            <w:pPr>
              <w:pBdr>
                <w:top w:val="nil"/>
                <w:left w:val="nil"/>
                <w:bottom w:val="nil"/>
                <w:right w:val="nil"/>
                <w:between w:val="nil"/>
              </w:pBdr>
              <w:spacing w:line="260" w:lineRule="exact"/>
              <w:jc w:val="left"/>
              <w:rPr>
                <w:rFonts w:ascii="標楷體" w:eastAsia="標楷體" w:hAnsi="標楷體"/>
                <w:bCs/>
                <w:snapToGrid w:val="0"/>
                <w:color w:val="FF0000"/>
                <w:szCs w:val="18"/>
              </w:rPr>
            </w:pPr>
            <w:r w:rsidRPr="00771152">
              <w:rPr>
                <w:rFonts w:ascii="標楷體" w:eastAsia="標楷體" w:hAnsi="標楷體"/>
                <w:bCs/>
                <w:snapToGrid w:val="0"/>
                <w:color w:val="FF0000"/>
                <w:szCs w:val="18"/>
              </w:rPr>
              <w:t>(1)我覺得朋友像</w:t>
            </w:r>
            <w:r w:rsidRPr="00771152">
              <w:rPr>
                <w:rFonts w:ascii="標楷體" w:eastAsia="標楷體" w:hAnsi="標楷體" w:hint="eastAsia"/>
                <w:bCs/>
                <w:snapToGrid w:val="0"/>
                <w:color w:val="FF0000"/>
                <w:szCs w:val="18"/>
              </w:rPr>
              <w:t>什麼</w:t>
            </w:r>
            <w:r w:rsidRPr="00771152">
              <w:rPr>
                <w:rFonts w:ascii="標楷體" w:eastAsia="標楷體" w:hAnsi="標楷體"/>
                <w:bCs/>
                <w:snapToGrid w:val="0"/>
                <w:color w:val="FF0000"/>
                <w:szCs w:val="18"/>
              </w:rPr>
              <w:t>？因為……</w:t>
            </w:r>
          </w:p>
          <w:p w14:paraId="1A2D07EA" w14:textId="16EBFBA9" w:rsidR="00771152" w:rsidRPr="00771152" w:rsidRDefault="00771152" w:rsidP="00771152">
            <w:pPr>
              <w:pBdr>
                <w:top w:val="nil"/>
                <w:left w:val="nil"/>
                <w:bottom w:val="nil"/>
                <w:right w:val="nil"/>
                <w:between w:val="nil"/>
              </w:pBdr>
              <w:spacing w:line="260" w:lineRule="exact"/>
              <w:jc w:val="left"/>
              <w:rPr>
                <w:rFonts w:ascii="標楷體" w:eastAsia="標楷體" w:hAnsi="標楷體"/>
                <w:bCs/>
                <w:snapToGrid w:val="0"/>
                <w:color w:val="FF0000"/>
                <w:szCs w:val="18"/>
              </w:rPr>
            </w:pPr>
            <w:r w:rsidRPr="00771152">
              <w:rPr>
                <w:rFonts w:ascii="標楷體" w:eastAsia="標楷體" w:hAnsi="標楷體"/>
                <w:bCs/>
                <w:snapToGrid w:val="0"/>
                <w:color w:val="FF0000"/>
                <w:szCs w:val="18"/>
              </w:rPr>
              <w:t>(2)我維繫友誼的秘訣。</w:t>
            </w:r>
          </w:p>
          <w:p w14:paraId="00C7AD48" w14:textId="77777777" w:rsidR="00771152" w:rsidRPr="00771152" w:rsidRDefault="00771152" w:rsidP="00771152">
            <w:pPr>
              <w:pBdr>
                <w:top w:val="nil"/>
                <w:left w:val="nil"/>
                <w:bottom w:val="nil"/>
                <w:right w:val="nil"/>
                <w:between w:val="nil"/>
              </w:pBdr>
              <w:spacing w:line="260" w:lineRule="exact"/>
              <w:jc w:val="left"/>
              <w:rPr>
                <w:rFonts w:ascii="標楷體" w:eastAsia="標楷體" w:hAnsi="標楷體"/>
                <w:bCs/>
                <w:snapToGrid w:val="0"/>
                <w:color w:val="FF0000"/>
                <w:szCs w:val="18"/>
              </w:rPr>
            </w:pPr>
            <w:r w:rsidRPr="00771152">
              <w:rPr>
                <w:rFonts w:ascii="標楷體" w:eastAsia="標楷體" w:hAnsi="標楷體"/>
                <w:bCs/>
                <w:snapToGrid w:val="0"/>
                <w:color w:val="FF0000"/>
                <w:szCs w:val="18"/>
              </w:rPr>
              <w:t>(3)最容易傷害友誼的行為</w:t>
            </w:r>
            <w:r w:rsidRPr="00771152">
              <w:rPr>
                <w:rFonts w:ascii="標楷體" w:eastAsia="標楷體" w:hAnsi="標楷體" w:hint="eastAsia"/>
                <w:bCs/>
                <w:snapToGrid w:val="0"/>
                <w:color w:val="FF0000"/>
                <w:szCs w:val="18"/>
              </w:rPr>
              <w:t>。</w:t>
            </w:r>
          </w:p>
          <w:p w14:paraId="06291B16" w14:textId="4F7A7A05" w:rsidR="00771152" w:rsidRPr="00771152" w:rsidRDefault="00771152" w:rsidP="00771152">
            <w:pPr>
              <w:pBdr>
                <w:top w:val="nil"/>
                <w:left w:val="nil"/>
                <w:bottom w:val="nil"/>
                <w:right w:val="nil"/>
                <w:between w:val="nil"/>
              </w:pBdr>
              <w:spacing w:line="260" w:lineRule="exact"/>
              <w:jc w:val="left"/>
              <w:rPr>
                <w:rFonts w:ascii="標楷體" w:eastAsia="標楷體" w:hAnsi="標楷體"/>
                <w:bCs/>
                <w:snapToGrid w:val="0"/>
                <w:color w:val="FF0000"/>
                <w:szCs w:val="18"/>
              </w:rPr>
            </w:pPr>
            <w:r w:rsidRPr="00771152">
              <w:rPr>
                <w:rFonts w:ascii="標楷體" w:eastAsia="標楷體" w:hAnsi="標楷體"/>
                <w:bCs/>
                <w:snapToGrid w:val="0"/>
                <w:color w:val="FF0000"/>
                <w:szCs w:val="18"/>
              </w:rPr>
              <w:t>(4)我認識朋友的管道、場合。</w:t>
            </w:r>
          </w:p>
          <w:p w14:paraId="6B771215" w14:textId="0AD95B3E" w:rsidR="00EB3BE3" w:rsidRPr="00771152" w:rsidRDefault="00771152" w:rsidP="00771152">
            <w:pPr>
              <w:pBdr>
                <w:top w:val="nil"/>
                <w:left w:val="nil"/>
                <w:bottom w:val="nil"/>
                <w:right w:val="nil"/>
                <w:between w:val="nil"/>
              </w:pBdr>
              <w:spacing w:line="260" w:lineRule="exact"/>
              <w:jc w:val="left"/>
              <w:rPr>
                <w:rFonts w:ascii="標楷體" w:eastAsia="標楷體" w:hAnsi="標楷體"/>
                <w:bCs/>
                <w:snapToGrid w:val="0"/>
                <w:color w:val="FF0000"/>
                <w:szCs w:val="18"/>
              </w:rPr>
            </w:pPr>
            <w:r w:rsidRPr="00771152">
              <w:rPr>
                <w:rFonts w:ascii="標楷體" w:eastAsia="標楷體" w:hAnsi="標楷體"/>
                <w:bCs/>
                <w:snapToGrid w:val="0"/>
                <w:color w:val="FF0000"/>
                <w:szCs w:val="18"/>
              </w:rPr>
              <w:t>(5)</w:t>
            </w:r>
            <w:r>
              <w:rPr>
                <w:rFonts w:ascii="標楷體" w:eastAsia="標楷體" w:hAnsi="標楷體" w:hint="eastAsia"/>
                <w:bCs/>
                <w:snapToGrid w:val="0"/>
                <w:color w:val="FF0000"/>
                <w:szCs w:val="18"/>
              </w:rPr>
              <w:t>身為好朋友必備的條件。</w:t>
            </w:r>
          </w:p>
          <w:p w14:paraId="2A1D2B4B" w14:textId="77777777" w:rsidR="00771152" w:rsidRPr="00771152" w:rsidRDefault="00771152" w:rsidP="00771152">
            <w:pPr>
              <w:pBdr>
                <w:top w:val="nil"/>
                <w:left w:val="nil"/>
                <w:bottom w:val="nil"/>
                <w:right w:val="nil"/>
                <w:between w:val="nil"/>
              </w:pBdr>
              <w:spacing w:line="260" w:lineRule="exact"/>
              <w:jc w:val="left"/>
              <w:rPr>
                <w:rFonts w:ascii="標楷體" w:eastAsia="標楷體" w:hAnsi="標楷體"/>
                <w:bCs/>
                <w:snapToGrid w:val="0"/>
                <w:color w:val="FF0000"/>
                <w:szCs w:val="18"/>
              </w:rPr>
            </w:pPr>
            <w:r w:rsidRPr="00771152">
              <w:rPr>
                <w:rFonts w:ascii="標楷體" w:eastAsia="標楷體" w:hAnsi="標楷體" w:hint="eastAsia"/>
                <w:bCs/>
                <w:snapToGrid w:val="0"/>
                <w:color w:val="FF0000"/>
                <w:szCs w:val="18"/>
              </w:rPr>
              <w:t>3.</w:t>
            </w:r>
            <w:r w:rsidRPr="00771152">
              <w:rPr>
                <w:rFonts w:ascii="標楷體" w:eastAsia="標楷體" w:hAnsi="標楷體"/>
                <w:bCs/>
                <w:snapToGrid w:val="0"/>
                <w:color w:val="FF0000"/>
                <w:szCs w:val="18"/>
              </w:rPr>
              <w:t>針對學生活動中的表現（想法、行動）給予回饋。</w:t>
            </w:r>
          </w:p>
          <w:p w14:paraId="213D4917" w14:textId="25FE007F" w:rsidR="00771152" w:rsidRPr="00771152" w:rsidRDefault="00771152" w:rsidP="00771152">
            <w:pPr>
              <w:pBdr>
                <w:top w:val="nil"/>
                <w:left w:val="nil"/>
                <w:bottom w:val="nil"/>
                <w:right w:val="nil"/>
                <w:between w:val="nil"/>
              </w:pBdr>
              <w:spacing w:line="260" w:lineRule="exact"/>
              <w:jc w:val="left"/>
              <w:rPr>
                <w:bCs/>
                <w:snapToGrid w:val="0"/>
                <w:color w:val="FF0000"/>
                <w:szCs w:val="18"/>
              </w:rPr>
            </w:pPr>
            <w:r w:rsidRPr="00771152">
              <w:rPr>
                <w:rFonts w:ascii="標楷體" w:eastAsia="標楷體" w:hAnsi="標楷體" w:hint="eastAsia"/>
                <w:bCs/>
                <w:snapToGrid w:val="0"/>
                <w:color w:val="FF0000"/>
                <w:szCs w:val="18"/>
              </w:rPr>
              <w:t>4.</w:t>
            </w:r>
            <w:r w:rsidRPr="00771152">
              <w:rPr>
                <w:rFonts w:ascii="標楷體" w:eastAsia="標楷體" w:hAnsi="標楷體"/>
                <w:bCs/>
                <w:snapToGrid w:val="0"/>
                <w:color w:val="FF0000"/>
                <w:szCs w:val="18"/>
              </w:rPr>
              <w:t>教師總結：每個人都有不同的交友觀，但對朋友如果有不合理的要求及期待時，將會造成朋友與自己的困擾；如果在交友過程中，能對自己的價值觀</w:t>
            </w:r>
            <w:r w:rsidRPr="00771152">
              <w:rPr>
                <w:rFonts w:ascii="標楷體" w:eastAsia="標楷體" w:hAnsi="標楷體"/>
                <w:bCs/>
                <w:snapToGrid w:val="0"/>
                <w:color w:val="FF0000"/>
                <w:szCs w:val="18"/>
              </w:rPr>
              <w:lastRenderedPageBreak/>
              <w:t>不斷澄清與適度調整，將有助於友誼長長久久，也能建立健康的人際關係</w:t>
            </w:r>
          </w:p>
          <w:p w14:paraId="51FDA437" w14:textId="66E364FD" w:rsidR="00EB3BE3" w:rsidRDefault="0095332C" w:rsidP="00EB3BE3">
            <w:pPr>
              <w:pBdr>
                <w:top w:val="nil"/>
                <w:left w:val="nil"/>
                <w:bottom w:val="nil"/>
                <w:right w:val="nil"/>
                <w:between w:val="nil"/>
              </w:pBdr>
              <w:spacing w:line="260" w:lineRule="exact"/>
              <w:jc w:val="left"/>
              <w:rPr>
                <w:bCs/>
                <w:snapToGrid w:val="0"/>
                <w:color w:val="000000" w:themeColor="text1"/>
                <w:szCs w:val="18"/>
              </w:rPr>
            </w:pPr>
            <w:r>
              <w:rPr>
                <w:rFonts w:ascii="標楷體" w:eastAsia="標楷體" w:hAnsi="標楷體" w:cs="標楷體" w:hint="eastAsia"/>
                <w:bCs/>
                <w:snapToGrid w:val="0"/>
                <w:color w:val="auto"/>
              </w:rPr>
              <w:t>▲</w:t>
            </w:r>
            <w:r w:rsidR="00EB3BE3">
              <w:rPr>
                <w:rFonts w:ascii="標楷體" w:eastAsia="標楷體" w:hAnsi="標楷體" w:cs="標楷體" w:hint="eastAsia"/>
                <w:bCs/>
                <w:snapToGrid w:val="0"/>
                <w:color w:val="000000" w:themeColor="text1"/>
                <w:szCs w:val="18"/>
              </w:rPr>
              <w:t>總結活動</w:t>
            </w:r>
          </w:p>
          <w:p w14:paraId="59B4ACE0" w14:textId="0A91C41A" w:rsidR="00EB3BE3" w:rsidRDefault="00EB3BE3" w:rsidP="00EB3BE3">
            <w:pPr>
              <w:rPr>
                <w:rFonts w:ascii="標楷體" w:eastAsia="標楷體" w:hAnsi="標楷體" w:cs="標楷體"/>
                <w:color w:val="FF0000"/>
                <w:sz w:val="24"/>
                <w:szCs w:val="24"/>
              </w:rPr>
            </w:pPr>
            <w:r>
              <w:rPr>
                <w:rFonts w:ascii="標楷體" w:eastAsia="標楷體" w:hAnsi="標楷體" w:cs="標楷體" w:hint="eastAsia"/>
                <w:bCs/>
                <w:snapToGrid w:val="0"/>
                <w:color w:val="000000" w:themeColor="text1"/>
                <w:szCs w:val="18"/>
              </w:rPr>
              <w:t>針對本課已經習得的知識加以評量，檢測其學習狀況，並針對同學該次評量不足的部分予以加強。</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35904E4" w14:textId="151CBF10" w:rsidR="00EB3BE3" w:rsidRDefault="00EB3BE3" w:rsidP="00EB3BE3">
            <w:pPr>
              <w:ind w:left="317" w:hanging="317"/>
              <w:jc w:val="center"/>
              <w:rPr>
                <w:rFonts w:ascii="標楷體" w:eastAsia="標楷體" w:hAnsi="標楷體" w:cs="標楷體"/>
                <w:color w:val="FF0000"/>
                <w:sz w:val="24"/>
                <w:szCs w:val="24"/>
              </w:rPr>
            </w:pPr>
            <w:r>
              <w:rPr>
                <w:rFonts w:ascii="標楷體" w:eastAsia="標楷體" w:hAnsi="標楷體" w:cs="標楷體" w:hint="eastAsia"/>
                <w:bCs/>
                <w:color w:val="000000" w:themeColor="text1"/>
              </w:rPr>
              <w:lastRenderedPageBreak/>
              <w:t>5</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ADA8356" w14:textId="77777777" w:rsidR="00EB3BE3" w:rsidRDefault="00EB3BE3" w:rsidP="00EB3BE3">
            <w:pPr>
              <w:spacing w:line="260" w:lineRule="exact"/>
              <w:jc w:val="left"/>
              <w:rPr>
                <w:bCs/>
                <w:snapToGrid w:val="0"/>
                <w:color w:val="000000" w:themeColor="text1"/>
              </w:rPr>
            </w:pPr>
            <w:r>
              <w:rPr>
                <w:rFonts w:ascii="標楷體" w:eastAsia="標楷體" w:hAnsi="標楷體" w:cs="標楷體" w:hint="eastAsia"/>
                <w:bCs/>
                <w:snapToGrid w:val="0"/>
                <w:color w:val="000000" w:themeColor="text1"/>
              </w:rPr>
              <w:t>1.課文朗讀</w:t>
            </w:r>
          </w:p>
          <w:p w14:paraId="7BED2865" w14:textId="77777777" w:rsidR="00EB3BE3" w:rsidRDefault="00EB3BE3" w:rsidP="00EB3BE3">
            <w:pPr>
              <w:spacing w:line="260" w:lineRule="exact"/>
              <w:jc w:val="left"/>
              <w:rPr>
                <w:bCs/>
                <w:snapToGrid w:val="0"/>
                <w:color w:val="000000" w:themeColor="text1"/>
              </w:rPr>
            </w:pPr>
            <w:r>
              <w:rPr>
                <w:rFonts w:ascii="標楷體" w:eastAsia="標楷體" w:hAnsi="標楷體" w:cs="標楷體" w:hint="eastAsia"/>
                <w:bCs/>
                <w:snapToGrid w:val="0"/>
                <w:color w:val="000000" w:themeColor="text1"/>
              </w:rPr>
              <w:t>2.課文動畫</w:t>
            </w:r>
          </w:p>
          <w:p w14:paraId="091D4771" w14:textId="5433A6B2"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標楷體" w:hint="eastAsia"/>
                <w:bCs/>
                <w:snapToGrid w:val="0"/>
                <w:color w:val="000000" w:themeColor="text1"/>
              </w:rPr>
              <w:t>3.作者影片</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C8EEC2E" w14:textId="77777777" w:rsidR="00EB3BE3" w:rsidRDefault="00EB3BE3" w:rsidP="00EB3BE3">
            <w:pPr>
              <w:pBdr>
                <w:top w:val="nil"/>
                <w:left w:val="nil"/>
                <w:bottom w:val="nil"/>
                <w:right w:val="nil"/>
                <w:between w:val="nil"/>
              </w:pBdr>
              <w:spacing w:line="260" w:lineRule="exact"/>
              <w:jc w:val="left"/>
              <w:rPr>
                <w:bCs/>
                <w:snapToGrid w:val="0"/>
                <w:color w:val="000000" w:themeColor="text1"/>
              </w:rPr>
            </w:pPr>
            <w:r>
              <w:rPr>
                <w:rFonts w:ascii="標楷體" w:eastAsia="標楷體" w:hAnsi="標楷體" w:cs="標楷體" w:hint="eastAsia"/>
                <w:bCs/>
                <w:snapToGrid w:val="0"/>
                <w:color w:val="000000" w:themeColor="text1"/>
              </w:rPr>
              <w:t>1.學習單</w:t>
            </w:r>
          </w:p>
          <w:p w14:paraId="720781AA" w14:textId="77777777" w:rsidR="00EB3BE3" w:rsidRDefault="00EB3BE3" w:rsidP="00EB3BE3">
            <w:pPr>
              <w:pBdr>
                <w:top w:val="nil"/>
                <w:left w:val="nil"/>
                <w:bottom w:val="nil"/>
                <w:right w:val="nil"/>
                <w:between w:val="nil"/>
              </w:pBdr>
              <w:spacing w:line="260" w:lineRule="exact"/>
              <w:jc w:val="left"/>
              <w:rPr>
                <w:bCs/>
                <w:snapToGrid w:val="0"/>
                <w:color w:val="000000" w:themeColor="text1"/>
              </w:rPr>
            </w:pPr>
            <w:r>
              <w:rPr>
                <w:rFonts w:ascii="標楷體" w:eastAsia="標楷體" w:hAnsi="標楷體" w:cs="標楷體" w:hint="eastAsia"/>
                <w:bCs/>
                <w:snapToGrid w:val="0"/>
                <w:color w:val="000000" w:themeColor="text1"/>
              </w:rPr>
              <w:t>2.口語表達</w:t>
            </w:r>
          </w:p>
          <w:p w14:paraId="2506589C" w14:textId="77777777" w:rsidR="00EB3BE3" w:rsidRDefault="00EB3BE3" w:rsidP="00EB3BE3">
            <w:pPr>
              <w:pBdr>
                <w:top w:val="nil"/>
                <w:left w:val="nil"/>
                <w:bottom w:val="nil"/>
                <w:right w:val="nil"/>
                <w:between w:val="nil"/>
              </w:pBdr>
              <w:spacing w:line="260" w:lineRule="exact"/>
              <w:jc w:val="left"/>
              <w:rPr>
                <w:bCs/>
                <w:snapToGrid w:val="0"/>
                <w:color w:val="000000" w:themeColor="text1"/>
              </w:rPr>
            </w:pPr>
            <w:r>
              <w:rPr>
                <w:rFonts w:ascii="標楷體" w:eastAsia="標楷體" w:hAnsi="標楷體" w:cs="標楷體" w:hint="eastAsia"/>
                <w:bCs/>
                <w:snapToGrid w:val="0"/>
                <w:color w:val="000000" w:themeColor="text1"/>
              </w:rPr>
              <w:t>3.分組合作</w:t>
            </w:r>
          </w:p>
          <w:p w14:paraId="434A7EC3" w14:textId="7F822A44"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標楷體" w:hint="eastAsia"/>
                <w:bCs/>
                <w:snapToGrid w:val="0"/>
                <w:color w:val="000000" w:themeColor="text1"/>
              </w:rPr>
              <w:t>4.課文朗誦</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F9C6B7D" w14:textId="77777777" w:rsidR="00EB3BE3" w:rsidRDefault="00EB3BE3" w:rsidP="00EB3BE3">
            <w:pPr>
              <w:spacing w:line="260" w:lineRule="exact"/>
              <w:jc w:val="left"/>
              <w:rPr>
                <w:b/>
              </w:rPr>
            </w:pPr>
            <w:r>
              <w:rPr>
                <w:rFonts w:ascii="標楷體" w:eastAsia="標楷體" w:hAnsi="標楷體" w:cs="DFKaiShu-SB-Estd-BF" w:hint="eastAsia"/>
                <w:b/>
                <w:color w:val="auto"/>
              </w:rPr>
              <w:t>【法治教育】</w:t>
            </w:r>
          </w:p>
          <w:p w14:paraId="6ED46CC1" w14:textId="77777777" w:rsidR="00EB3BE3" w:rsidRDefault="00EB3BE3" w:rsidP="00EB3BE3">
            <w:pPr>
              <w:spacing w:line="260" w:lineRule="exact"/>
              <w:jc w:val="left"/>
            </w:pPr>
            <w:r>
              <w:rPr>
                <w:rFonts w:ascii="標楷體" w:eastAsia="標楷體" w:hAnsi="標楷體" w:cs="DFKaiShu-SB-Estd-BF" w:hint="eastAsia"/>
                <w:color w:val="auto"/>
              </w:rPr>
              <w:t>法J9 進行學生權利與校園法律之初探。</w:t>
            </w:r>
          </w:p>
          <w:p w14:paraId="665D19DA" w14:textId="77777777" w:rsidR="00EB3BE3" w:rsidRDefault="00EB3BE3" w:rsidP="00EB3BE3">
            <w:pPr>
              <w:spacing w:line="260" w:lineRule="exact"/>
              <w:jc w:val="left"/>
              <w:rPr>
                <w:b/>
              </w:rPr>
            </w:pPr>
            <w:r>
              <w:rPr>
                <w:rFonts w:ascii="標楷體" w:eastAsia="標楷體" w:hAnsi="標楷體" w:cs="DFKaiShu-SB-Estd-BF" w:hint="eastAsia"/>
                <w:b/>
                <w:color w:val="auto"/>
              </w:rPr>
              <w:t>【安全教育】</w:t>
            </w:r>
          </w:p>
          <w:p w14:paraId="1CB5B636" w14:textId="77777777" w:rsidR="00EB3BE3" w:rsidRDefault="00EB3BE3" w:rsidP="00EB3BE3">
            <w:pPr>
              <w:spacing w:line="260" w:lineRule="exact"/>
              <w:jc w:val="left"/>
            </w:pPr>
            <w:r>
              <w:rPr>
                <w:rFonts w:ascii="標楷體" w:eastAsia="標楷體" w:hAnsi="標楷體" w:cs="DFKaiShu-SB-Estd-BF" w:hint="eastAsia"/>
                <w:color w:val="auto"/>
              </w:rPr>
              <w:t>安J7 了解霸凌防制的精神。</w:t>
            </w:r>
          </w:p>
          <w:p w14:paraId="021BEC52" w14:textId="77777777" w:rsidR="00EB3BE3" w:rsidRDefault="00EB3BE3" w:rsidP="00EB3BE3">
            <w:pPr>
              <w:spacing w:line="260" w:lineRule="exact"/>
              <w:jc w:val="left"/>
              <w:rPr>
                <w:b/>
                <w:bCs/>
                <w:snapToGrid w:val="0"/>
              </w:rPr>
            </w:pPr>
            <w:r>
              <w:rPr>
                <w:rFonts w:ascii="標楷體" w:eastAsia="標楷體" w:hAnsi="標楷體" w:cs="DFKaiShu-SB-Estd-BF" w:hint="eastAsia"/>
                <w:b/>
                <w:bCs/>
                <w:snapToGrid w:val="0"/>
                <w:color w:val="auto"/>
              </w:rPr>
              <w:t>【閱讀素養教育】</w:t>
            </w:r>
          </w:p>
          <w:p w14:paraId="1BEDC7F9" w14:textId="0445A9D5"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DFKaiShu-SB-Estd-BF" w:hint="eastAsia"/>
                <w:color w:val="auto"/>
              </w:rPr>
              <w:t>閱J6 懂得在不同學習及生活情境中使用文本之規則。</w:t>
            </w:r>
          </w:p>
        </w:tc>
        <w:tc>
          <w:tcPr>
            <w:tcW w:w="914" w:type="dxa"/>
            <w:tcBorders>
              <w:top w:val="single" w:sz="8" w:space="0" w:color="000000"/>
              <w:bottom w:val="single" w:sz="8" w:space="0" w:color="000000"/>
              <w:right w:val="single" w:sz="8" w:space="0" w:color="000000"/>
            </w:tcBorders>
          </w:tcPr>
          <w:p w14:paraId="0C1D59BA" w14:textId="77777777" w:rsidR="00EB3BE3" w:rsidRPr="00500692" w:rsidRDefault="00EB3BE3" w:rsidP="00EB3BE3">
            <w:pPr>
              <w:adjustRightInd w:val="0"/>
              <w:snapToGrid w:val="0"/>
              <w:spacing w:line="0" w:lineRule="atLeast"/>
              <w:ind w:hanging="7"/>
              <w:jc w:val="left"/>
              <w:rPr>
                <w:rFonts w:ascii="標楷體" w:eastAsia="標楷體" w:hAnsi="標楷體" w:cs="標楷體"/>
                <w:sz w:val="24"/>
                <w:szCs w:val="24"/>
              </w:rPr>
            </w:pPr>
          </w:p>
        </w:tc>
      </w:tr>
      <w:tr w:rsidR="00EB3BE3" w14:paraId="2498EAC2" w14:textId="77777777" w:rsidTr="00E91B0A">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130A89C9" w14:textId="77777777" w:rsidR="00EB3BE3" w:rsidRPr="001B7FB2" w:rsidRDefault="00EB3BE3" w:rsidP="00EB3BE3">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t>第</w:t>
            </w:r>
            <w:r>
              <w:rPr>
                <w:rFonts w:ascii="標楷體" w:eastAsia="標楷體" w:hAnsi="標楷體" w:cs="標楷體" w:hint="eastAsia"/>
                <w:color w:val="000000" w:themeColor="text1"/>
                <w:sz w:val="24"/>
                <w:szCs w:val="24"/>
              </w:rPr>
              <w:t>十九</w:t>
            </w:r>
            <w:r w:rsidRPr="001B7FB2">
              <w:rPr>
                <w:rFonts w:ascii="標楷體" w:eastAsia="標楷體" w:hAnsi="標楷體" w:cs="標楷體" w:hint="eastAsia"/>
                <w:color w:val="000000" w:themeColor="text1"/>
                <w:sz w:val="24"/>
                <w:szCs w:val="24"/>
              </w:rPr>
              <w:t>週</w:t>
            </w:r>
          </w:p>
          <w:p w14:paraId="16549B78" w14:textId="77777777" w:rsidR="00EB3BE3" w:rsidRPr="001B7FB2" w:rsidRDefault="00EB3BE3" w:rsidP="00EB3BE3">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12/29</w:t>
            </w:r>
            <w:r w:rsidRPr="0094031A">
              <w:rPr>
                <w:rFonts w:ascii="標楷體" w:eastAsia="標楷體" w:hAnsi="標楷體" w:cs="標楷體" w:hint="eastAsia"/>
                <w:color w:val="000000" w:themeColor="text1"/>
                <w:sz w:val="24"/>
                <w:szCs w:val="24"/>
              </w:rPr>
              <w:t>-</w:t>
            </w:r>
            <w:r>
              <w:rPr>
                <w:rFonts w:ascii="標楷體" w:eastAsia="標楷體" w:hAnsi="標楷體" w:cs="標楷體" w:hint="eastAsia"/>
                <w:color w:val="000000" w:themeColor="text1"/>
                <w:sz w:val="24"/>
                <w:szCs w:val="24"/>
              </w:rPr>
              <w:t>1/4</w:t>
            </w:r>
          </w:p>
        </w:tc>
        <w:tc>
          <w:tcPr>
            <w:tcW w:w="1701" w:type="dxa"/>
            <w:tcBorders>
              <w:top w:val="single" w:sz="8" w:space="0" w:color="000000"/>
              <w:left w:val="single" w:sz="8" w:space="0" w:color="000000"/>
              <w:bottom w:val="single" w:sz="8" w:space="0" w:color="000000"/>
              <w:right w:val="single" w:sz="8" w:space="0" w:color="000000"/>
            </w:tcBorders>
          </w:tcPr>
          <w:p w14:paraId="7F911204" w14:textId="77777777" w:rsidR="00EB3BE3" w:rsidRDefault="00EB3BE3" w:rsidP="00EB3BE3">
            <w:pPr>
              <w:spacing w:line="260" w:lineRule="exact"/>
              <w:jc w:val="left"/>
            </w:pPr>
            <w:r>
              <w:rPr>
                <w:rFonts w:eastAsia="標楷體" w:hint="eastAsia"/>
                <w:color w:val="auto"/>
              </w:rPr>
              <w:t xml:space="preserve">1-IV-4 </w:t>
            </w:r>
            <w:r>
              <w:rPr>
                <w:rFonts w:eastAsia="標楷體" w:hint="eastAsia"/>
                <w:color w:val="auto"/>
              </w:rPr>
              <w:t>靈活應用科技與資訊，增進聆聽能力，加強互動學習效果。</w:t>
            </w:r>
          </w:p>
          <w:p w14:paraId="7B6D18C7" w14:textId="77777777" w:rsidR="00EB3BE3" w:rsidRDefault="00EB3BE3" w:rsidP="00EB3BE3">
            <w:pPr>
              <w:spacing w:line="260" w:lineRule="exact"/>
              <w:jc w:val="left"/>
            </w:pPr>
            <w:r>
              <w:rPr>
                <w:rFonts w:eastAsia="標楷體" w:hint="eastAsia"/>
                <w:color w:val="auto"/>
              </w:rPr>
              <w:t xml:space="preserve">2-IV-3 </w:t>
            </w:r>
            <w:r>
              <w:rPr>
                <w:rFonts w:eastAsia="標楷體" w:hint="eastAsia"/>
                <w:color w:val="auto"/>
              </w:rPr>
              <w:t>依理解的內容，明確表達意見，進行有條理的論辯，並注重言談禮貌。</w:t>
            </w:r>
          </w:p>
          <w:p w14:paraId="235C8C98" w14:textId="77777777" w:rsidR="00EB3BE3" w:rsidRDefault="00EB3BE3" w:rsidP="00EB3BE3">
            <w:pPr>
              <w:spacing w:line="260" w:lineRule="exact"/>
              <w:jc w:val="left"/>
            </w:pPr>
            <w:r>
              <w:rPr>
                <w:rFonts w:eastAsia="標楷體" w:hint="eastAsia"/>
                <w:color w:val="auto"/>
              </w:rPr>
              <w:t xml:space="preserve">5-IV-3 </w:t>
            </w:r>
            <w:r>
              <w:rPr>
                <w:rFonts w:eastAsia="標楷體" w:hint="eastAsia"/>
                <w:color w:val="auto"/>
              </w:rPr>
              <w:t>理解各類文本內容、形式和寫作特色。</w:t>
            </w:r>
          </w:p>
          <w:p w14:paraId="308A7843" w14:textId="77777777" w:rsidR="00EB3BE3" w:rsidRDefault="00EB3BE3" w:rsidP="00EB3BE3">
            <w:pPr>
              <w:spacing w:line="260" w:lineRule="exact"/>
              <w:jc w:val="left"/>
            </w:pPr>
            <w:r>
              <w:rPr>
                <w:rFonts w:eastAsia="標楷體" w:hint="eastAsia"/>
                <w:color w:val="auto"/>
              </w:rPr>
              <w:t xml:space="preserve">5-IV-4 </w:t>
            </w:r>
            <w:r>
              <w:rPr>
                <w:rFonts w:eastAsia="標楷體" w:hint="eastAsia"/>
                <w:color w:val="auto"/>
              </w:rPr>
              <w:t>應用閱讀策略增進學習效能，整合跨領域知識轉化為解決問題的能力。</w:t>
            </w:r>
          </w:p>
          <w:p w14:paraId="46DD0DF4" w14:textId="4B348266" w:rsidR="00EB3BE3" w:rsidRDefault="00EB3BE3" w:rsidP="00EB3BE3">
            <w:pPr>
              <w:jc w:val="center"/>
              <w:rPr>
                <w:rFonts w:ascii="標楷體" w:eastAsia="標楷體" w:hAnsi="標楷體" w:cs="標楷體"/>
                <w:color w:val="FF0000"/>
                <w:sz w:val="24"/>
                <w:szCs w:val="24"/>
              </w:rPr>
            </w:pPr>
            <w:r>
              <w:rPr>
                <w:rFonts w:eastAsia="標楷體" w:hint="eastAsia"/>
                <w:color w:val="auto"/>
              </w:rPr>
              <w:t xml:space="preserve">6-IV-2 </w:t>
            </w:r>
            <w:r>
              <w:rPr>
                <w:rFonts w:eastAsia="標楷體" w:hint="eastAsia"/>
                <w:color w:val="auto"/>
              </w:rPr>
              <w:t>依據審題、立意、取材、組織、遣詞造句、修改潤飾，寫出結構完整、主旨明確、文辭優美的文章。</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87B57A6" w14:textId="77777777" w:rsidR="00EB3BE3" w:rsidRDefault="00EB3BE3" w:rsidP="00EB3BE3">
            <w:pPr>
              <w:spacing w:line="260" w:lineRule="exact"/>
              <w:jc w:val="left"/>
            </w:pPr>
            <w:r>
              <w:rPr>
                <w:rFonts w:eastAsia="標楷體" w:hint="eastAsia"/>
                <w:color w:val="auto"/>
              </w:rPr>
              <w:t>Ab-IV-1 4,000</w:t>
            </w:r>
            <w:r>
              <w:rPr>
                <w:rFonts w:eastAsia="標楷體" w:hint="eastAsia"/>
                <w:color w:val="auto"/>
              </w:rPr>
              <w:t>個常用字的字形、字音和字義。</w:t>
            </w:r>
          </w:p>
          <w:p w14:paraId="6EDE57EA" w14:textId="77777777" w:rsidR="00EB3BE3" w:rsidRDefault="00EB3BE3" w:rsidP="00EB3BE3">
            <w:pPr>
              <w:spacing w:line="260" w:lineRule="exact"/>
              <w:jc w:val="left"/>
            </w:pPr>
            <w:r>
              <w:rPr>
                <w:rFonts w:eastAsia="標楷體" w:hint="eastAsia"/>
                <w:color w:val="auto"/>
              </w:rPr>
              <w:t xml:space="preserve">Ac-IV-3 </w:t>
            </w:r>
            <w:r>
              <w:rPr>
                <w:rFonts w:eastAsia="標楷體" w:hint="eastAsia"/>
                <w:bCs/>
                <w:snapToGrid w:val="0"/>
                <w:color w:val="auto"/>
              </w:rPr>
              <w:t>文句表達的邏輯與意義。</w:t>
            </w:r>
          </w:p>
          <w:p w14:paraId="62DF9954" w14:textId="77777777" w:rsidR="00EB3BE3" w:rsidRDefault="00EB3BE3" w:rsidP="00EB3BE3">
            <w:pPr>
              <w:spacing w:line="260" w:lineRule="exact"/>
              <w:jc w:val="left"/>
            </w:pPr>
            <w:r>
              <w:rPr>
                <w:rFonts w:eastAsia="標楷體" w:hint="eastAsia"/>
                <w:color w:val="auto"/>
              </w:rPr>
              <w:t xml:space="preserve">Ad-IV-1 </w:t>
            </w:r>
            <w:r>
              <w:rPr>
                <w:rFonts w:eastAsia="標楷體" w:hint="eastAsia"/>
                <w:color w:val="auto"/>
              </w:rPr>
              <w:t>篇章的主旨、結構、寓意與分析。</w:t>
            </w:r>
          </w:p>
          <w:p w14:paraId="370A05F4" w14:textId="77777777" w:rsidR="00EB3BE3" w:rsidRDefault="00EB3BE3" w:rsidP="00EB3BE3">
            <w:pPr>
              <w:spacing w:line="260" w:lineRule="exact"/>
              <w:jc w:val="left"/>
            </w:pPr>
            <w:r>
              <w:rPr>
                <w:rFonts w:eastAsia="標楷體" w:hint="eastAsia"/>
                <w:color w:val="auto"/>
              </w:rPr>
              <w:t xml:space="preserve">Ad-IV-2 </w:t>
            </w:r>
            <w:r>
              <w:rPr>
                <w:rFonts w:eastAsia="標楷體" w:hint="eastAsia"/>
                <w:color w:val="auto"/>
              </w:rPr>
              <w:t>新詩、現代散文、現代小說、劇本。</w:t>
            </w:r>
          </w:p>
          <w:p w14:paraId="296D2ECC" w14:textId="169344B3" w:rsidR="00EB3BE3" w:rsidRDefault="00EB3BE3" w:rsidP="00EB3BE3">
            <w:pPr>
              <w:jc w:val="center"/>
              <w:rPr>
                <w:rFonts w:ascii="標楷體" w:eastAsia="標楷體" w:hAnsi="標楷體" w:cs="標楷體"/>
                <w:color w:val="FF0000"/>
                <w:sz w:val="24"/>
                <w:szCs w:val="24"/>
              </w:rPr>
            </w:pPr>
            <w:r>
              <w:rPr>
                <w:rFonts w:eastAsia="標楷體" w:hint="eastAsia"/>
                <w:color w:val="auto"/>
              </w:rPr>
              <w:t xml:space="preserve">Bd-IV-1 </w:t>
            </w:r>
            <w:r>
              <w:rPr>
                <w:rFonts w:eastAsia="標楷體" w:hint="eastAsia"/>
                <w:color w:val="auto"/>
              </w:rPr>
              <w:t>以事實、理論為論據，達到說服、建構、批判等目的。</w:t>
            </w:r>
          </w:p>
        </w:tc>
        <w:tc>
          <w:tcPr>
            <w:tcW w:w="455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5F1F001" w14:textId="77777777" w:rsidR="00EB3BE3" w:rsidRDefault="00EB3BE3" w:rsidP="0095332C">
            <w:pPr>
              <w:spacing w:line="260" w:lineRule="exact"/>
              <w:ind w:firstLine="0"/>
              <w:jc w:val="left"/>
              <w:rPr>
                <w:bCs/>
              </w:rPr>
            </w:pPr>
            <w:r>
              <w:rPr>
                <w:rFonts w:ascii="標楷體" w:eastAsia="標楷體" w:hAnsi="標楷體" w:cs="標楷體" w:hint="eastAsia"/>
                <w:bCs/>
                <w:color w:val="auto"/>
              </w:rPr>
              <w:t>第九課 音樂家與職籃巨星</w:t>
            </w:r>
          </w:p>
          <w:p w14:paraId="2D9105F2" w14:textId="7DF1E319" w:rsidR="00EB3BE3" w:rsidRDefault="005A4042" w:rsidP="00EB3BE3">
            <w:pPr>
              <w:pBdr>
                <w:top w:val="nil"/>
                <w:left w:val="nil"/>
                <w:bottom w:val="nil"/>
                <w:right w:val="nil"/>
                <w:between w:val="nil"/>
              </w:pBdr>
              <w:spacing w:line="260" w:lineRule="exact"/>
              <w:jc w:val="left"/>
              <w:rPr>
                <w:bCs/>
                <w:snapToGrid w:val="0"/>
              </w:rPr>
            </w:pPr>
            <w:r>
              <w:rPr>
                <w:rFonts w:ascii="標楷體" w:eastAsia="標楷體" w:hAnsi="標楷體" w:cs="標楷體" w:hint="eastAsia"/>
                <w:bCs/>
                <w:snapToGrid w:val="0"/>
                <w:color w:val="auto"/>
              </w:rPr>
              <w:t>▲</w:t>
            </w:r>
            <w:r w:rsidR="00EB3BE3">
              <w:rPr>
                <w:rFonts w:ascii="標楷體" w:eastAsia="標楷體" w:hAnsi="標楷體" w:cs="標楷體" w:hint="eastAsia"/>
                <w:bCs/>
                <w:snapToGrid w:val="0"/>
                <w:color w:val="auto"/>
              </w:rPr>
              <w:t>引起活動</w:t>
            </w:r>
          </w:p>
          <w:p w14:paraId="2F9DD581" w14:textId="292AE3AA"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請學生蒐集古今中外成功者的故事或</w:t>
            </w:r>
            <w:r w:rsidR="005A4042">
              <w:rPr>
                <w:rFonts w:ascii="標楷體" w:eastAsia="標楷體" w:hAnsi="標楷體" w:cs="標楷體" w:hint="eastAsia"/>
                <w:bCs/>
                <w:snapToGrid w:val="0"/>
                <w:color w:val="auto"/>
              </w:rPr>
              <w:t>自己</w:t>
            </w:r>
            <w:r>
              <w:rPr>
                <w:rFonts w:ascii="標楷體" w:eastAsia="標楷體" w:hAnsi="標楷體" w:cs="標楷體" w:hint="eastAsia"/>
                <w:bCs/>
                <w:snapToGrid w:val="0"/>
                <w:color w:val="auto"/>
              </w:rPr>
              <w:t>喜愛的偶像資料，了解他們奮鬥的過程，並於課堂上分享。</w:t>
            </w:r>
          </w:p>
          <w:p w14:paraId="55147F5E" w14:textId="428A8EF0" w:rsidR="00EB3BE3" w:rsidRDefault="005A4042" w:rsidP="00EB3BE3">
            <w:pPr>
              <w:spacing w:line="260" w:lineRule="exact"/>
              <w:jc w:val="left"/>
              <w:rPr>
                <w:bCs/>
                <w:snapToGrid w:val="0"/>
              </w:rPr>
            </w:pPr>
            <w:r>
              <w:rPr>
                <w:rFonts w:ascii="標楷體" w:eastAsia="標楷體" w:hAnsi="標楷體" w:cs="標楷體" w:hint="eastAsia"/>
                <w:bCs/>
                <w:snapToGrid w:val="0"/>
                <w:color w:val="auto"/>
              </w:rPr>
              <w:t>▲</w:t>
            </w:r>
            <w:r w:rsidR="00EB3BE3">
              <w:rPr>
                <w:rFonts w:ascii="標楷體" w:eastAsia="標楷體" w:hAnsi="標楷體" w:cs="標楷體" w:hint="eastAsia"/>
                <w:bCs/>
                <w:snapToGrid w:val="0"/>
                <w:color w:val="auto"/>
              </w:rPr>
              <w:t>教學活動</w:t>
            </w:r>
          </w:p>
          <w:p w14:paraId="0E671A42" w14:textId="77777777" w:rsidR="00EB3BE3" w:rsidRDefault="00EB3BE3" w:rsidP="00EB3BE3">
            <w:pPr>
              <w:spacing w:line="260" w:lineRule="exact"/>
              <w:jc w:val="left"/>
            </w:pPr>
            <w:r>
              <w:rPr>
                <w:rFonts w:ascii="標楷體" w:eastAsia="標楷體" w:hAnsi="標楷體" w:cs="標楷體" w:hint="eastAsia"/>
                <w:color w:val="auto"/>
              </w:rPr>
              <w:t>1.介紹課文人物魯賓斯坦、麥可．喬丹、巴哈、莫札特、貝多芬。</w:t>
            </w:r>
          </w:p>
          <w:p w14:paraId="2467190A" w14:textId="77777777" w:rsidR="00EB3BE3" w:rsidRDefault="00EB3BE3" w:rsidP="00EB3BE3">
            <w:pPr>
              <w:spacing w:line="260" w:lineRule="exact"/>
              <w:jc w:val="left"/>
            </w:pPr>
            <w:r>
              <w:rPr>
                <w:rFonts w:ascii="標楷體" w:eastAsia="標楷體" w:hAnsi="標楷體" w:cs="標楷體" w:hint="eastAsia"/>
                <w:color w:val="auto"/>
              </w:rPr>
              <w:t>2.根據學習單進行提問教學，並讓學生分組發表。</w:t>
            </w:r>
          </w:p>
          <w:p w14:paraId="22385DEA" w14:textId="77777777" w:rsidR="00EB3BE3" w:rsidRDefault="00EB3BE3" w:rsidP="00EB3BE3">
            <w:pPr>
              <w:spacing w:line="260" w:lineRule="exact"/>
              <w:jc w:val="left"/>
            </w:pPr>
            <w:r>
              <w:rPr>
                <w:rFonts w:ascii="標楷體" w:eastAsia="標楷體" w:hAnsi="標楷體" w:cs="標楷體" w:hint="eastAsia"/>
                <w:color w:val="auto"/>
              </w:rPr>
              <w:t>3.分析寫作手法：用例證以說理。</w:t>
            </w:r>
          </w:p>
          <w:p w14:paraId="6777A635" w14:textId="77777777" w:rsidR="00EB3BE3" w:rsidRDefault="00EB3BE3" w:rsidP="00EB3BE3">
            <w:pPr>
              <w:spacing w:line="260" w:lineRule="exact"/>
              <w:jc w:val="left"/>
            </w:pPr>
            <w:r>
              <w:rPr>
                <w:rFonts w:ascii="標楷體" w:eastAsia="標楷體" w:hAnsi="標楷體" w:cs="標楷體" w:hint="eastAsia"/>
                <w:color w:val="auto"/>
              </w:rPr>
              <w:t>4.補充與堅持、毅力、苦學、苦練有關的名言佳句、故事，與學生發表的故事對照呼應。</w:t>
            </w:r>
          </w:p>
          <w:p w14:paraId="7430350A" w14:textId="3524B817" w:rsidR="00EB3BE3" w:rsidRDefault="005A4042" w:rsidP="00EB3BE3">
            <w:pPr>
              <w:spacing w:line="260" w:lineRule="exact"/>
              <w:jc w:val="left"/>
              <w:rPr>
                <w:bCs/>
                <w:snapToGrid w:val="0"/>
              </w:rPr>
            </w:pPr>
            <w:r>
              <w:rPr>
                <w:rFonts w:ascii="標楷體" w:eastAsia="標楷體" w:hAnsi="標楷體" w:cs="標楷體" w:hint="eastAsia"/>
                <w:bCs/>
                <w:snapToGrid w:val="0"/>
                <w:color w:val="auto"/>
              </w:rPr>
              <w:t>▲</w:t>
            </w:r>
            <w:r w:rsidR="00EB3BE3">
              <w:rPr>
                <w:rFonts w:ascii="標楷體" w:eastAsia="標楷體" w:hAnsi="標楷體" w:cs="標楷體" w:hint="eastAsia"/>
                <w:bCs/>
                <w:snapToGrid w:val="0"/>
                <w:color w:val="auto"/>
              </w:rPr>
              <w:t>總結活動</w:t>
            </w:r>
          </w:p>
          <w:p w14:paraId="5CA903D3" w14:textId="786FAF26" w:rsidR="00EB3BE3" w:rsidRDefault="00EB3BE3" w:rsidP="00EB3BE3">
            <w:pPr>
              <w:rPr>
                <w:rFonts w:ascii="標楷體" w:eastAsia="標楷體" w:hAnsi="標楷體" w:cs="標楷體"/>
                <w:color w:val="FF0000"/>
                <w:sz w:val="24"/>
                <w:szCs w:val="24"/>
              </w:rPr>
            </w:pPr>
            <w:r>
              <w:rPr>
                <w:rFonts w:ascii="標楷體" w:eastAsia="標楷體" w:hAnsi="標楷體" w:cs="標楷體" w:hint="eastAsia"/>
                <w:bCs/>
                <w:snapToGrid w:val="0"/>
                <w:color w:val="auto"/>
              </w:rPr>
              <w:t>針對本課已經習得的知識加以評量，檢測其學習狀況，並針對同學該次評量不足的部分予以加強。</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B04ACF0" w14:textId="6F9F4202" w:rsidR="00EB3BE3" w:rsidRDefault="00EB3BE3" w:rsidP="00EB3BE3">
            <w:pPr>
              <w:ind w:left="317" w:hanging="317"/>
              <w:jc w:val="center"/>
              <w:rPr>
                <w:rFonts w:ascii="標楷體" w:eastAsia="標楷體" w:hAnsi="標楷體" w:cs="標楷體"/>
                <w:color w:val="FF0000"/>
                <w:sz w:val="24"/>
                <w:szCs w:val="24"/>
              </w:rPr>
            </w:pPr>
            <w:r>
              <w:rPr>
                <w:rFonts w:ascii="標楷體" w:eastAsia="標楷體" w:hAnsi="標楷體" w:cs="標楷體" w:hint="eastAsia"/>
                <w:bCs/>
                <w:color w:val="auto"/>
              </w:rPr>
              <w:t>5</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BB434A5"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1.課文朗讀</w:t>
            </w:r>
          </w:p>
          <w:p w14:paraId="5B5489C3"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2.課文動畫</w:t>
            </w:r>
          </w:p>
          <w:p w14:paraId="5535E64A"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3.作者影片</w:t>
            </w:r>
          </w:p>
          <w:p w14:paraId="0FD086AB"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4.閱讀饗宴聆聽音檔</w:t>
            </w:r>
          </w:p>
          <w:p w14:paraId="4DCB032B" w14:textId="77777777" w:rsidR="00EB3BE3" w:rsidRDefault="00EB3BE3" w:rsidP="00EB3BE3">
            <w:pPr>
              <w:spacing w:line="260" w:lineRule="exact"/>
              <w:jc w:val="left"/>
              <w:rPr>
                <w:bCs/>
                <w:snapToGrid w:val="0"/>
              </w:rPr>
            </w:pPr>
            <w:r>
              <w:rPr>
                <w:rFonts w:ascii="標楷體" w:eastAsia="標楷體" w:hAnsi="標楷體" w:cs="標楷體" w:hint="eastAsia"/>
                <w:color w:val="auto"/>
              </w:rPr>
              <w:t xml:space="preserve">5. </w:t>
            </w:r>
            <w:r>
              <w:rPr>
                <w:rFonts w:ascii="標楷體" w:eastAsia="標楷體" w:hAnsi="標楷體" w:cs="標楷體" w:hint="eastAsia"/>
                <w:bCs/>
                <w:snapToGrid w:val="0"/>
                <w:color w:val="auto"/>
              </w:rPr>
              <w:t>YOUTUBE影音─【小時光麵館】第九話 英雄不流淚-獻給每一位，在人生中，故作堅強的你</w:t>
            </w:r>
          </w:p>
          <w:p w14:paraId="5D6B539E" w14:textId="0045798B"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標楷體" w:hint="eastAsia"/>
                <w:bCs/>
                <w:snapToGrid w:val="0"/>
                <w:color w:val="auto"/>
              </w:rPr>
              <w:t>6.YOUTUBE影音─【永不放棄】</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45472B6"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1.資料蒐集</w:t>
            </w:r>
          </w:p>
          <w:p w14:paraId="36C15FD9"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2.學習單</w:t>
            </w:r>
          </w:p>
          <w:p w14:paraId="7973CBD5" w14:textId="3386E4BB"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標楷體" w:hint="eastAsia"/>
                <w:bCs/>
                <w:snapToGrid w:val="0"/>
                <w:color w:val="auto"/>
              </w:rPr>
              <w:t>3.主題寫作</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901A5E9" w14:textId="77777777" w:rsidR="00EB3BE3" w:rsidRDefault="00EB3BE3" w:rsidP="00EB3BE3">
            <w:pPr>
              <w:spacing w:line="260" w:lineRule="exact"/>
              <w:jc w:val="left"/>
              <w:rPr>
                <w:b/>
              </w:rPr>
            </w:pPr>
            <w:r>
              <w:rPr>
                <w:rFonts w:ascii="標楷體" w:eastAsia="標楷體" w:hAnsi="標楷體" w:cs="DFKaiShu-SB-Estd-BF" w:hint="eastAsia"/>
                <w:b/>
                <w:color w:val="auto"/>
              </w:rPr>
              <w:t>【生涯規劃教育】</w:t>
            </w:r>
          </w:p>
          <w:p w14:paraId="2F46BC87" w14:textId="77777777" w:rsidR="00EB3BE3" w:rsidRDefault="00EB3BE3" w:rsidP="00EB3BE3">
            <w:pPr>
              <w:spacing w:line="260" w:lineRule="exact"/>
              <w:jc w:val="left"/>
            </w:pPr>
            <w:r>
              <w:rPr>
                <w:rFonts w:ascii="標楷體" w:eastAsia="標楷體" w:hAnsi="標楷體" w:cs="DFKaiShu-SB-Estd-BF" w:hint="eastAsia"/>
                <w:color w:val="auto"/>
              </w:rPr>
              <w:t>涯J3 覺察自己的能力與興趣。</w:t>
            </w:r>
          </w:p>
          <w:p w14:paraId="47BB5B90" w14:textId="77777777" w:rsidR="00EB3BE3" w:rsidRDefault="00EB3BE3" w:rsidP="00EB3BE3">
            <w:pPr>
              <w:spacing w:line="260" w:lineRule="exact"/>
              <w:jc w:val="left"/>
            </w:pPr>
            <w:r>
              <w:rPr>
                <w:rFonts w:ascii="標楷體" w:eastAsia="標楷體" w:hAnsi="標楷體" w:cs="DFKaiShu-SB-Estd-BF" w:hint="eastAsia"/>
                <w:color w:val="auto"/>
              </w:rPr>
              <w:t>涯J4 了解自己的人格特質與價值觀。</w:t>
            </w:r>
          </w:p>
          <w:p w14:paraId="79B478F4" w14:textId="77777777" w:rsidR="00EB3BE3" w:rsidRDefault="00EB3BE3" w:rsidP="00EB3BE3">
            <w:pPr>
              <w:spacing w:line="260" w:lineRule="exact"/>
              <w:jc w:val="left"/>
              <w:rPr>
                <w:b/>
                <w:bCs/>
                <w:snapToGrid w:val="0"/>
              </w:rPr>
            </w:pPr>
            <w:r>
              <w:rPr>
                <w:rFonts w:ascii="標楷體" w:eastAsia="標楷體" w:hAnsi="標楷體" w:cs="DFKaiShu-SB-Estd-BF" w:hint="eastAsia"/>
                <w:b/>
                <w:bCs/>
                <w:snapToGrid w:val="0"/>
                <w:color w:val="auto"/>
              </w:rPr>
              <w:t>【閱讀素養教育】</w:t>
            </w:r>
          </w:p>
          <w:p w14:paraId="1B911A16" w14:textId="77777777" w:rsidR="00EB3BE3" w:rsidRDefault="00EB3BE3" w:rsidP="00EB3BE3">
            <w:pPr>
              <w:spacing w:line="260" w:lineRule="exact"/>
              <w:jc w:val="left"/>
              <w:rPr>
                <w:bCs/>
                <w:snapToGrid w:val="0"/>
              </w:rPr>
            </w:pPr>
            <w:r>
              <w:rPr>
                <w:rFonts w:ascii="標楷體" w:eastAsia="標楷體" w:hAnsi="標楷體" w:cs="DFKaiShu-SB-Estd-BF" w:hint="eastAsia"/>
                <w:bCs/>
                <w:snapToGrid w:val="0"/>
                <w:color w:val="auto"/>
              </w:rPr>
              <w:t>閱J1 發展多元文本的閱讀策略。</w:t>
            </w:r>
          </w:p>
          <w:p w14:paraId="6A5F98BF" w14:textId="28A271C5"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DFKaiShu-SB-Estd-BF" w:hint="eastAsia"/>
                <w:bCs/>
                <w:snapToGrid w:val="0"/>
                <w:color w:val="auto"/>
              </w:rPr>
              <w:t>閱J10 主動尋求多元的詮釋，並試著表達自己的想法。</w:t>
            </w:r>
          </w:p>
        </w:tc>
        <w:tc>
          <w:tcPr>
            <w:tcW w:w="914" w:type="dxa"/>
            <w:tcBorders>
              <w:top w:val="single" w:sz="8" w:space="0" w:color="000000"/>
              <w:bottom w:val="single" w:sz="8" w:space="0" w:color="000000"/>
              <w:right w:val="single" w:sz="8" w:space="0" w:color="000000"/>
            </w:tcBorders>
          </w:tcPr>
          <w:p w14:paraId="7073C6A7" w14:textId="77777777" w:rsidR="00EB3BE3" w:rsidRPr="00500692" w:rsidRDefault="00EB3BE3" w:rsidP="00EB3BE3">
            <w:pPr>
              <w:adjustRightInd w:val="0"/>
              <w:snapToGrid w:val="0"/>
              <w:spacing w:line="0" w:lineRule="atLeast"/>
              <w:ind w:hanging="7"/>
              <w:jc w:val="left"/>
              <w:rPr>
                <w:rFonts w:ascii="標楷體" w:eastAsia="標楷體" w:hAnsi="標楷體" w:cs="標楷體"/>
                <w:sz w:val="24"/>
                <w:szCs w:val="24"/>
              </w:rPr>
            </w:pPr>
          </w:p>
        </w:tc>
      </w:tr>
      <w:tr w:rsidR="00EB3BE3" w14:paraId="314CB9C0" w14:textId="77777777" w:rsidTr="00E91B0A">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1972D225" w14:textId="77777777" w:rsidR="00EB3BE3" w:rsidRPr="001B7FB2" w:rsidRDefault="00EB3BE3" w:rsidP="00EB3BE3">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lastRenderedPageBreak/>
              <w:t>第</w:t>
            </w:r>
            <w:r>
              <w:rPr>
                <w:rFonts w:ascii="標楷體" w:eastAsia="標楷體" w:hAnsi="標楷體" w:cs="標楷體" w:hint="eastAsia"/>
                <w:color w:val="000000" w:themeColor="text1"/>
                <w:sz w:val="24"/>
                <w:szCs w:val="24"/>
              </w:rPr>
              <w:t>二十</w:t>
            </w:r>
            <w:r w:rsidRPr="001B7FB2">
              <w:rPr>
                <w:rFonts w:ascii="標楷體" w:eastAsia="標楷體" w:hAnsi="標楷體" w:cs="標楷體" w:hint="eastAsia"/>
                <w:color w:val="000000" w:themeColor="text1"/>
                <w:sz w:val="24"/>
                <w:szCs w:val="24"/>
              </w:rPr>
              <w:t>週</w:t>
            </w:r>
          </w:p>
          <w:p w14:paraId="64F49BB9" w14:textId="77777777" w:rsidR="00EB3BE3" w:rsidRPr="001B7FB2" w:rsidRDefault="00EB3BE3" w:rsidP="00EB3BE3">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1/5</w:t>
            </w:r>
            <w:r w:rsidRPr="0094031A">
              <w:rPr>
                <w:rFonts w:ascii="標楷體" w:eastAsia="標楷體" w:hAnsi="標楷體" w:cs="標楷體" w:hint="eastAsia"/>
                <w:color w:val="000000" w:themeColor="text1"/>
                <w:sz w:val="24"/>
                <w:szCs w:val="24"/>
              </w:rPr>
              <w:t>-</w:t>
            </w:r>
            <w:r>
              <w:rPr>
                <w:rFonts w:ascii="標楷體" w:eastAsia="標楷體" w:hAnsi="標楷體" w:cs="標楷體" w:hint="eastAsia"/>
                <w:color w:val="000000" w:themeColor="text1"/>
                <w:sz w:val="24"/>
                <w:szCs w:val="24"/>
              </w:rPr>
              <w:t>1/11</w:t>
            </w:r>
          </w:p>
        </w:tc>
        <w:tc>
          <w:tcPr>
            <w:tcW w:w="1701" w:type="dxa"/>
            <w:tcBorders>
              <w:top w:val="single" w:sz="8" w:space="0" w:color="000000"/>
              <w:left w:val="single" w:sz="8" w:space="0" w:color="000000"/>
              <w:bottom w:val="single" w:sz="8" w:space="0" w:color="000000"/>
              <w:right w:val="single" w:sz="8" w:space="0" w:color="000000"/>
            </w:tcBorders>
          </w:tcPr>
          <w:p w14:paraId="7AF359BF" w14:textId="77777777" w:rsidR="00EB3BE3" w:rsidRDefault="00EB3BE3" w:rsidP="00EB3BE3">
            <w:pPr>
              <w:spacing w:line="260" w:lineRule="exact"/>
              <w:jc w:val="left"/>
            </w:pPr>
            <w:r>
              <w:rPr>
                <w:rFonts w:eastAsia="標楷體" w:hint="eastAsia"/>
                <w:color w:val="auto"/>
              </w:rPr>
              <w:t xml:space="preserve">1-IV-4 </w:t>
            </w:r>
            <w:r>
              <w:rPr>
                <w:rFonts w:eastAsia="標楷體" w:hint="eastAsia"/>
                <w:color w:val="auto"/>
              </w:rPr>
              <w:t>靈活應用科技與資訊，增進聆聽能力，加強互動學習效果。</w:t>
            </w:r>
          </w:p>
          <w:p w14:paraId="64C6E3A7" w14:textId="77777777" w:rsidR="00EB3BE3" w:rsidRDefault="00EB3BE3" w:rsidP="00EB3BE3">
            <w:pPr>
              <w:spacing w:line="260" w:lineRule="exact"/>
              <w:jc w:val="left"/>
            </w:pPr>
            <w:r>
              <w:rPr>
                <w:rFonts w:eastAsia="標楷體" w:hint="eastAsia"/>
                <w:color w:val="auto"/>
              </w:rPr>
              <w:t xml:space="preserve">2-IV-3 </w:t>
            </w:r>
            <w:r>
              <w:rPr>
                <w:rFonts w:eastAsia="標楷體" w:hint="eastAsia"/>
                <w:color w:val="auto"/>
              </w:rPr>
              <w:t>依理解的內容，明確表達意見，進行有條理的論辯，並注重言談禮貌。</w:t>
            </w:r>
          </w:p>
          <w:p w14:paraId="3D1873D5" w14:textId="77777777" w:rsidR="00EB3BE3" w:rsidRDefault="00EB3BE3" w:rsidP="00EB3BE3">
            <w:pPr>
              <w:spacing w:line="260" w:lineRule="exact"/>
              <w:jc w:val="left"/>
            </w:pPr>
            <w:r>
              <w:rPr>
                <w:rFonts w:eastAsia="標楷體" w:hint="eastAsia"/>
                <w:color w:val="auto"/>
              </w:rPr>
              <w:t xml:space="preserve">5-IV-3 </w:t>
            </w:r>
            <w:r>
              <w:rPr>
                <w:rFonts w:eastAsia="標楷體" w:hint="eastAsia"/>
                <w:color w:val="auto"/>
              </w:rPr>
              <w:t>理解各類文本內容、形式和寫作特色。</w:t>
            </w:r>
          </w:p>
          <w:p w14:paraId="6E207703" w14:textId="77777777" w:rsidR="00EB3BE3" w:rsidRDefault="00EB3BE3" w:rsidP="00EB3BE3">
            <w:pPr>
              <w:spacing w:line="260" w:lineRule="exact"/>
              <w:jc w:val="left"/>
            </w:pPr>
            <w:r>
              <w:rPr>
                <w:rFonts w:eastAsia="標楷體" w:hint="eastAsia"/>
                <w:color w:val="auto"/>
              </w:rPr>
              <w:t xml:space="preserve">5-IV-4 </w:t>
            </w:r>
            <w:r>
              <w:rPr>
                <w:rFonts w:eastAsia="標楷體" w:hint="eastAsia"/>
                <w:color w:val="auto"/>
              </w:rPr>
              <w:t>應用閱讀策略增進學習效能，整合跨領域知識轉化為解決問題的能力。</w:t>
            </w:r>
          </w:p>
          <w:p w14:paraId="1706F096" w14:textId="6E82969D" w:rsidR="00EB3BE3" w:rsidRDefault="00EB3BE3" w:rsidP="00EB3BE3">
            <w:pPr>
              <w:jc w:val="center"/>
              <w:rPr>
                <w:rFonts w:ascii="標楷體" w:eastAsia="標楷體" w:hAnsi="標楷體" w:cs="標楷體"/>
                <w:color w:val="FF0000"/>
                <w:sz w:val="24"/>
                <w:szCs w:val="24"/>
              </w:rPr>
            </w:pPr>
            <w:r>
              <w:rPr>
                <w:rFonts w:eastAsia="標楷體" w:hint="eastAsia"/>
                <w:color w:val="auto"/>
              </w:rPr>
              <w:t xml:space="preserve">6-IV-2 </w:t>
            </w:r>
            <w:r>
              <w:rPr>
                <w:rFonts w:eastAsia="標楷體" w:hint="eastAsia"/>
                <w:color w:val="auto"/>
              </w:rPr>
              <w:t>依據審題、立意、取材、組織、遣詞造句、修改潤飾，寫出結構完整、主旨明確、文辭優美的文章。</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2D8EDDD" w14:textId="77777777" w:rsidR="00EB3BE3" w:rsidRDefault="00EB3BE3" w:rsidP="00EB3BE3">
            <w:pPr>
              <w:spacing w:line="260" w:lineRule="exact"/>
              <w:jc w:val="left"/>
            </w:pPr>
            <w:r>
              <w:rPr>
                <w:rFonts w:eastAsia="標楷體" w:hint="eastAsia"/>
                <w:color w:val="auto"/>
              </w:rPr>
              <w:t>Ab-IV-1 4,000</w:t>
            </w:r>
            <w:r>
              <w:rPr>
                <w:rFonts w:eastAsia="標楷體" w:hint="eastAsia"/>
                <w:color w:val="auto"/>
              </w:rPr>
              <w:t>個常用字的字形、字音和字義。</w:t>
            </w:r>
          </w:p>
          <w:p w14:paraId="7729EF41" w14:textId="77777777" w:rsidR="00EB3BE3" w:rsidRDefault="00EB3BE3" w:rsidP="00EB3BE3">
            <w:pPr>
              <w:spacing w:line="260" w:lineRule="exact"/>
              <w:jc w:val="left"/>
            </w:pPr>
            <w:r>
              <w:rPr>
                <w:rFonts w:eastAsia="標楷體" w:hint="eastAsia"/>
                <w:color w:val="auto"/>
              </w:rPr>
              <w:t xml:space="preserve">Ac-IV-3 </w:t>
            </w:r>
            <w:r>
              <w:rPr>
                <w:rFonts w:eastAsia="標楷體" w:hint="eastAsia"/>
                <w:bCs/>
                <w:snapToGrid w:val="0"/>
                <w:color w:val="auto"/>
              </w:rPr>
              <w:t>文句表達的邏輯與意義。</w:t>
            </w:r>
          </w:p>
          <w:p w14:paraId="1ECC84C1" w14:textId="77777777" w:rsidR="00EB3BE3" w:rsidRDefault="00EB3BE3" w:rsidP="00EB3BE3">
            <w:pPr>
              <w:spacing w:line="260" w:lineRule="exact"/>
              <w:jc w:val="left"/>
            </w:pPr>
            <w:r>
              <w:rPr>
                <w:rFonts w:eastAsia="標楷體" w:hint="eastAsia"/>
                <w:color w:val="auto"/>
              </w:rPr>
              <w:t xml:space="preserve">Ad-IV-1 </w:t>
            </w:r>
            <w:r>
              <w:rPr>
                <w:rFonts w:eastAsia="標楷體" w:hint="eastAsia"/>
                <w:color w:val="auto"/>
              </w:rPr>
              <w:t>篇章的主旨、結構、寓意與分析。</w:t>
            </w:r>
          </w:p>
          <w:p w14:paraId="270DA892" w14:textId="77777777" w:rsidR="00EB3BE3" w:rsidRDefault="00EB3BE3" w:rsidP="00EB3BE3">
            <w:pPr>
              <w:spacing w:line="260" w:lineRule="exact"/>
              <w:jc w:val="left"/>
            </w:pPr>
            <w:r>
              <w:rPr>
                <w:rFonts w:eastAsia="標楷體" w:hint="eastAsia"/>
                <w:color w:val="auto"/>
              </w:rPr>
              <w:t xml:space="preserve">Ad-IV-2 </w:t>
            </w:r>
            <w:r>
              <w:rPr>
                <w:rFonts w:eastAsia="標楷體" w:hint="eastAsia"/>
                <w:color w:val="auto"/>
              </w:rPr>
              <w:t>新詩、現代散文、現代小說、劇本。</w:t>
            </w:r>
          </w:p>
          <w:p w14:paraId="00485EF2" w14:textId="5208B551" w:rsidR="00EB3BE3" w:rsidRDefault="00EB3BE3" w:rsidP="00EB3BE3">
            <w:pPr>
              <w:jc w:val="center"/>
              <w:rPr>
                <w:rFonts w:ascii="標楷體" w:eastAsia="標楷體" w:hAnsi="標楷體" w:cs="標楷體"/>
                <w:color w:val="FF0000"/>
                <w:sz w:val="24"/>
                <w:szCs w:val="24"/>
              </w:rPr>
            </w:pPr>
            <w:r>
              <w:rPr>
                <w:rFonts w:eastAsia="標楷體" w:hint="eastAsia"/>
                <w:color w:val="auto"/>
              </w:rPr>
              <w:t xml:space="preserve">Bd-IV-1 </w:t>
            </w:r>
            <w:r>
              <w:rPr>
                <w:rFonts w:eastAsia="標楷體" w:hint="eastAsia"/>
                <w:color w:val="auto"/>
              </w:rPr>
              <w:t>以事實、理論為論據，達到說服、建構、批判等目的。</w:t>
            </w:r>
          </w:p>
        </w:tc>
        <w:tc>
          <w:tcPr>
            <w:tcW w:w="455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320BAD2" w14:textId="77777777" w:rsidR="00EB3BE3" w:rsidRDefault="00EB3BE3" w:rsidP="00EB3BE3">
            <w:pPr>
              <w:spacing w:line="260" w:lineRule="exact"/>
              <w:ind w:leftChars="17" w:left="35" w:hanging="1"/>
              <w:jc w:val="left"/>
              <w:rPr>
                <w:bCs/>
              </w:rPr>
            </w:pPr>
            <w:r>
              <w:rPr>
                <w:rFonts w:ascii="標楷體" w:eastAsia="標楷體" w:hAnsi="標楷體" w:cs="標楷體" w:hint="eastAsia"/>
                <w:bCs/>
                <w:color w:val="auto"/>
              </w:rPr>
              <w:t>第九課 音樂家與職籃巨星</w:t>
            </w:r>
          </w:p>
          <w:p w14:paraId="09ABCE54" w14:textId="752BAF6A" w:rsidR="00EB3BE3" w:rsidRDefault="005A4042" w:rsidP="00EB3BE3">
            <w:pPr>
              <w:pBdr>
                <w:top w:val="nil"/>
                <w:left w:val="nil"/>
                <w:bottom w:val="nil"/>
                <w:right w:val="nil"/>
                <w:between w:val="nil"/>
              </w:pBdr>
              <w:spacing w:line="260" w:lineRule="exact"/>
              <w:jc w:val="left"/>
              <w:rPr>
                <w:bCs/>
                <w:snapToGrid w:val="0"/>
              </w:rPr>
            </w:pPr>
            <w:r>
              <w:rPr>
                <w:rFonts w:ascii="標楷體" w:eastAsia="標楷體" w:hAnsi="標楷體" w:cs="標楷體" w:hint="eastAsia"/>
                <w:bCs/>
                <w:snapToGrid w:val="0"/>
                <w:color w:val="auto"/>
              </w:rPr>
              <w:t>▲</w:t>
            </w:r>
            <w:r w:rsidR="00EB3BE3">
              <w:rPr>
                <w:rFonts w:ascii="標楷體" w:eastAsia="標楷體" w:hAnsi="標楷體" w:cs="標楷體" w:hint="eastAsia"/>
                <w:bCs/>
                <w:snapToGrid w:val="0"/>
                <w:color w:val="auto"/>
              </w:rPr>
              <w:t>引起活動</w:t>
            </w:r>
          </w:p>
          <w:p w14:paraId="1F171D4C" w14:textId="77777777" w:rsidR="00EB3BE3" w:rsidRDefault="00EB3BE3" w:rsidP="00EB3BE3">
            <w:pPr>
              <w:pBdr>
                <w:top w:val="nil"/>
                <w:left w:val="nil"/>
                <w:bottom w:val="nil"/>
                <w:right w:val="nil"/>
                <w:between w:val="nil"/>
              </w:pBdr>
              <w:spacing w:line="260" w:lineRule="exact"/>
              <w:jc w:val="left"/>
              <w:rPr>
                <w:bCs/>
                <w:snapToGrid w:val="0"/>
              </w:rPr>
            </w:pPr>
            <w:r>
              <w:rPr>
                <w:rFonts w:ascii="標楷體" w:eastAsia="標楷體" w:hAnsi="標楷體" w:cs="標楷體" w:hint="eastAsia"/>
                <w:bCs/>
                <w:snapToGrid w:val="0"/>
                <w:color w:val="auto"/>
              </w:rPr>
              <w:t>列舉其他人物的成功事例，並歸納出成功要件與人格特質。</w:t>
            </w:r>
          </w:p>
          <w:p w14:paraId="54CBA99A" w14:textId="0FC86C3F" w:rsidR="00EB3BE3" w:rsidRDefault="005A4042" w:rsidP="00EB3BE3">
            <w:pPr>
              <w:pBdr>
                <w:top w:val="nil"/>
                <w:left w:val="nil"/>
                <w:bottom w:val="nil"/>
                <w:right w:val="nil"/>
                <w:between w:val="nil"/>
              </w:pBdr>
              <w:spacing w:line="260" w:lineRule="exact"/>
              <w:jc w:val="left"/>
              <w:rPr>
                <w:bCs/>
                <w:snapToGrid w:val="0"/>
              </w:rPr>
            </w:pPr>
            <w:r>
              <w:rPr>
                <w:rFonts w:ascii="標楷體" w:eastAsia="標楷體" w:hAnsi="標楷體" w:cs="標楷體" w:hint="eastAsia"/>
                <w:bCs/>
                <w:snapToGrid w:val="0"/>
                <w:color w:val="auto"/>
              </w:rPr>
              <w:t>▲</w:t>
            </w:r>
            <w:r w:rsidR="00EB3BE3">
              <w:rPr>
                <w:rFonts w:ascii="標楷體" w:eastAsia="標楷體" w:hAnsi="標楷體" w:cs="標楷體" w:hint="eastAsia"/>
                <w:bCs/>
                <w:snapToGrid w:val="0"/>
                <w:color w:val="auto"/>
              </w:rPr>
              <w:t>教學活動</w:t>
            </w:r>
          </w:p>
          <w:p w14:paraId="24364D3E" w14:textId="77777777" w:rsidR="00EB3BE3" w:rsidRDefault="00EB3BE3" w:rsidP="00EB3BE3">
            <w:pPr>
              <w:pBdr>
                <w:top w:val="nil"/>
                <w:left w:val="nil"/>
                <w:bottom w:val="nil"/>
                <w:right w:val="nil"/>
                <w:between w:val="nil"/>
              </w:pBdr>
              <w:spacing w:line="260" w:lineRule="exact"/>
              <w:jc w:val="left"/>
            </w:pPr>
            <w:r>
              <w:rPr>
                <w:rFonts w:ascii="標楷體" w:eastAsia="標楷體" w:hAnsi="標楷體" w:cs="標楷體" w:hint="eastAsia"/>
                <w:color w:val="auto"/>
              </w:rPr>
              <w:t>1.從上述成功要件與人格特質中，擇一做出詳舉的運用。</w:t>
            </w:r>
          </w:p>
          <w:p w14:paraId="523E0443" w14:textId="77777777" w:rsidR="00EB3BE3" w:rsidRDefault="00EB3BE3" w:rsidP="00EB3BE3">
            <w:pPr>
              <w:pBdr>
                <w:top w:val="nil"/>
                <w:left w:val="nil"/>
                <w:bottom w:val="nil"/>
                <w:right w:val="nil"/>
                <w:between w:val="nil"/>
              </w:pBdr>
              <w:spacing w:line="260" w:lineRule="exact"/>
              <w:jc w:val="left"/>
            </w:pPr>
            <w:r>
              <w:rPr>
                <w:rFonts w:ascii="標楷體" w:eastAsia="標楷體" w:hAnsi="標楷體" w:cs="標楷體" w:hint="eastAsia"/>
                <w:color w:val="auto"/>
              </w:rPr>
              <w:t>2.課內人物與自己的SWOT分析。</w:t>
            </w:r>
          </w:p>
          <w:p w14:paraId="303655C8" w14:textId="77777777" w:rsidR="00EB3BE3" w:rsidRDefault="00EB3BE3" w:rsidP="00EB3BE3">
            <w:pPr>
              <w:pBdr>
                <w:top w:val="nil"/>
                <w:left w:val="nil"/>
                <w:bottom w:val="nil"/>
                <w:right w:val="nil"/>
                <w:between w:val="nil"/>
              </w:pBdr>
              <w:spacing w:line="260" w:lineRule="exact"/>
              <w:jc w:val="left"/>
            </w:pPr>
            <w:r>
              <w:rPr>
                <w:rFonts w:ascii="標楷體" w:eastAsia="標楷體" w:hAnsi="標楷體" w:cs="標楷體" w:hint="eastAsia"/>
                <w:color w:val="auto"/>
              </w:rPr>
              <w:t>3.討論如何訂定自我挑戰的新目標。</w:t>
            </w:r>
          </w:p>
          <w:p w14:paraId="47A41585" w14:textId="30E49210" w:rsidR="00566FCA" w:rsidRPr="00566FCA" w:rsidRDefault="00EB3BE3" w:rsidP="00566FCA">
            <w:pPr>
              <w:pBdr>
                <w:top w:val="nil"/>
                <w:left w:val="nil"/>
                <w:bottom w:val="nil"/>
                <w:right w:val="nil"/>
                <w:between w:val="nil"/>
              </w:pBdr>
              <w:spacing w:line="260" w:lineRule="exact"/>
              <w:jc w:val="left"/>
              <w:rPr>
                <w:rFonts w:ascii="標楷體" w:eastAsia="標楷體" w:hAnsi="標楷體" w:cs="標楷體"/>
                <w:color w:val="FF0000"/>
              </w:rPr>
            </w:pPr>
            <w:r w:rsidRPr="00566FCA">
              <w:rPr>
                <w:rFonts w:ascii="標楷體" w:eastAsia="標楷體" w:hAnsi="標楷體" w:cs="標楷體" w:hint="eastAsia"/>
                <w:color w:val="FF0000"/>
              </w:rPr>
              <w:t>4.</w:t>
            </w:r>
            <w:r w:rsidR="00566FCA" w:rsidRPr="00566FCA">
              <w:rPr>
                <w:rFonts w:ascii="標楷體" w:eastAsia="標楷體" w:hAnsi="標楷體" w:cs="標楷體" w:hint="eastAsia"/>
                <w:color w:val="FF0000"/>
              </w:rPr>
              <w:t>21天改變自己：行為心理學研究出，最少需要21天，可以改變原有的習慣行為，讓自己走向想要的生活。請學生設想自己欲建立的生活習慣，並擬定具體清晰的方式，自製21日的檢核表。預計寒假後，進行自我省思與發表。</w:t>
            </w:r>
          </w:p>
          <w:p w14:paraId="2F85B286" w14:textId="7CDA63AF" w:rsidR="00EB3BE3" w:rsidRDefault="00EB3BE3" w:rsidP="00EB3BE3">
            <w:pPr>
              <w:pBdr>
                <w:top w:val="nil"/>
                <w:left w:val="nil"/>
                <w:bottom w:val="nil"/>
                <w:right w:val="nil"/>
                <w:between w:val="nil"/>
              </w:pBdr>
              <w:spacing w:line="260" w:lineRule="exact"/>
              <w:jc w:val="left"/>
            </w:pPr>
          </w:p>
          <w:p w14:paraId="371E827E" w14:textId="2EDB1BD3" w:rsidR="00EB3BE3" w:rsidRDefault="005A4042" w:rsidP="00EB3BE3">
            <w:pPr>
              <w:spacing w:line="260" w:lineRule="exact"/>
              <w:jc w:val="left"/>
              <w:rPr>
                <w:bCs/>
                <w:snapToGrid w:val="0"/>
              </w:rPr>
            </w:pPr>
            <w:r>
              <w:rPr>
                <w:rFonts w:ascii="標楷體" w:eastAsia="標楷體" w:hAnsi="標楷體" w:cs="標楷體" w:hint="eastAsia"/>
                <w:bCs/>
                <w:snapToGrid w:val="0"/>
                <w:color w:val="auto"/>
              </w:rPr>
              <w:t>▲</w:t>
            </w:r>
            <w:r w:rsidR="00EB3BE3">
              <w:rPr>
                <w:rFonts w:ascii="標楷體" w:eastAsia="標楷體" w:hAnsi="標楷體" w:cs="標楷體" w:hint="eastAsia"/>
                <w:bCs/>
                <w:snapToGrid w:val="0"/>
                <w:color w:val="auto"/>
              </w:rPr>
              <w:t>總結活動</w:t>
            </w:r>
          </w:p>
          <w:p w14:paraId="736F2315" w14:textId="2880DE03" w:rsidR="00EB3BE3" w:rsidRDefault="00EB3BE3" w:rsidP="00EB3BE3">
            <w:pPr>
              <w:rPr>
                <w:rFonts w:ascii="標楷體" w:eastAsia="標楷體" w:hAnsi="標楷體" w:cs="標楷體"/>
                <w:color w:val="FF0000"/>
                <w:sz w:val="24"/>
                <w:szCs w:val="24"/>
              </w:rPr>
            </w:pPr>
            <w:r>
              <w:rPr>
                <w:rFonts w:ascii="標楷體" w:eastAsia="標楷體" w:hAnsi="標楷體" w:cs="標楷體" w:hint="eastAsia"/>
                <w:bCs/>
                <w:snapToGrid w:val="0"/>
                <w:color w:val="auto"/>
              </w:rPr>
              <w:t>針對本課已經習得的知識加以評量，檢測其學習狀況，並針對同學該次評量不足的部分予以加強。</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9A1CD2D" w14:textId="72D1E271" w:rsidR="00EB3BE3" w:rsidRDefault="00EB3BE3" w:rsidP="00EB3BE3">
            <w:pPr>
              <w:ind w:left="317" w:hanging="317"/>
              <w:jc w:val="center"/>
              <w:rPr>
                <w:rFonts w:ascii="標楷體" w:eastAsia="標楷體" w:hAnsi="標楷體" w:cs="標楷體"/>
                <w:color w:val="FF0000"/>
                <w:sz w:val="24"/>
                <w:szCs w:val="24"/>
              </w:rPr>
            </w:pPr>
            <w:r>
              <w:rPr>
                <w:rFonts w:ascii="標楷體" w:eastAsia="標楷體" w:hAnsi="標楷體" w:cs="標楷體" w:hint="eastAsia"/>
                <w:bCs/>
                <w:color w:val="auto"/>
              </w:rPr>
              <w:t>5</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8E90295"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1.課文朗讀</w:t>
            </w:r>
          </w:p>
          <w:p w14:paraId="1E14FFF3"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2.課文動畫</w:t>
            </w:r>
          </w:p>
          <w:p w14:paraId="26ABBD75"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3.作者影片</w:t>
            </w:r>
          </w:p>
          <w:p w14:paraId="2590037A"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4.閱讀饗宴聆聽音檔</w:t>
            </w:r>
          </w:p>
          <w:p w14:paraId="20E22E39"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5. YOUTUBE影音─【小時光麵館】第九話 英雄不流淚-獻給每一位，在人生中，故作堅強的你</w:t>
            </w:r>
          </w:p>
          <w:p w14:paraId="1F48F278" w14:textId="2013FE73"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標楷體" w:hint="eastAsia"/>
                <w:bCs/>
                <w:snapToGrid w:val="0"/>
                <w:color w:val="auto"/>
              </w:rPr>
              <w:t>6.YOUTUBE影音─【永不放棄】</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A154F07"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1.資料蒐集</w:t>
            </w:r>
          </w:p>
          <w:p w14:paraId="5E85A3CC"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2.學習單</w:t>
            </w:r>
          </w:p>
          <w:p w14:paraId="4C8AA522" w14:textId="47E9A44C"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標楷體" w:hint="eastAsia"/>
                <w:bCs/>
                <w:snapToGrid w:val="0"/>
                <w:color w:val="auto"/>
              </w:rPr>
              <w:t>3.主題寫作</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950D39E" w14:textId="77777777" w:rsidR="00EB3BE3" w:rsidRDefault="00EB3BE3" w:rsidP="00EB3BE3">
            <w:pPr>
              <w:spacing w:line="260" w:lineRule="exact"/>
              <w:jc w:val="left"/>
              <w:rPr>
                <w:b/>
              </w:rPr>
            </w:pPr>
            <w:r>
              <w:rPr>
                <w:rFonts w:ascii="標楷體" w:eastAsia="標楷體" w:hAnsi="標楷體" w:cs="DFKaiShu-SB-Estd-BF" w:hint="eastAsia"/>
                <w:b/>
                <w:color w:val="auto"/>
              </w:rPr>
              <w:t>【生涯規劃教育】</w:t>
            </w:r>
          </w:p>
          <w:p w14:paraId="5CD356B3" w14:textId="77777777" w:rsidR="00EB3BE3" w:rsidRDefault="00EB3BE3" w:rsidP="00EB3BE3">
            <w:pPr>
              <w:spacing w:line="260" w:lineRule="exact"/>
              <w:jc w:val="left"/>
            </w:pPr>
            <w:r>
              <w:rPr>
                <w:rFonts w:ascii="標楷體" w:eastAsia="標楷體" w:hAnsi="標楷體" w:cs="DFKaiShu-SB-Estd-BF" w:hint="eastAsia"/>
                <w:color w:val="auto"/>
              </w:rPr>
              <w:t>涯J3 覺察自己的能力與興趣。</w:t>
            </w:r>
          </w:p>
          <w:p w14:paraId="32B1E5FF" w14:textId="77777777" w:rsidR="00EB3BE3" w:rsidRDefault="00EB3BE3" w:rsidP="00EB3BE3">
            <w:pPr>
              <w:spacing w:line="260" w:lineRule="exact"/>
              <w:jc w:val="left"/>
            </w:pPr>
            <w:r>
              <w:rPr>
                <w:rFonts w:ascii="標楷體" w:eastAsia="標楷體" w:hAnsi="標楷體" w:cs="DFKaiShu-SB-Estd-BF" w:hint="eastAsia"/>
                <w:color w:val="auto"/>
              </w:rPr>
              <w:t>涯J4 了解自己的人格特質與價值觀。</w:t>
            </w:r>
          </w:p>
          <w:p w14:paraId="6DD140B9" w14:textId="77777777" w:rsidR="00EB3BE3" w:rsidRDefault="00EB3BE3" w:rsidP="00EB3BE3">
            <w:pPr>
              <w:spacing w:line="260" w:lineRule="exact"/>
              <w:jc w:val="left"/>
              <w:rPr>
                <w:b/>
                <w:bCs/>
                <w:snapToGrid w:val="0"/>
              </w:rPr>
            </w:pPr>
            <w:r>
              <w:rPr>
                <w:rFonts w:ascii="標楷體" w:eastAsia="標楷體" w:hAnsi="標楷體" w:cs="DFKaiShu-SB-Estd-BF" w:hint="eastAsia"/>
                <w:b/>
                <w:bCs/>
                <w:snapToGrid w:val="0"/>
                <w:color w:val="auto"/>
              </w:rPr>
              <w:t>【閱讀素養教育】</w:t>
            </w:r>
          </w:p>
          <w:p w14:paraId="0FACF84A" w14:textId="77777777" w:rsidR="00EB3BE3" w:rsidRDefault="00EB3BE3" w:rsidP="00EB3BE3">
            <w:pPr>
              <w:spacing w:line="260" w:lineRule="exact"/>
              <w:jc w:val="left"/>
              <w:rPr>
                <w:bCs/>
                <w:snapToGrid w:val="0"/>
              </w:rPr>
            </w:pPr>
            <w:r>
              <w:rPr>
                <w:rFonts w:ascii="標楷體" w:eastAsia="標楷體" w:hAnsi="標楷體" w:cs="DFKaiShu-SB-Estd-BF" w:hint="eastAsia"/>
                <w:bCs/>
                <w:snapToGrid w:val="0"/>
                <w:color w:val="auto"/>
              </w:rPr>
              <w:t>閱J1 發展多元文本的閱讀策略。</w:t>
            </w:r>
          </w:p>
          <w:p w14:paraId="7DEDE463" w14:textId="79BDE4C1"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DFKaiShu-SB-Estd-BF" w:hint="eastAsia"/>
                <w:bCs/>
                <w:snapToGrid w:val="0"/>
                <w:color w:val="auto"/>
              </w:rPr>
              <w:t>閱J10 主動尋求多元的詮釋，並試著表達自己的想法。</w:t>
            </w:r>
          </w:p>
        </w:tc>
        <w:tc>
          <w:tcPr>
            <w:tcW w:w="914" w:type="dxa"/>
            <w:tcBorders>
              <w:top w:val="single" w:sz="8" w:space="0" w:color="000000"/>
              <w:bottom w:val="single" w:sz="8" w:space="0" w:color="000000"/>
              <w:right w:val="single" w:sz="8" w:space="0" w:color="000000"/>
            </w:tcBorders>
          </w:tcPr>
          <w:p w14:paraId="2A5F9E68" w14:textId="77777777" w:rsidR="00EB3BE3" w:rsidRPr="00500692" w:rsidRDefault="00EB3BE3" w:rsidP="00EB3BE3">
            <w:pPr>
              <w:adjustRightInd w:val="0"/>
              <w:snapToGrid w:val="0"/>
              <w:spacing w:line="0" w:lineRule="atLeast"/>
              <w:ind w:hanging="7"/>
              <w:jc w:val="left"/>
              <w:rPr>
                <w:rFonts w:ascii="標楷體" w:eastAsia="標楷體" w:hAnsi="標楷體" w:cs="標楷體"/>
                <w:sz w:val="24"/>
                <w:szCs w:val="24"/>
              </w:rPr>
            </w:pPr>
          </w:p>
        </w:tc>
      </w:tr>
      <w:tr w:rsidR="00EB3BE3" w14:paraId="108FD5BB" w14:textId="77777777" w:rsidTr="00E91B0A">
        <w:trPr>
          <w:trHeight w:val="332"/>
          <w:jc w:val="center"/>
        </w:trPr>
        <w:tc>
          <w:tcPr>
            <w:tcW w:w="1247" w:type="dxa"/>
            <w:tcBorders>
              <w:top w:val="single" w:sz="8" w:space="0" w:color="000000"/>
              <w:left w:val="single" w:sz="8" w:space="0" w:color="000000"/>
              <w:bottom w:val="single" w:sz="8" w:space="0" w:color="000000"/>
              <w:right w:val="single" w:sz="8" w:space="0" w:color="000000"/>
            </w:tcBorders>
          </w:tcPr>
          <w:p w14:paraId="677EB68A" w14:textId="77777777" w:rsidR="00EB3BE3" w:rsidRPr="001B7FB2" w:rsidRDefault="00EB3BE3" w:rsidP="00EB3BE3">
            <w:pPr>
              <w:jc w:val="center"/>
              <w:rPr>
                <w:rFonts w:ascii="標楷體" w:eastAsia="標楷體" w:hAnsi="標楷體" w:cs="標楷體"/>
                <w:color w:val="000000" w:themeColor="text1"/>
                <w:sz w:val="24"/>
                <w:szCs w:val="24"/>
              </w:rPr>
            </w:pPr>
            <w:r w:rsidRPr="001B7FB2">
              <w:rPr>
                <w:rFonts w:ascii="標楷體" w:eastAsia="標楷體" w:hAnsi="標楷體" w:cs="標楷體" w:hint="eastAsia"/>
                <w:color w:val="000000" w:themeColor="text1"/>
                <w:sz w:val="24"/>
                <w:szCs w:val="24"/>
              </w:rPr>
              <w:t>第</w:t>
            </w:r>
            <w:r>
              <w:rPr>
                <w:rFonts w:ascii="標楷體" w:eastAsia="標楷體" w:hAnsi="標楷體" w:cs="標楷體" w:hint="eastAsia"/>
                <w:color w:val="000000" w:themeColor="text1"/>
                <w:sz w:val="24"/>
                <w:szCs w:val="24"/>
              </w:rPr>
              <w:t>二十一</w:t>
            </w:r>
            <w:r w:rsidRPr="001B7FB2">
              <w:rPr>
                <w:rFonts w:ascii="標楷體" w:eastAsia="標楷體" w:hAnsi="標楷體" w:cs="標楷體" w:hint="eastAsia"/>
                <w:color w:val="000000" w:themeColor="text1"/>
                <w:sz w:val="24"/>
                <w:szCs w:val="24"/>
              </w:rPr>
              <w:t>週</w:t>
            </w:r>
          </w:p>
          <w:p w14:paraId="032DCA64" w14:textId="77777777" w:rsidR="00EB3BE3" w:rsidRPr="001B7FB2" w:rsidRDefault="00EB3BE3" w:rsidP="00EB3BE3">
            <w:pPr>
              <w:jc w:val="center"/>
              <w:rPr>
                <w:rFonts w:ascii="標楷體" w:eastAsia="標楷體" w:hAnsi="標楷體" w:cs="標楷體"/>
                <w:color w:val="000000" w:themeColor="text1"/>
                <w:sz w:val="24"/>
                <w:szCs w:val="24"/>
              </w:rPr>
            </w:pPr>
            <w:r>
              <w:rPr>
                <w:rFonts w:ascii="標楷體" w:eastAsia="標楷體" w:hAnsi="標楷體" w:cs="標楷體" w:hint="eastAsia"/>
                <w:color w:val="000000" w:themeColor="text1"/>
                <w:sz w:val="24"/>
                <w:szCs w:val="24"/>
              </w:rPr>
              <w:t>1/12</w:t>
            </w:r>
            <w:r w:rsidRPr="0094031A">
              <w:rPr>
                <w:rFonts w:ascii="標楷體" w:eastAsia="標楷體" w:hAnsi="標楷體" w:cs="標楷體" w:hint="eastAsia"/>
                <w:color w:val="000000" w:themeColor="text1"/>
                <w:sz w:val="24"/>
                <w:szCs w:val="24"/>
              </w:rPr>
              <w:t>-</w:t>
            </w:r>
            <w:r>
              <w:rPr>
                <w:rFonts w:ascii="標楷體" w:eastAsia="標楷體" w:hAnsi="標楷體" w:cs="標楷體" w:hint="eastAsia"/>
                <w:color w:val="000000" w:themeColor="text1"/>
                <w:sz w:val="24"/>
                <w:szCs w:val="24"/>
              </w:rPr>
              <w:t>1/20</w:t>
            </w:r>
          </w:p>
        </w:tc>
        <w:tc>
          <w:tcPr>
            <w:tcW w:w="1701" w:type="dxa"/>
            <w:tcBorders>
              <w:top w:val="single" w:sz="8" w:space="0" w:color="000000"/>
              <w:left w:val="single" w:sz="8" w:space="0" w:color="000000"/>
              <w:bottom w:val="single" w:sz="8" w:space="0" w:color="000000"/>
              <w:right w:val="single" w:sz="8" w:space="0" w:color="000000"/>
            </w:tcBorders>
          </w:tcPr>
          <w:p w14:paraId="04FDB0F6" w14:textId="77777777" w:rsidR="00EB3BE3" w:rsidRDefault="00EB3BE3" w:rsidP="00EB3BE3">
            <w:pPr>
              <w:spacing w:line="260" w:lineRule="exact"/>
              <w:jc w:val="left"/>
            </w:pPr>
            <w:r>
              <w:rPr>
                <w:rFonts w:eastAsia="標楷體" w:hint="eastAsia"/>
                <w:color w:val="auto"/>
              </w:rPr>
              <w:t xml:space="preserve">1-IV-3 </w:t>
            </w:r>
            <w:r>
              <w:rPr>
                <w:rFonts w:eastAsia="標楷體" w:hint="eastAsia"/>
                <w:color w:val="auto"/>
              </w:rPr>
              <w:t>分辨聆聽內容的邏輯性，找出解決問題的方法。</w:t>
            </w:r>
          </w:p>
          <w:p w14:paraId="137A6FC3" w14:textId="77777777" w:rsidR="00EB3BE3" w:rsidRDefault="00EB3BE3" w:rsidP="00EB3BE3">
            <w:pPr>
              <w:spacing w:line="260" w:lineRule="exact"/>
              <w:jc w:val="left"/>
            </w:pPr>
            <w:r>
              <w:rPr>
                <w:rFonts w:eastAsia="標楷體" w:hint="eastAsia"/>
                <w:color w:val="auto"/>
              </w:rPr>
              <w:t xml:space="preserve">2-IV-1 </w:t>
            </w:r>
            <w:r>
              <w:rPr>
                <w:rFonts w:eastAsia="標楷體" w:hint="eastAsia"/>
                <w:color w:val="auto"/>
              </w:rPr>
              <w:t>掌握生活情境，適切表情</w:t>
            </w:r>
            <w:r>
              <w:rPr>
                <w:rFonts w:eastAsia="標楷體" w:hint="eastAsia"/>
                <w:color w:val="auto"/>
              </w:rPr>
              <w:lastRenderedPageBreak/>
              <w:t>達意，分享自身經驗。</w:t>
            </w:r>
          </w:p>
          <w:p w14:paraId="5B1E4DA0" w14:textId="77777777" w:rsidR="00EB3BE3" w:rsidRDefault="00EB3BE3" w:rsidP="00EB3BE3">
            <w:pPr>
              <w:spacing w:line="260" w:lineRule="exact"/>
              <w:jc w:val="left"/>
            </w:pPr>
            <w:r>
              <w:rPr>
                <w:rFonts w:eastAsia="標楷體" w:hint="eastAsia"/>
                <w:color w:val="auto"/>
              </w:rPr>
              <w:t xml:space="preserve">5-IV-2 </w:t>
            </w:r>
            <w:r>
              <w:rPr>
                <w:rFonts w:eastAsia="標楷體" w:hint="eastAsia"/>
                <w:color w:val="auto"/>
              </w:rPr>
              <w:t>理解各類文本的句子、段落與主要概念，指出寫作的目的與觀點。</w:t>
            </w:r>
          </w:p>
          <w:p w14:paraId="3494DF66" w14:textId="77777777" w:rsidR="00EB3BE3" w:rsidRDefault="00EB3BE3" w:rsidP="00EB3BE3">
            <w:pPr>
              <w:spacing w:line="260" w:lineRule="exact"/>
              <w:jc w:val="left"/>
            </w:pPr>
            <w:r>
              <w:rPr>
                <w:rFonts w:eastAsia="標楷體" w:hint="eastAsia"/>
                <w:color w:val="auto"/>
              </w:rPr>
              <w:t xml:space="preserve">5-IV-3 </w:t>
            </w:r>
            <w:r>
              <w:rPr>
                <w:rFonts w:eastAsia="標楷體" w:hint="eastAsia"/>
                <w:color w:val="auto"/>
              </w:rPr>
              <w:t>理解各類文本內容、形式和寫作特色。</w:t>
            </w:r>
          </w:p>
          <w:p w14:paraId="0EBA1448" w14:textId="4E4B1196" w:rsidR="00EB3BE3" w:rsidRDefault="00EB3BE3" w:rsidP="00EB3BE3">
            <w:pPr>
              <w:jc w:val="center"/>
              <w:rPr>
                <w:rFonts w:ascii="標楷體" w:eastAsia="標楷體" w:hAnsi="標楷體" w:cs="標楷體"/>
                <w:color w:val="FF0000"/>
                <w:sz w:val="24"/>
                <w:szCs w:val="24"/>
              </w:rPr>
            </w:pPr>
            <w:r>
              <w:rPr>
                <w:rFonts w:eastAsia="標楷體" w:hint="eastAsia"/>
                <w:color w:val="auto"/>
              </w:rPr>
              <w:t xml:space="preserve">5-IV-4 </w:t>
            </w:r>
            <w:r>
              <w:rPr>
                <w:rFonts w:eastAsia="標楷體" w:hint="eastAsia"/>
                <w:color w:val="auto"/>
              </w:rPr>
              <w:t>應用閱讀策略增進學習效能，整合跨領域知識轉化為解決問題的能力。</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0EE96E9" w14:textId="77777777" w:rsidR="00EB3BE3" w:rsidRDefault="00EB3BE3" w:rsidP="00EB3BE3">
            <w:pPr>
              <w:spacing w:line="260" w:lineRule="exact"/>
              <w:jc w:val="left"/>
            </w:pPr>
            <w:r>
              <w:rPr>
                <w:rFonts w:eastAsia="標楷體" w:hint="eastAsia"/>
                <w:color w:val="auto"/>
              </w:rPr>
              <w:lastRenderedPageBreak/>
              <w:t xml:space="preserve">Ac-IV-3 </w:t>
            </w:r>
            <w:r>
              <w:rPr>
                <w:rFonts w:eastAsia="標楷體" w:hint="eastAsia"/>
                <w:color w:val="auto"/>
              </w:rPr>
              <w:t>文句表達的邏輯與意義。</w:t>
            </w:r>
          </w:p>
          <w:p w14:paraId="4C20464E" w14:textId="77777777" w:rsidR="00EB3BE3" w:rsidRDefault="00EB3BE3" w:rsidP="00EB3BE3">
            <w:pPr>
              <w:spacing w:line="260" w:lineRule="exact"/>
              <w:jc w:val="left"/>
            </w:pPr>
            <w:r>
              <w:rPr>
                <w:rFonts w:eastAsia="標楷體" w:hint="eastAsia"/>
                <w:color w:val="auto"/>
              </w:rPr>
              <w:t>Ad-</w:t>
            </w:r>
            <w:r>
              <w:rPr>
                <w:rFonts w:eastAsia="標楷體" w:hint="eastAsia"/>
                <w:color w:val="auto"/>
              </w:rPr>
              <w:t>Ⅳ</w:t>
            </w:r>
            <w:r>
              <w:rPr>
                <w:rFonts w:eastAsia="標楷體" w:hint="eastAsia"/>
                <w:color w:val="auto"/>
              </w:rPr>
              <w:t>-2</w:t>
            </w:r>
            <w:r>
              <w:rPr>
                <w:rFonts w:eastAsia="標楷體" w:hint="eastAsia"/>
                <w:color w:val="auto"/>
              </w:rPr>
              <w:t>新詩、現代散文、現代小說、劇本。</w:t>
            </w:r>
          </w:p>
          <w:p w14:paraId="0D35FA20" w14:textId="77777777" w:rsidR="00EB3BE3" w:rsidRDefault="00EB3BE3" w:rsidP="00EB3BE3">
            <w:pPr>
              <w:spacing w:line="260" w:lineRule="exact"/>
              <w:jc w:val="left"/>
            </w:pPr>
            <w:r>
              <w:rPr>
                <w:rFonts w:eastAsia="標楷體" w:hint="eastAsia"/>
                <w:color w:val="auto"/>
              </w:rPr>
              <w:lastRenderedPageBreak/>
              <w:t>Ba-</w:t>
            </w:r>
            <w:r>
              <w:rPr>
                <w:rFonts w:eastAsia="標楷體" w:hint="eastAsia"/>
                <w:color w:val="auto"/>
              </w:rPr>
              <w:t>Ⅳ</w:t>
            </w:r>
            <w:r>
              <w:rPr>
                <w:rFonts w:eastAsia="標楷體" w:hint="eastAsia"/>
                <w:color w:val="auto"/>
              </w:rPr>
              <w:t>-2</w:t>
            </w:r>
            <w:r>
              <w:rPr>
                <w:rFonts w:eastAsia="標楷體" w:hint="eastAsia"/>
                <w:color w:val="auto"/>
              </w:rPr>
              <w:t>各種描寫的作用及呈現的效果。</w:t>
            </w:r>
          </w:p>
          <w:p w14:paraId="13A8B93F" w14:textId="6AC964A8" w:rsidR="00EB3BE3" w:rsidRDefault="00EB3BE3" w:rsidP="00EB3BE3">
            <w:pPr>
              <w:jc w:val="center"/>
              <w:rPr>
                <w:rFonts w:ascii="標楷體" w:eastAsia="標楷體" w:hAnsi="標楷體" w:cs="標楷體"/>
                <w:color w:val="FF0000"/>
                <w:sz w:val="24"/>
                <w:szCs w:val="24"/>
              </w:rPr>
            </w:pPr>
            <w:r>
              <w:rPr>
                <w:rFonts w:eastAsia="標楷體" w:hint="eastAsia"/>
                <w:color w:val="auto"/>
              </w:rPr>
              <w:t xml:space="preserve">Cb-IV-1 </w:t>
            </w:r>
            <w:r>
              <w:rPr>
                <w:rFonts w:eastAsia="標楷體" w:hint="eastAsia"/>
                <w:color w:val="auto"/>
              </w:rPr>
              <w:t>各類文本中的親屬關係、道德倫理、儀式風俗、典章制度等文化內涵。</w:t>
            </w:r>
          </w:p>
        </w:tc>
        <w:tc>
          <w:tcPr>
            <w:tcW w:w="455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B27625D" w14:textId="77777777" w:rsidR="00EB3BE3" w:rsidRDefault="00EB3BE3" w:rsidP="00EB3BE3">
            <w:pPr>
              <w:spacing w:line="260" w:lineRule="exact"/>
              <w:ind w:leftChars="17" w:left="35" w:hanging="1"/>
              <w:jc w:val="left"/>
              <w:rPr>
                <w:bCs/>
              </w:rPr>
            </w:pPr>
            <w:r>
              <w:rPr>
                <w:rFonts w:ascii="標楷體" w:eastAsia="標楷體" w:hAnsi="標楷體" w:cs="標楷體" w:hint="eastAsia"/>
                <w:bCs/>
                <w:color w:val="auto"/>
              </w:rPr>
              <w:lastRenderedPageBreak/>
              <w:t>第十課 玫瑰淚</w:t>
            </w:r>
          </w:p>
          <w:p w14:paraId="40F561D3" w14:textId="05786FB5" w:rsidR="00EB3BE3" w:rsidRDefault="005A4042" w:rsidP="00EB3BE3">
            <w:pPr>
              <w:spacing w:line="260" w:lineRule="exact"/>
              <w:jc w:val="left"/>
              <w:rPr>
                <w:rFonts w:ascii="新細明體" w:hAnsi="新細明體" w:cs="新細明體"/>
              </w:rPr>
            </w:pPr>
            <w:r>
              <w:rPr>
                <w:rFonts w:ascii="標楷體" w:eastAsia="標楷體" w:hAnsi="標楷體" w:cs="標楷體" w:hint="eastAsia"/>
                <w:bCs/>
                <w:snapToGrid w:val="0"/>
                <w:color w:val="auto"/>
              </w:rPr>
              <w:t>▲</w:t>
            </w:r>
            <w:r w:rsidR="00EB3BE3">
              <w:rPr>
                <w:rFonts w:ascii="標楷體" w:eastAsia="標楷體" w:hAnsi="標楷體" w:cs="標楷體" w:hint="eastAsia"/>
                <w:color w:val="auto"/>
              </w:rPr>
              <w:t>引起活動</w:t>
            </w:r>
          </w:p>
          <w:p w14:paraId="20B6C5E7" w14:textId="784B83CC" w:rsidR="00EB3BE3" w:rsidRDefault="00EB3BE3" w:rsidP="00EB3BE3">
            <w:pPr>
              <w:spacing w:line="260" w:lineRule="exact"/>
              <w:jc w:val="left"/>
              <w:rPr>
                <w:rFonts w:ascii="新細明體" w:hAnsi="新細明體" w:cs="新細明體"/>
              </w:rPr>
            </w:pPr>
            <w:r>
              <w:rPr>
                <w:rFonts w:ascii="標楷體" w:eastAsia="標楷體" w:hAnsi="標楷體" w:cs="標楷體" w:hint="eastAsia"/>
                <w:color w:val="auto"/>
              </w:rPr>
              <w:t>1.請學生分享已閱讀過的</w:t>
            </w:r>
            <w:r w:rsidR="00F55D5E">
              <w:rPr>
                <w:rFonts w:ascii="標楷體" w:eastAsia="標楷體" w:hAnsi="標楷體" w:cs="標楷體" w:hint="eastAsia"/>
                <w:color w:val="auto"/>
              </w:rPr>
              <w:t>短篇</w:t>
            </w:r>
            <w:r>
              <w:rPr>
                <w:rFonts w:ascii="標楷體" w:eastAsia="標楷體" w:hAnsi="標楷體" w:cs="標楷體" w:hint="eastAsia"/>
                <w:color w:val="auto"/>
              </w:rPr>
              <w:t>小說內容。</w:t>
            </w:r>
          </w:p>
          <w:p w14:paraId="1ED2F820" w14:textId="77777777" w:rsidR="00EB3BE3" w:rsidRDefault="00EB3BE3" w:rsidP="00EB3BE3">
            <w:pPr>
              <w:spacing w:line="260" w:lineRule="exact"/>
              <w:jc w:val="left"/>
              <w:rPr>
                <w:rFonts w:ascii="新細明體" w:hAnsi="新細明體" w:cs="新細明體"/>
              </w:rPr>
            </w:pPr>
            <w:r>
              <w:rPr>
                <w:rFonts w:ascii="標楷體" w:eastAsia="標楷體" w:hAnsi="標楷體" w:cs="標楷體" w:hint="eastAsia"/>
                <w:color w:val="auto"/>
              </w:rPr>
              <w:t>2.引導學生思考小說的內涵及要素。</w:t>
            </w:r>
          </w:p>
          <w:p w14:paraId="1E85A8DC" w14:textId="6A6F7F70" w:rsidR="00EB3BE3" w:rsidRDefault="005A4042" w:rsidP="00EB3BE3">
            <w:pPr>
              <w:spacing w:line="260" w:lineRule="exact"/>
              <w:jc w:val="left"/>
              <w:rPr>
                <w:rFonts w:ascii="新細明體" w:hAnsi="新細明體" w:cs="新細明體"/>
              </w:rPr>
            </w:pPr>
            <w:r>
              <w:rPr>
                <w:rFonts w:ascii="標楷體" w:eastAsia="標楷體" w:hAnsi="標楷體" w:cs="標楷體" w:hint="eastAsia"/>
                <w:bCs/>
                <w:snapToGrid w:val="0"/>
                <w:color w:val="auto"/>
              </w:rPr>
              <w:t>▲</w:t>
            </w:r>
            <w:r w:rsidR="00EB3BE3">
              <w:rPr>
                <w:rFonts w:ascii="標楷體" w:eastAsia="標楷體" w:hAnsi="標楷體" w:cs="標楷體" w:hint="eastAsia"/>
                <w:color w:val="auto"/>
              </w:rPr>
              <w:t>教學活動</w:t>
            </w:r>
          </w:p>
          <w:p w14:paraId="08ABD378" w14:textId="77777777" w:rsidR="00EB3BE3" w:rsidRDefault="00EB3BE3" w:rsidP="00EB3BE3">
            <w:pPr>
              <w:spacing w:line="260" w:lineRule="exact"/>
              <w:jc w:val="left"/>
              <w:rPr>
                <w:rFonts w:ascii="新細明體" w:hAnsi="新細明體" w:cs="新細明體"/>
              </w:rPr>
            </w:pPr>
            <w:r>
              <w:rPr>
                <w:rFonts w:ascii="標楷體" w:eastAsia="標楷體" w:hAnsi="標楷體" w:cs="標楷體" w:hint="eastAsia"/>
                <w:color w:val="auto"/>
              </w:rPr>
              <w:lastRenderedPageBreak/>
              <w:t>1.說明小說三要素：人物、場景、情節，並以學生分享的小說內容作說明。</w:t>
            </w:r>
          </w:p>
          <w:p w14:paraId="5FFFBD2A" w14:textId="1BC12C69" w:rsidR="00F55D5E" w:rsidRPr="00F55D5E" w:rsidRDefault="00EB3BE3" w:rsidP="00F55D5E">
            <w:pPr>
              <w:spacing w:line="260" w:lineRule="exact"/>
              <w:jc w:val="left"/>
              <w:rPr>
                <w:rFonts w:ascii="標楷體" w:eastAsia="標楷體" w:hAnsi="標楷體" w:cs="標楷體"/>
                <w:color w:val="FF0000"/>
              </w:rPr>
            </w:pPr>
            <w:r w:rsidRPr="00F55D5E">
              <w:rPr>
                <w:rFonts w:ascii="標楷體" w:eastAsia="標楷體" w:hAnsi="標楷體" w:cs="標楷體" w:hint="eastAsia"/>
                <w:color w:val="FF0000"/>
              </w:rPr>
              <w:t>2.</w:t>
            </w:r>
            <w:r w:rsidR="00F55D5E" w:rsidRPr="00F155D2">
              <w:rPr>
                <w:rFonts w:ascii="標楷體" w:eastAsia="標楷體" w:hAnsi="標楷體" w:cs="標楷體" w:hint="eastAsia"/>
                <w:color w:val="FF0000"/>
              </w:rPr>
              <w:t>學生討論思維建構學習單，代入卡牌遊戲分組競賽。</w:t>
            </w:r>
          </w:p>
          <w:p w14:paraId="42DC6A60" w14:textId="6C9B5C15" w:rsidR="00EB3BE3" w:rsidRDefault="00F55D5E" w:rsidP="00EB3BE3">
            <w:pPr>
              <w:spacing w:line="260" w:lineRule="exact"/>
              <w:jc w:val="left"/>
              <w:rPr>
                <w:rFonts w:ascii="新細明體" w:hAnsi="新細明體" w:cs="新細明體"/>
              </w:rPr>
            </w:pPr>
            <w:r>
              <w:rPr>
                <w:rFonts w:ascii="標楷體" w:eastAsia="標楷體" w:hAnsi="標楷體" w:cs="標楷體" w:hint="eastAsia"/>
                <w:color w:val="auto"/>
              </w:rPr>
              <w:t>3.</w:t>
            </w:r>
            <w:r w:rsidR="00EB3BE3">
              <w:rPr>
                <w:rFonts w:ascii="標楷體" w:eastAsia="標楷體" w:hAnsi="標楷體" w:cs="標楷體" w:hint="eastAsia"/>
                <w:color w:val="auto"/>
              </w:rPr>
              <w:t>進行文本探究，引導學生分析小說的人、事、時、地、物及故事重點。</w:t>
            </w:r>
          </w:p>
          <w:p w14:paraId="1CE9BF2B" w14:textId="6F674D0B" w:rsidR="00EB3BE3" w:rsidRDefault="00F55D5E" w:rsidP="00EB3BE3">
            <w:pPr>
              <w:spacing w:line="260" w:lineRule="exact"/>
              <w:jc w:val="left"/>
              <w:rPr>
                <w:rFonts w:ascii="新細明體" w:hAnsi="新細明體" w:cs="新細明體"/>
              </w:rPr>
            </w:pPr>
            <w:r>
              <w:rPr>
                <w:rFonts w:ascii="標楷體" w:eastAsia="標楷體" w:hAnsi="標楷體" w:cs="標楷體" w:hint="eastAsia"/>
                <w:color w:val="auto"/>
              </w:rPr>
              <w:t>4</w:t>
            </w:r>
            <w:r w:rsidR="00EB3BE3">
              <w:rPr>
                <w:rFonts w:ascii="標楷體" w:eastAsia="標楷體" w:hAnsi="標楷體" w:cs="標楷體" w:hint="eastAsia"/>
                <w:color w:val="auto"/>
              </w:rPr>
              <w:t>.討論小男孩和主角的言行舉止表現出的人物形象。</w:t>
            </w:r>
          </w:p>
          <w:p w14:paraId="4E578360" w14:textId="463F4FE7" w:rsidR="00EB3BE3" w:rsidRDefault="00F55D5E" w:rsidP="00EB3BE3">
            <w:pPr>
              <w:spacing w:line="260" w:lineRule="exact"/>
              <w:jc w:val="left"/>
              <w:rPr>
                <w:rFonts w:ascii="新細明體" w:hAnsi="新細明體" w:cs="新細明體"/>
              </w:rPr>
            </w:pPr>
            <w:r>
              <w:rPr>
                <w:rFonts w:ascii="標楷體" w:eastAsia="標楷體" w:hAnsi="標楷體" w:cs="標楷體" w:hint="eastAsia"/>
                <w:color w:val="auto"/>
              </w:rPr>
              <w:t>5</w:t>
            </w:r>
            <w:r w:rsidR="00EB3BE3">
              <w:rPr>
                <w:rFonts w:ascii="標楷體" w:eastAsia="標楷體" w:hAnsi="標楷體" w:cs="標楷體" w:hint="eastAsia"/>
                <w:color w:val="auto"/>
              </w:rPr>
              <w:t>.引導學生探究「玫瑰」、「淚」在小說中代表的意涵。</w:t>
            </w:r>
          </w:p>
          <w:p w14:paraId="0E57E0E8" w14:textId="5F8FA9D3" w:rsidR="00EB3BE3" w:rsidRDefault="00F55D5E" w:rsidP="00EB3BE3">
            <w:pPr>
              <w:spacing w:line="260" w:lineRule="exact"/>
              <w:jc w:val="left"/>
              <w:rPr>
                <w:rFonts w:ascii="新細明體" w:hAnsi="新細明體" w:cs="新細明體"/>
              </w:rPr>
            </w:pPr>
            <w:r>
              <w:rPr>
                <w:rFonts w:ascii="標楷體" w:eastAsia="標楷體" w:hAnsi="標楷體" w:cs="標楷體" w:hint="eastAsia"/>
                <w:color w:val="auto"/>
              </w:rPr>
              <w:t>6</w:t>
            </w:r>
            <w:r w:rsidR="00EB3BE3">
              <w:rPr>
                <w:rFonts w:ascii="標楷體" w:eastAsia="標楷體" w:hAnsi="標楷體" w:cs="標楷體" w:hint="eastAsia"/>
                <w:color w:val="auto"/>
              </w:rPr>
              <w:t>.引導學生歸納小說伏筆及統整小說要素，並進行小組發表。</w:t>
            </w:r>
          </w:p>
          <w:p w14:paraId="5C5BCE64" w14:textId="002747BC" w:rsidR="00EB3BE3" w:rsidRDefault="005A4042" w:rsidP="00EB3BE3">
            <w:pPr>
              <w:spacing w:line="260" w:lineRule="exact"/>
              <w:jc w:val="left"/>
              <w:rPr>
                <w:rFonts w:ascii="新細明體" w:hAnsi="新細明體" w:cs="新細明體"/>
              </w:rPr>
            </w:pPr>
            <w:r>
              <w:rPr>
                <w:rFonts w:ascii="標楷體" w:eastAsia="標楷體" w:hAnsi="標楷體" w:cs="標楷體" w:hint="eastAsia"/>
                <w:bCs/>
                <w:snapToGrid w:val="0"/>
                <w:color w:val="auto"/>
              </w:rPr>
              <w:t>▲</w:t>
            </w:r>
            <w:r w:rsidR="00EB3BE3">
              <w:rPr>
                <w:rFonts w:ascii="標楷體" w:eastAsia="標楷體" w:hAnsi="標楷體" w:cs="標楷體" w:hint="eastAsia"/>
                <w:color w:val="auto"/>
              </w:rPr>
              <w:t>總結活動</w:t>
            </w:r>
          </w:p>
          <w:p w14:paraId="4909AF50" w14:textId="77777777" w:rsidR="00EB3BE3" w:rsidRDefault="00EB3BE3" w:rsidP="00EB3BE3">
            <w:pPr>
              <w:spacing w:line="260" w:lineRule="exact"/>
              <w:jc w:val="left"/>
              <w:rPr>
                <w:rFonts w:ascii="新細明體" w:hAnsi="新細明體" w:cs="新細明體"/>
              </w:rPr>
            </w:pPr>
            <w:r>
              <w:rPr>
                <w:rFonts w:ascii="標楷體" w:eastAsia="標楷體" w:hAnsi="標楷體" w:cs="標楷體" w:hint="eastAsia"/>
                <w:color w:val="auto"/>
              </w:rPr>
              <w:t>1.引導學生分析小說綱要並書寫摘要。再由學生分享小說摘要，並進行學生相互回饋及教師回饋。</w:t>
            </w:r>
          </w:p>
          <w:p w14:paraId="4AD75B03" w14:textId="139779DD" w:rsidR="00EB3BE3" w:rsidRDefault="00EB3BE3" w:rsidP="00EB3BE3">
            <w:pPr>
              <w:rPr>
                <w:rFonts w:ascii="標楷體" w:eastAsia="標楷體" w:hAnsi="標楷體" w:cs="標楷體"/>
                <w:color w:val="FF0000"/>
                <w:sz w:val="24"/>
                <w:szCs w:val="24"/>
              </w:rPr>
            </w:pPr>
            <w:r>
              <w:rPr>
                <w:rFonts w:ascii="標楷體" w:eastAsia="標楷體" w:hAnsi="標楷體" w:cs="標楷體" w:hint="eastAsia"/>
                <w:color w:val="auto"/>
              </w:rPr>
              <w:t>2.針對本課已經習得的知識加以評量，檢測其學習狀況，並針對同學該次評量不足的部分予以加強。</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2CB539D" w14:textId="352AD90B" w:rsidR="00EB3BE3" w:rsidRDefault="00EB3BE3" w:rsidP="00EB3BE3">
            <w:pPr>
              <w:ind w:left="317" w:hanging="317"/>
              <w:jc w:val="center"/>
              <w:rPr>
                <w:rFonts w:ascii="標楷體" w:eastAsia="標楷體" w:hAnsi="標楷體" w:cs="標楷體"/>
                <w:color w:val="FF0000"/>
                <w:sz w:val="24"/>
                <w:szCs w:val="24"/>
              </w:rPr>
            </w:pPr>
            <w:r>
              <w:rPr>
                <w:rFonts w:ascii="標楷體" w:eastAsia="標楷體" w:hAnsi="標楷體" w:cs="標楷體" w:hint="eastAsia"/>
                <w:bCs/>
                <w:color w:val="auto"/>
              </w:rPr>
              <w:lastRenderedPageBreak/>
              <w:t>5</w:t>
            </w:r>
          </w:p>
        </w:tc>
        <w:tc>
          <w:tcPr>
            <w:tcW w:w="1418"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7D558F5"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1.課本教材</w:t>
            </w:r>
          </w:p>
          <w:p w14:paraId="5EC2804D"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2.相關書籍及網站。</w:t>
            </w:r>
          </w:p>
          <w:p w14:paraId="58BC82E4" w14:textId="73AB7B7A" w:rsidR="00F55D5E" w:rsidRDefault="00EB3BE3" w:rsidP="00F55D5E">
            <w:pPr>
              <w:ind w:left="-22" w:hanging="7"/>
              <w:rPr>
                <w:rFonts w:ascii="標楷體" w:eastAsia="標楷體" w:hAnsi="標楷體" w:cs="標楷體"/>
                <w:bCs/>
                <w:snapToGrid w:val="0"/>
                <w:color w:val="auto"/>
              </w:rPr>
            </w:pPr>
            <w:r>
              <w:rPr>
                <w:rFonts w:ascii="標楷體" w:eastAsia="標楷體" w:hAnsi="標楷體" w:cs="標楷體" w:hint="eastAsia"/>
                <w:bCs/>
                <w:snapToGrid w:val="0"/>
                <w:color w:val="auto"/>
              </w:rPr>
              <w:t>3.寫作教學資源</w:t>
            </w:r>
            <w:r w:rsidR="00F55D5E">
              <w:rPr>
                <w:rFonts w:ascii="標楷體" w:eastAsia="標楷體" w:hAnsi="標楷體" w:cs="標楷體" w:hint="eastAsia"/>
                <w:bCs/>
                <w:snapToGrid w:val="0"/>
                <w:color w:val="auto"/>
              </w:rPr>
              <w:t>4.思維建構學習單</w:t>
            </w:r>
          </w:p>
          <w:p w14:paraId="0D53797E" w14:textId="493951AB" w:rsidR="00EB3BE3" w:rsidRDefault="00F55D5E" w:rsidP="00F55D5E">
            <w:pPr>
              <w:ind w:left="-22" w:hanging="7"/>
              <w:rPr>
                <w:rFonts w:ascii="標楷體" w:eastAsia="標楷體" w:hAnsi="標楷體" w:cs="標楷體"/>
                <w:color w:val="FF0000"/>
                <w:sz w:val="24"/>
                <w:szCs w:val="24"/>
              </w:rPr>
            </w:pPr>
            <w:r>
              <w:rPr>
                <w:rFonts w:ascii="標楷體" w:eastAsia="標楷體" w:hAnsi="標楷體" w:cs="標楷體" w:hint="eastAsia"/>
                <w:bCs/>
                <w:snapToGrid w:val="0"/>
                <w:color w:val="auto"/>
              </w:rPr>
              <w:lastRenderedPageBreak/>
              <w:t>5.海貍教室卡牌</w:t>
            </w:r>
          </w:p>
        </w:tc>
        <w:tc>
          <w:tcPr>
            <w:tcW w:w="1275"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1664EEF"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lastRenderedPageBreak/>
              <w:t>1.課程討論</w:t>
            </w:r>
          </w:p>
          <w:p w14:paraId="1CEEF0B5"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2.應用練習、習作評量</w:t>
            </w:r>
          </w:p>
          <w:p w14:paraId="159506FB"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3.小組分享</w:t>
            </w:r>
          </w:p>
          <w:p w14:paraId="113979A4"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4.學習單</w:t>
            </w:r>
          </w:p>
          <w:p w14:paraId="64FC53BB" w14:textId="77777777" w:rsidR="00EB3BE3" w:rsidRDefault="00EB3BE3" w:rsidP="00EB3BE3">
            <w:pPr>
              <w:spacing w:line="260" w:lineRule="exact"/>
              <w:jc w:val="left"/>
              <w:rPr>
                <w:bCs/>
                <w:snapToGrid w:val="0"/>
              </w:rPr>
            </w:pPr>
            <w:r>
              <w:rPr>
                <w:rFonts w:ascii="標楷體" w:eastAsia="標楷體" w:hAnsi="標楷體" w:cs="標楷體" w:hint="eastAsia"/>
                <w:bCs/>
                <w:snapToGrid w:val="0"/>
                <w:color w:val="auto"/>
              </w:rPr>
              <w:t>5.個人報告</w:t>
            </w:r>
          </w:p>
          <w:p w14:paraId="566886E0" w14:textId="3F250DE4"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標楷體" w:hint="eastAsia"/>
                <w:bCs/>
                <w:snapToGrid w:val="0"/>
                <w:color w:val="auto"/>
              </w:rPr>
              <w:lastRenderedPageBreak/>
              <w:t>6.同儕互評</w:t>
            </w:r>
          </w:p>
        </w:tc>
        <w:tc>
          <w:tcPr>
            <w:tcW w:w="1701"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B92BF52" w14:textId="77777777" w:rsidR="00EB3BE3" w:rsidRDefault="00EB3BE3" w:rsidP="00EB3BE3">
            <w:pPr>
              <w:spacing w:line="260" w:lineRule="exact"/>
              <w:jc w:val="left"/>
              <w:rPr>
                <w:b/>
                <w:bCs/>
                <w:snapToGrid w:val="0"/>
              </w:rPr>
            </w:pPr>
            <w:r>
              <w:rPr>
                <w:rFonts w:ascii="標楷體" w:eastAsia="標楷體" w:hAnsi="標楷體" w:cs="DFKaiShu-SB-Estd-BF" w:hint="eastAsia"/>
                <w:b/>
                <w:bCs/>
                <w:snapToGrid w:val="0"/>
                <w:color w:val="auto"/>
              </w:rPr>
              <w:lastRenderedPageBreak/>
              <w:t>【閱讀素養教育】</w:t>
            </w:r>
          </w:p>
          <w:p w14:paraId="17C257F3" w14:textId="77777777" w:rsidR="00EB3BE3" w:rsidRDefault="00EB3BE3" w:rsidP="00EB3BE3">
            <w:pPr>
              <w:spacing w:line="260" w:lineRule="exact"/>
              <w:jc w:val="left"/>
              <w:rPr>
                <w:bCs/>
                <w:snapToGrid w:val="0"/>
              </w:rPr>
            </w:pPr>
            <w:r>
              <w:rPr>
                <w:rFonts w:ascii="標楷體" w:eastAsia="標楷體" w:hAnsi="標楷體" w:cs="DFKaiShu-SB-Estd-BF" w:hint="eastAsia"/>
                <w:bCs/>
                <w:snapToGrid w:val="0"/>
                <w:color w:val="auto"/>
              </w:rPr>
              <w:t>閱J1 發展多元文本的閱讀策略。</w:t>
            </w:r>
          </w:p>
          <w:p w14:paraId="15B4D0BC" w14:textId="77777777" w:rsidR="00EB3BE3" w:rsidRDefault="00EB3BE3" w:rsidP="00EB3BE3">
            <w:pPr>
              <w:spacing w:line="260" w:lineRule="exact"/>
              <w:jc w:val="left"/>
              <w:rPr>
                <w:bCs/>
                <w:snapToGrid w:val="0"/>
              </w:rPr>
            </w:pPr>
            <w:r>
              <w:rPr>
                <w:rFonts w:ascii="標楷體" w:eastAsia="標楷體" w:hAnsi="標楷體" w:cs="DFKaiShu-SB-Estd-BF" w:hint="eastAsia"/>
                <w:bCs/>
                <w:snapToGrid w:val="0"/>
                <w:color w:val="auto"/>
              </w:rPr>
              <w:t>閱J2 發展跨文本的比對、分析、深究的能力，以判讀</w:t>
            </w:r>
            <w:r>
              <w:rPr>
                <w:rFonts w:ascii="標楷體" w:eastAsia="標楷體" w:hAnsi="標楷體" w:cs="DFKaiShu-SB-Estd-BF" w:hint="eastAsia"/>
                <w:bCs/>
                <w:snapToGrid w:val="0"/>
                <w:color w:val="auto"/>
              </w:rPr>
              <w:lastRenderedPageBreak/>
              <w:t>文本知識的正確性。</w:t>
            </w:r>
          </w:p>
          <w:p w14:paraId="54B86C66" w14:textId="77777777" w:rsidR="00EB3BE3" w:rsidRDefault="00EB3BE3" w:rsidP="00EB3BE3">
            <w:pPr>
              <w:spacing w:line="260" w:lineRule="exact"/>
              <w:jc w:val="left"/>
              <w:rPr>
                <w:b/>
                <w:bCs/>
                <w:snapToGrid w:val="0"/>
              </w:rPr>
            </w:pPr>
            <w:r>
              <w:rPr>
                <w:rFonts w:ascii="標楷體" w:eastAsia="標楷體" w:hAnsi="標楷體" w:cs="DFKaiShu-SB-Estd-BF" w:hint="eastAsia"/>
                <w:b/>
                <w:bCs/>
                <w:snapToGrid w:val="0"/>
                <w:color w:val="auto"/>
              </w:rPr>
              <w:t>【品德教育】</w:t>
            </w:r>
          </w:p>
          <w:p w14:paraId="4223766C" w14:textId="77777777" w:rsidR="00EB3BE3" w:rsidRDefault="00EB3BE3" w:rsidP="00EB3BE3">
            <w:pPr>
              <w:spacing w:line="260" w:lineRule="exact"/>
              <w:jc w:val="left"/>
              <w:rPr>
                <w:bCs/>
                <w:snapToGrid w:val="0"/>
              </w:rPr>
            </w:pPr>
            <w:r>
              <w:rPr>
                <w:rFonts w:ascii="標楷體" w:eastAsia="標楷體" w:hAnsi="標楷體" w:cs="DFKaiShu-SB-Estd-BF" w:hint="eastAsia"/>
                <w:bCs/>
                <w:snapToGrid w:val="0"/>
                <w:color w:val="auto"/>
              </w:rPr>
              <w:t>品J6 關懷弱勢的意涵、策略，及其實踐與反思。</w:t>
            </w:r>
          </w:p>
          <w:p w14:paraId="6582E041" w14:textId="77777777" w:rsidR="00EB3BE3" w:rsidRDefault="00EB3BE3" w:rsidP="00EB3BE3">
            <w:pPr>
              <w:spacing w:line="260" w:lineRule="exact"/>
              <w:jc w:val="left"/>
              <w:rPr>
                <w:b/>
                <w:bCs/>
                <w:snapToGrid w:val="0"/>
              </w:rPr>
            </w:pPr>
            <w:r>
              <w:rPr>
                <w:rFonts w:ascii="標楷體" w:eastAsia="標楷體" w:hAnsi="標楷體" w:cs="DFKaiShu-SB-Estd-BF" w:hint="eastAsia"/>
                <w:b/>
                <w:bCs/>
                <w:snapToGrid w:val="0"/>
                <w:color w:val="auto"/>
              </w:rPr>
              <w:t>【生命教育】</w:t>
            </w:r>
          </w:p>
          <w:p w14:paraId="030B30BF" w14:textId="68E20157" w:rsidR="00EB3BE3" w:rsidRDefault="00EB3BE3" w:rsidP="00EB3BE3">
            <w:pPr>
              <w:ind w:left="-22" w:hanging="7"/>
              <w:rPr>
                <w:rFonts w:ascii="標楷體" w:eastAsia="標楷體" w:hAnsi="標楷體" w:cs="標楷體"/>
                <w:color w:val="FF0000"/>
                <w:sz w:val="24"/>
                <w:szCs w:val="24"/>
              </w:rPr>
            </w:pPr>
            <w:r>
              <w:rPr>
                <w:rFonts w:ascii="標楷體" w:eastAsia="標楷體" w:hAnsi="標楷體" w:cs="DFKaiShu-SB-Estd-BF" w:hint="eastAsia"/>
                <w:bCs/>
                <w:snapToGrid w:val="0"/>
                <w:color w:val="auto"/>
              </w:rPr>
              <w:t>生J3 反思生老病死與人生無常的現象，探索人生的目的、價值與意義。</w:t>
            </w:r>
          </w:p>
        </w:tc>
        <w:tc>
          <w:tcPr>
            <w:tcW w:w="914" w:type="dxa"/>
            <w:tcBorders>
              <w:top w:val="single" w:sz="8" w:space="0" w:color="000000"/>
              <w:bottom w:val="single" w:sz="8" w:space="0" w:color="000000"/>
              <w:right w:val="single" w:sz="8" w:space="0" w:color="000000"/>
            </w:tcBorders>
          </w:tcPr>
          <w:p w14:paraId="5F59BC0B" w14:textId="77777777" w:rsidR="00EB3BE3" w:rsidRPr="00500692" w:rsidRDefault="00EB3BE3" w:rsidP="00EB3BE3">
            <w:pPr>
              <w:adjustRightInd w:val="0"/>
              <w:snapToGrid w:val="0"/>
              <w:spacing w:line="0" w:lineRule="atLeast"/>
              <w:ind w:hanging="7"/>
              <w:jc w:val="left"/>
              <w:rPr>
                <w:rFonts w:ascii="標楷體" w:eastAsia="標楷體" w:hAnsi="標楷體" w:cs="標楷體"/>
                <w:sz w:val="24"/>
                <w:szCs w:val="24"/>
              </w:rPr>
            </w:pPr>
          </w:p>
        </w:tc>
      </w:tr>
    </w:tbl>
    <w:p w14:paraId="79072858" w14:textId="77777777" w:rsidR="00956B1D" w:rsidRDefault="00956B1D" w:rsidP="00D37619">
      <w:pPr>
        <w:rPr>
          <w:rFonts w:ascii="標楷體" w:eastAsia="標楷體" w:hAnsi="標楷體" w:cs="標楷體"/>
          <w:b/>
          <w:sz w:val="24"/>
          <w:szCs w:val="24"/>
        </w:rPr>
      </w:pPr>
    </w:p>
    <w:p w14:paraId="22A3A7C4" w14:textId="77777777" w:rsidR="00217DCF" w:rsidRPr="00E8654C" w:rsidRDefault="00E8654C" w:rsidP="00E8654C">
      <w:pPr>
        <w:pStyle w:val="aff0"/>
        <w:numPr>
          <w:ilvl w:val="0"/>
          <w:numId w:val="35"/>
        </w:numPr>
        <w:ind w:leftChars="0"/>
        <w:rPr>
          <w:rFonts w:ascii="標楷體" w:eastAsia="標楷體" w:hAnsi="標楷體" w:cs="標楷體"/>
          <w:color w:val="2E74B5" w:themeColor="accent1" w:themeShade="BF"/>
          <w:sz w:val="24"/>
          <w:szCs w:val="24"/>
        </w:rPr>
      </w:pPr>
      <w:r w:rsidRPr="008C4AD5">
        <w:rPr>
          <w:rFonts w:ascii="標楷體" w:eastAsia="標楷體" w:hAnsi="標楷體" w:cs="標楷體" w:hint="eastAsia"/>
          <w:b/>
          <w:sz w:val="24"/>
          <w:szCs w:val="24"/>
        </w:rPr>
        <w:t>本課程是否有校外人士協助教學</w:t>
      </w:r>
      <w:r>
        <w:rPr>
          <w:rFonts w:ascii="標楷體" w:eastAsia="標楷體" w:hAnsi="標楷體" w:cs="標楷體" w:hint="eastAsia"/>
          <w:b/>
          <w:sz w:val="24"/>
          <w:szCs w:val="24"/>
        </w:rPr>
        <w:t>：</w:t>
      </w:r>
      <w:r w:rsidRPr="008C4AD5">
        <w:rPr>
          <w:rFonts w:ascii="標楷體" w:eastAsia="標楷體" w:hAnsi="標楷體" w:cs="標楷體" w:hint="eastAsia"/>
          <w:b/>
          <w:color w:val="FF0000"/>
          <w:sz w:val="24"/>
          <w:szCs w:val="24"/>
        </w:rPr>
        <w:t>(本表格請勿刪除。)</w:t>
      </w:r>
    </w:p>
    <w:p w14:paraId="7B67BDFA" w14:textId="5DF8248B" w:rsidR="00E8654C" w:rsidRPr="00E8654C" w:rsidRDefault="00F7172C" w:rsidP="00E8654C">
      <w:pPr>
        <w:ind w:left="23" w:firstLineChars="226" w:firstLine="542"/>
        <w:rPr>
          <w:rFonts w:ascii="標楷體" w:eastAsia="標楷體" w:hAnsi="標楷體" w:cs="標楷體"/>
          <w:color w:val="auto"/>
          <w:sz w:val="24"/>
          <w:szCs w:val="24"/>
        </w:rPr>
      </w:pPr>
      <w:r w:rsidRPr="00F7172C">
        <w:rPr>
          <w:rFonts w:ascii="標楷體" w:eastAsia="標楷體" w:hAnsi="標楷體" w:cs="標楷體" w:hint="eastAsia"/>
          <w:color w:val="auto"/>
          <w:sz w:val="24"/>
          <w:szCs w:val="24"/>
        </w:rPr>
        <w:t>▓</w:t>
      </w:r>
      <w:r w:rsidR="00E8654C" w:rsidRPr="00E8654C">
        <w:rPr>
          <w:rFonts w:ascii="標楷體" w:eastAsia="標楷體" w:hAnsi="標楷體" w:cs="標楷體" w:hint="eastAsia"/>
          <w:color w:val="auto"/>
          <w:sz w:val="24"/>
          <w:szCs w:val="24"/>
        </w:rPr>
        <w:t>否，全學年都沒有(</w:t>
      </w:r>
      <w:r w:rsidR="00E8654C" w:rsidRPr="00E8654C">
        <w:rPr>
          <w:rFonts w:ascii="標楷體" w:eastAsia="標楷體" w:hAnsi="標楷體" w:cs="標楷體" w:hint="eastAsia"/>
          <w:b/>
          <w:color w:val="auto"/>
          <w:sz w:val="24"/>
          <w:szCs w:val="24"/>
        </w:rPr>
        <w:t>以下免填</w:t>
      </w:r>
      <w:r w:rsidR="00E8654C" w:rsidRPr="00E8654C">
        <w:rPr>
          <w:rFonts w:ascii="標楷體" w:eastAsia="標楷體" w:hAnsi="標楷體" w:cs="標楷體" w:hint="eastAsia"/>
          <w:color w:val="auto"/>
          <w:sz w:val="24"/>
          <w:szCs w:val="24"/>
        </w:rPr>
        <w:t>)。</w:t>
      </w:r>
    </w:p>
    <w:p w14:paraId="55F00D5D" w14:textId="77777777" w:rsidR="00E8654C" w:rsidRPr="00E8654C" w:rsidRDefault="00E8654C" w:rsidP="00E8654C">
      <w:pPr>
        <w:ind w:left="23" w:firstLineChars="226" w:firstLine="542"/>
        <w:rPr>
          <w:rFonts w:ascii="標楷體" w:eastAsia="標楷體" w:hAnsi="標楷體" w:cs="標楷體"/>
          <w:color w:val="auto"/>
          <w:sz w:val="24"/>
          <w:szCs w:val="24"/>
        </w:rPr>
      </w:pPr>
      <w:r w:rsidRPr="00E8654C">
        <w:rPr>
          <w:rFonts w:ascii="標楷體" w:eastAsia="標楷體" w:hAnsi="標楷體" w:cs="標楷體" w:hint="eastAsia"/>
          <w:color w:val="auto"/>
          <w:sz w:val="24"/>
          <w:szCs w:val="24"/>
        </w:rPr>
        <w:t>□有，部分班級，實施的班級為：___________。</w:t>
      </w:r>
    </w:p>
    <w:p w14:paraId="753D9833" w14:textId="77777777" w:rsidR="00E8654C" w:rsidRPr="00E8654C" w:rsidRDefault="00E8654C" w:rsidP="00E8654C">
      <w:pPr>
        <w:ind w:left="23" w:firstLineChars="226" w:firstLine="542"/>
        <w:rPr>
          <w:rFonts w:ascii="標楷體" w:eastAsia="標楷體" w:hAnsi="標楷體" w:cs="標楷體"/>
          <w:color w:val="auto"/>
          <w:sz w:val="24"/>
          <w:szCs w:val="24"/>
        </w:rPr>
      </w:pPr>
      <w:r w:rsidRPr="00E8654C">
        <w:rPr>
          <w:rFonts w:ascii="標楷體" w:eastAsia="標楷體" w:hAnsi="標楷體" w:cs="標楷體" w:hint="eastAsia"/>
          <w:color w:val="auto"/>
          <w:sz w:val="24"/>
          <w:szCs w:val="24"/>
        </w:rPr>
        <w:t>□有，全學年實施。</w:t>
      </w:r>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E8654C" w:rsidRPr="00657AF5" w14:paraId="6C52F4AD" w14:textId="77777777" w:rsidTr="00E67570">
        <w:tc>
          <w:tcPr>
            <w:tcW w:w="1292" w:type="dxa"/>
          </w:tcPr>
          <w:p w14:paraId="5704E08D" w14:textId="77777777" w:rsidR="00E8654C" w:rsidRPr="00BE0AE1" w:rsidRDefault="00E8654C" w:rsidP="00E67570">
            <w:pPr>
              <w:ind w:firstLine="0"/>
              <w:jc w:val="center"/>
              <w:rPr>
                <w:rFonts w:ascii="標楷體" w:eastAsia="標楷體" w:hAnsi="標楷體" w:cs="標楷體"/>
                <w:b/>
                <w:color w:val="auto"/>
                <w:sz w:val="24"/>
                <w:szCs w:val="24"/>
              </w:rPr>
            </w:pPr>
            <w:r w:rsidRPr="00BE0AE1">
              <w:rPr>
                <w:rFonts w:ascii="標楷體" w:eastAsia="標楷體" w:hAnsi="標楷體" w:cs="標楷體"/>
                <w:b/>
                <w:color w:val="auto"/>
                <w:sz w:val="24"/>
                <w:szCs w:val="24"/>
              </w:rPr>
              <w:t>教學期程</w:t>
            </w:r>
          </w:p>
        </w:tc>
        <w:tc>
          <w:tcPr>
            <w:tcW w:w="3416" w:type="dxa"/>
          </w:tcPr>
          <w:p w14:paraId="71275D28" w14:textId="77777777" w:rsidR="00E8654C" w:rsidRPr="00BE0AE1" w:rsidRDefault="00E8654C" w:rsidP="00E67570">
            <w:pPr>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校外人士協助之課程大綱</w:t>
            </w:r>
          </w:p>
        </w:tc>
        <w:tc>
          <w:tcPr>
            <w:tcW w:w="3513" w:type="dxa"/>
          </w:tcPr>
          <w:p w14:paraId="0E2DC2DE" w14:textId="77777777" w:rsidR="00E8654C" w:rsidRPr="00BE0AE1" w:rsidRDefault="00E8654C" w:rsidP="00E67570">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教材形式</w:t>
            </w:r>
          </w:p>
        </w:tc>
        <w:tc>
          <w:tcPr>
            <w:tcW w:w="2296" w:type="dxa"/>
          </w:tcPr>
          <w:p w14:paraId="0C997187" w14:textId="77777777" w:rsidR="00E8654C" w:rsidRPr="00BE0AE1" w:rsidRDefault="00E8654C" w:rsidP="00E67570">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教材內容簡介</w:t>
            </w:r>
          </w:p>
        </w:tc>
        <w:tc>
          <w:tcPr>
            <w:tcW w:w="1399" w:type="dxa"/>
          </w:tcPr>
          <w:p w14:paraId="75A50854" w14:textId="77777777" w:rsidR="00E8654C" w:rsidRPr="00BE0AE1" w:rsidRDefault="00E8654C" w:rsidP="00E67570">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預期成效</w:t>
            </w:r>
          </w:p>
        </w:tc>
        <w:tc>
          <w:tcPr>
            <w:tcW w:w="3192" w:type="dxa"/>
          </w:tcPr>
          <w:p w14:paraId="573D78DF" w14:textId="77777777" w:rsidR="00E8654C" w:rsidRPr="00BE0AE1" w:rsidRDefault="00E8654C" w:rsidP="00E67570">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原授課教師角色</w:t>
            </w:r>
          </w:p>
        </w:tc>
      </w:tr>
      <w:tr w:rsidR="00E8654C" w:rsidRPr="00657AF5" w14:paraId="780831FB" w14:textId="77777777" w:rsidTr="00E67570">
        <w:tc>
          <w:tcPr>
            <w:tcW w:w="1292" w:type="dxa"/>
          </w:tcPr>
          <w:p w14:paraId="45817FBE" w14:textId="77777777" w:rsidR="00E8654C" w:rsidRPr="00657AF5" w:rsidRDefault="00E8654C" w:rsidP="00E67570">
            <w:pPr>
              <w:ind w:firstLine="0"/>
              <w:rPr>
                <w:rFonts w:ascii="標楷體" w:eastAsia="標楷體" w:hAnsi="標楷體" w:cs="標楷體"/>
                <w:color w:val="auto"/>
                <w:sz w:val="24"/>
                <w:szCs w:val="24"/>
              </w:rPr>
            </w:pPr>
          </w:p>
        </w:tc>
        <w:tc>
          <w:tcPr>
            <w:tcW w:w="3416" w:type="dxa"/>
          </w:tcPr>
          <w:p w14:paraId="140E6F46" w14:textId="77777777" w:rsidR="00E8654C" w:rsidRPr="00657AF5" w:rsidRDefault="00E8654C" w:rsidP="00E67570">
            <w:pPr>
              <w:ind w:firstLine="0"/>
              <w:rPr>
                <w:rFonts w:ascii="標楷體" w:eastAsia="標楷體" w:hAnsi="標楷體" w:cs="標楷體"/>
                <w:color w:val="auto"/>
                <w:sz w:val="24"/>
                <w:szCs w:val="24"/>
              </w:rPr>
            </w:pPr>
          </w:p>
        </w:tc>
        <w:tc>
          <w:tcPr>
            <w:tcW w:w="3513" w:type="dxa"/>
          </w:tcPr>
          <w:p w14:paraId="08CF7C57" w14:textId="77777777" w:rsidR="00E8654C" w:rsidRDefault="00E8654C" w:rsidP="00E67570">
            <w:pPr>
              <w:pStyle w:val="Web"/>
              <w:rPr>
                <w:rFonts w:ascii="標楷體" w:eastAsia="標楷體" w:hAnsi="標楷體" w:cs="標楷體"/>
              </w:rPr>
            </w:pPr>
            <w:r w:rsidRPr="00657AF5">
              <w:rPr>
                <w:rFonts w:ascii="標楷體" w:eastAsia="標楷體" w:hAnsi="標楷體" w:cs="標楷體"/>
              </w:rPr>
              <w:t>□</w:t>
            </w:r>
            <w:r w:rsidRPr="00657AF5">
              <w:rPr>
                <w:rFonts w:ascii="標楷體" w:eastAsia="標楷體" w:hAnsi="標楷體" w:cs="標楷體" w:hint="eastAsia"/>
              </w:rPr>
              <w:t>簡報</w:t>
            </w:r>
          </w:p>
          <w:p w14:paraId="1AE1DA05" w14:textId="77777777" w:rsidR="00E8654C" w:rsidRDefault="00E8654C" w:rsidP="00E67570">
            <w:pPr>
              <w:pStyle w:val="Web"/>
              <w:rPr>
                <w:rFonts w:ascii="標楷體" w:eastAsia="標楷體" w:hAnsi="標楷體" w:cs="標楷體"/>
              </w:rPr>
            </w:pPr>
            <w:r w:rsidRPr="00657AF5">
              <w:rPr>
                <w:rFonts w:ascii="標楷體" w:eastAsia="標楷體" w:hAnsi="標楷體" w:cs="標楷體"/>
              </w:rPr>
              <w:t>□印刷品</w:t>
            </w:r>
          </w:p>
          <w:p w14:paraId="65759F12" w14:textId="77777777" w:rsidR="00E8654C" w:rsidRPr="00657AF5" w:rsidRDefault="00E8654C" w:rsidP="00E67570">
            <w:pPr>
              <w:pStyle w:val="Web"/>
              <w:rPr>
                <w:rFonts w:ascii="標楷體" w:eastAsia="標楷體" w:hAnsi="標楷體" w:cs="標楷體"/>
              </w:rPr>
            </w:pPr>
            <w:r w:rsidRPr="00657AF5">
              <w:rPr>
                <w:rFonts w:ascii="標楷體" w:eastAsia="標楷體" w:hAnsi="標楷體" w:cs="標楷體"/>
              </w:rPr>
              <w:t>□影音光碟</w:t>
            </w:r>
          </w:p>
          <w:p w14:paraId="6C646AA6" w14:textId="77777777" w:rsidR="00E8654C" w:rsidRPr="00657AF5" w:rsidRDefault="00E8654C" w:rsidP="00E67570">
            <w:pPr>
              <w:pStyle w:val="Web"/>
              <w:rPr>
                <w:rFonts w:ascii="標楷體" w:eastAsia="標楷體" w:hAnsi="標楷體" w:cs="標楷體"/>
              </w:rPr>
            </w:pPr>
            <w:r w:rsidRPr="00657AF5">
              <w:rPr>
                <w:rFonts w:ascii="標楷體" w:eastAsia="標楷體" w:hAnsi="標楷體" w:cs="標楷體"/>
              </w:rPr>
              <w:lastRenderedPageBreak/>
              <w:t>□其他於課程或活動中使用之教學資料，請說明：</w:t>
            </w:r>
            <w:r>
              <w:rPr>
                <w:rFonts w:ascii="標楷體" w:eastAsia="標楷體" w:hAnsi="標楷體" w:cs="標楷體" w:hint="eastAsia"/>
              </w:rPr>
              <w:t>___________________________</w:t>
            </w:r>
          </w:p>
        </w:tc>
        <w:tc>
          <w:tcPr>
            <w:tcW w:w="2296" w:type="dxa"/>
          </w:tcPr>
          <w:p w14:paraId="635C5ED5" w14:textId="77777777" w:rsidR="00E8654C" w:rsidRPr="00657AF5" w:rsidRDefault="00E8654C" w:rsidP="00E67570">
            <w:pPr>
              <w:ind w:firstLine="0"/>
              <w:rPr>
                <w:rFonts w:ascii="標楷體" w:eastAsia="標楷體" w:hAnsi="標楷體" w:cs="標楷體"/>
                <w:color w:val="auto"/>
                <w:sz w:val="24"/>
                <w:szCs w:val="24"/>
              </w:rPr>
            </w:pPr>
          </w:p>
        </w:tc>
        <w:tc>
          <w:tcPr>
            <w:tcW w:w="1399" w:type="dxa"/>
          </w:tcPr>
          <w:p w14:paraId="69AF0D62" w14:textId="77777777" w:rsidR="00E8654C" w:rsidRPr="00657AF5" w:rsidRDefault="00E8654C" w:rsidP="00E67570">
            <w:pPr>
              <w:ind w:firstLine="0"/>
              <w:rPr>
                <w:rFonts w:ascii="標楷體" w:eastAsia="標楷體" w:hAnsi="標楷體" w:cs="標楷體"/>
                <w:color w:val="auto"/>
                <w:sz w:val="24"/>
                <w:szCs w:val="24"/>
              </w:rPr>
            </w:pPr>
          </w:p>
        </w:tc>
        <w:tc>
          <w:tcPr>
            <w:tcW w:w="3192" w:type="dxa"/>
          </w:tcPr>
          <w:p w14:paraId="7BA15A0A" w14:textId="77777777" w:rsidR="00E8654C" w:rsidRPr="00657AF5" w:rsidRDefault="00E8654C" w:rsidP="00E67570">
            <w:pPr>
              <w:ind w:firstLine="0"/>
              <w:rPr>
                <w:rFonts w:ascii="標楷體" w:eastAsia="標楷體" w:hAnsi="標楷體" w:cs="標楷體"/>
                <w:color w:val="auto"/>
                <w:sz w:val="24"/>
                <w:szCs w:val="24"/>
              </w:rPr>
            </w:pPr>
          </w:p>
        </w:tc>
      </w:tr>
      <w:tr w:rsidR="00E8654C" w:rsidRPr="00657AF5" w14:paraId="4B38823C" w14:textId="77777777" w:rsidTr="00E67570">
        <w:tc>
          <w:tcPr>
            <w:tcW w:w="1292" w:type="dxa"/>
          </w:tcPr>
          <w:p w14:paraId="6D72703A" w14:textId="77777777" w:rsidR="00E8654C" w:rsidRPr="00657AF5" w:rsidRDefault="00E8654C" w:rsidP="00E67570">
            <w:pPr>
              <w:ind w:firstLine="0"/>
              <w:rPr>
                <w:rFonts w:ascii="標楷體" w:eastAsia="標楷體" w:hAnsi="標楷體" w:cs="標楷體"/>
                <w:color w:val="auto"/>
                <w:sz w:val="24"/>
                <w:szCs w:val="24"/>
              </w:rPr>
            </w:pPr>
          </w:p>
        </w:tc>
        <w:tc>
          <w:tcPr>
            <w:tcW w:w="3416" w:type="dxa"/>
          </w:tcPr>
          <w:p w14:paraId="5A485F9F" w14:textId="77777777" w:rsidR="00E8654C" w:rsidRPr="00657AF5" w:rsidRDefault="00E8654C" w:rsidP="00E67570">
            <w:pPr>
              <w:ind w:firstLine="0"/>
              <w:rPr>
                <w:rFonts w:ascii="標楷體" w:eastAsia="標楷體" w:hAnsi="標楷體" w:cs="標楷體"/>
                <w:color w:val="auto"/>
                <w:sz w:val="24"/>
                <w:szCs w:val="24"/>
              </w:rPr>
            </w:pPr>
          </w:p>
        </w:tc>
        <w:tc>
          <w:tcPr>
            <w:tcW w:w="3513" w:type="dxa"/>
          </w:tcPr>
          <w:p w14:paraId="25894F06" w14:textId="77777777" w:rsidR="00E8654C" w:rsidRPr="00657AF5" w:rsidRDefault="00E8654C" w:rsidP="00E67570">
            <w:pPr>
              <w:ind w:firstLine="0"/>
              <w:rPr>
                <w:rFonts w:ascii="標楷體" w:eastAsia="標楷體" w:hAnsi="標楷體" w:cs="標楷體"/>
                <w:color w:val="auto"/>
                <w:sz w:val="24"/>
                <w:szCs w:val="24"/>
              </w:rPr>
            </w:pPr>
          </w:p>
        </w:tc>
        <w:tc>
          <w:tcPr>
            <w:tcW w:w="2296" w:type="dxa"/>
          </w:tcPr>
          <w:p w14:paraId="1FA9611D" w14:textId="77777777" w:rsidR="00E8654C" w:rsidRPr="00657AF5" w:rsidRDefault="00E8654C" w:rsidP="00E67570">
            <w:pPr>
              <w:ind w:firstLine="0"/>
              <w:rPr>
                <w:rFonts w:ascii="標楷體" w:eastAsia="標楷體" w:hAnsi="標楷體" w:cs="標楷體"/>
                <w:color w:val="auto"/>
                <w:sz w:val="24"/>
                <w:szCs w:val="24"/>
              </w:rPr>
            </w:pPr>
          </w:p>
        </w:tc>
        <w:tc>
          <w:tcPr>
            <w:tcW w:w="1399" w:type="dxa"/>
          </w:tcPr>
          <w:p w14:paraId="3FFF5766" w14:textId="77777777" w:rsidR="00E8654C" w:rsidRPr="00657AF5" w:rsidRDefault="00E8654C" w:rsidP="00E67570">
            <w:pPr>
              <w:ind w:firstLine="0"/>
              <w:rPr>
                <w:rFonts w:ascii="標楷體" w:eastAsia="標楷體" w:hAnsi="標楷體" w:cs="標楷體"/>
                <w:color w:val="auto"/>
                <w:sz w:val="24"/>
                <w:szCs w:val="24"/>
              </w:rPr>
            </w:pPr>
          </w:p>
        </w:tc>
        <w:tc>
          <w:tcPr>
            <w:tcW w:w="3192" w:type="dxa"/>
          </w:tcPr>
          <w:p w14:paraId="41C8B0EE" w14:textId="77777777" w:rsidR="00E8654C" w:rsidRPr="00657AF5" w:rsidRDefault="00E8654C" w:rsidP="00E67570">
            <w:pPr>
              <w:ind w:firstLine="0"/>
              <w:rPr>
                <w:rFonts w:ascii="標楷體" w:eastAsia="標楷體" w:hAnsi="標楷體" w:cs="標楷體"/>
                <w:color w:val="auto"/>
                <w:sz w:val="24"/>
                <w:szCs w:val="24"/>
              </w:rPr>
            </w:pPr>
          </w:p>
        </w:tc>
      </w:tr>
      <w:tr w:rsidR="00E8654C" w:rsidRPr="00657AF5" w14:paraId="7CF77E90" w14:textId="77777777" w:rsidTr="00E67570">
        <w:tc>
          <w:tcPr>
            <w:tcW w:w="1292" w:type="dxa"/>
          </w:tcPr>
          <w:p w14:paraId="51E92797" w14:textId="77777777" w:rsidR="00E8654C" w:rsidRPr="00657AF5" w:rsidRDefault="00E8654C" w:rsidP="00E67570">
            <w:pPr>
              <w:ind w:firstLine="0"/>
              <w:rPr>
                <w:rFonts w:ascii="標楷體" w:eastAsia="標楷體" w:hAnsi="標楷體" w:cs="標楷體"/>
                <w:color w:val="auto"/>
                <w:sz w:val="24"/>
                <w:szCs w:val="24"/>
              </w:rPr>
            </w:pPr>
          </w:p>
        </w:tc>
        <w:tc>
          <w:tcPr>
            <w:tcW w:w="3416" w:type="dxa"/>
          </w:tcPr>
          <w:p w14:paraId="78A0A5FE" w14:textId="77777777" w:rsidR="00E8654C" w:rsidRPr="00657AF5" w:rsidRDefault="00E8654C" w:rsidP="00E67570">
            <w:pPr>
              <w:ind w:firstLine="0"/>
              <w:rPr>
                <w:rFonts w:ascii="標楷體" w:eastAsia="標楷體" w:hAnsi="標楷體" w:cs="標楷體"/>
                <w:color w:val="auto"/>
                <w:sz w:val="24"/>
                <w:szCs w:val="24"/>
              </w:rPr>
            </w:pPr>
          </w:p>
        </w:tc>
        <w:tc>
          <w:tcPr>
            <w:tcW w:w="3513" w:type="dxa"/>
          </w:tcPr>
          <w:p w14:paraId="460CEED2" w14:textId="77777777" w:rsidR="00E8654C" w:rsidRPr="00657AF5" w:rsidRDefault="00E8654C" w:rsidP="00E67570">
            <w:pPr>
              <w:ind w:firstLine="0"/>
              <w:rPr>
                <w:rFonts w:ascii="標楷體" w:eastAsia="標楷體" w:hAnsi="標楷體" w:cs="標楷體"/>
                <w:color w:val="auto"/>
                <w:sz w:val="24"/>
                <w:szCs w:val="24"/>
              </w:rPr>
            </w:pPr>
          </w:p>
        </w:tc>
        <w:tc>
          <w:tcPr>
            <w:tcW w:w="2296" w:type="dxa"/>
          </w:tcPr>
          <w:p w14:paraId="7932B757" w14:textId="77777777" w:rsidR="00E8654C" w:rsidRPr="00657AF5" w:rsidRDefault="00E8654C" w:rsidP="00E67570">
            <w:pPr>
              <w:ind w:firstLine="0"/>
              <w:rPr>
                <w:rFonts w:ascii="標楷體" w:eastAsia="標楷體" w:hAnsi="標楷體" w:cs="標楷體"/>
                <w:color w:val="auto"/>
                <w:sz w:val="24"/>
                <w:szCs w:val="24"/>
              </w:rPr>
            </w:pPr>
          </w:p>
        </w:tc>
        <w:tc>
          <w:tcPr>
            <w:tcW w:w="1399" w:type="dxa"/>
          </w:tcPr>
          <w:p w14:paraId="29B088A1" w14:textId="77777777" w:rsidR="00E8654C" w:rsidRPr="00657AF5" w:rsidRDefault="00E8654C" w:rsidP="00E67570">
            <w:pPr>
              <w:ind w:firstLine="0"/>
              <w:rPr>
                <w:rFonts w:ascii="標楷體" w:eastAsia="標楷體" w:hAnsi="標楷體" w:cs="標楷體"/>
                <w:color w:val="auto"/>
                <w:sz w:val="24"/>
                <w:szCs w:val="24"/>
              </w:rPr>
            </w:pPr>
          </w:p>
        </w:tc>
        <w:tc>
          <w:tcPr>
            <w:tcW w:w="3192" w:type="dxa"/>
          </w:tcPr>
          <w:p w14:paraId="7476646C" w14:textId="77777777" w:rsidR="00E8654C" w:rsidRPr="00657AF5" w:rsidRDefault="00E8654C" w:rsidP="00E67570">
            <w:pPr>
              <w:ind w:firstLine="0"/>
              <w:rPr>
                <w:rFonts w:ascii="標楷體" w:eastAsia="標楷體" w:hAnsi="標楷體" w:cs="標楷體"/>
                <w:color w:val="auto"/>
                <w:sz w:val="24"/>
                <w:szCs w:val="24"/>
              </w:rPr>
            </w:pPr>
          </w:p>
        </w:tc>
      </w:tr>
    </w:tbl>
    <w:p w14:paraId="3DBF59EA" w14:textId="77777777" w:rsidR="00B5798C" w:rsidRPr="00E8654C" w:rsidRDefault="00E8654C" w:rsidP="00E8654C">
      <w:pPr>
        <w:ind w:left="23" w:firstLine="0"/>
        <w:rPr>
          <w:rFonts w:eastAsia="標楷體"/>
          <w:b/>
          <w:color w:val="FF0000"/>
          <w:sz w:val="24"/>
          <w:szCs w:val="24"/>
        </w:rPr>
      </w:pPr>
      <w:r w:rsidRPr="00E8654C">
        <w:rPr>
          <w:color w:val="FF0000"/>
          <w:sz w:val="24"/>
          <w:szCs w:val="24"/>
        </w:rPr>
        <w:sym w:font="Wingdings" w:char="F0B6"/>
      </w:r>
      <w:r w:rsidRPr="00E8654C">
        <w:rPr>
          <w:rFonts w:eastAsia="標楷體"/>
          <w:b/>
          <w:color w:val="FF0000"/>
          <w:sz w:val="24"/>
          <w:szCs w:val="24"/>
        </w:rPr>
        <w:t>上述欄位皆與校外人士協助教學</w:t>
      </w:r>
      <w:r w:rsidRPr="00E8654C">
        <w:rPr>
          <w:rFonts w:eastAsia="標楷體" w:hint="eastAsia"/>
          <w:b/>
          <w:color w:val="FF0000"/>
          <w:sz w:val="24"/>
          <w:szCs w:val="24"/>
        </w:rPr>
        <w:t>及</w:t>
      </w:r>
      <w:r w:rsidRPr="00E8654C">
        <w:rPr>
          <w:rFonts w:eastAsia="標楷體"/>
          <w:b/>
          <w:color w:val="FF0000"/>
          <w:sz w:val="24"/>
          <w:szCs w:val="24"/>
        </w:rPr>
        <w:t>活動之申請表一致</w:t>
      </w:r>
      <w:r w:rsidRPr="00E8654C">
        <w:rPr>
          <w:rFonts w:eastAsia="標楷體" w:hint="eastAsia"/>
          <w:b/>
          <w:color w:val="FF0000"/>
          <w:sz w:val="24"/>
          <w:szCs w:val="24"/>
        </w:rPr>
        <w:t>。</w:t>
      </w:r>
    </w:p>
    <w:sectPr w:rsidR="00B5798C" w:rsidRPr="00E8654C" w:rsidSect="003054B9">
      <w:footerReference w:type="default" r:id="rId21"/>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647D88" w14:textId="77777777" w:rsidR="00F81DEE" w:rsidRDefault="00F81DEE">
      <w:r>
        <w:separator/>
      </w:r>
    </w:p>
  </w:endnote>
  <w:endnote w:type="continuationSeparator" w:id="0">
    <w:p w14:paraId="6A5CF8A5" w14:textId="77777777" w:rsidR="00F81DEE" w:rsidRDefault="00F81D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夹发砰">
    <w:altName w:val="Arial Unicode MS"/>
    <w:charset w:val="00"/>
    <w:family w:val="auto"/>
    <w:pitch w:val="default"/>
  </w:font>
  <w:font w:name="DFKaiShu-SB-Estd-BF">
    <w:altName w:val="AVGmdBU"/>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26772356"/>
      <w:docPartObj>
        <w:docPartGallery w:val="Page Numbers (Bottom of Page)"/>
        <w:docPartUnique/>
      </w:docPartObj>
    </w:sdtPr>
    <w:sdtContent>
      <w:p w14:paraId="7822EE34" w14:textId="77777777" w:rsidR="002E38B1" w:rsidRDefault="002E38B1">
        <w:pPr>
          <w:pStyle w:val="aff5"/>
          <w:jc w:val="center"/>
        </w:pPr>
        <w:r>
          <w:fldChar w:fldCharType="begin"/>
        </w:r>
        <w:r>
          <w:instrText>PAGE   \* MERGEFORMAT</w:instrText>
        </w:r>
        <w:r>
          <w:fldChar w:fldCharType="separate"/>
        </w:r>
        <w:r w:rsidR="0097776D" w:rsidRPr="0097776D">
          <w:rPr>
            <w:noProof/>
            <w:lang w:val="zh-TW"/>
          </w:rPr>
          <w:t>4</w:t>
        </w:r>
        <w:r>
          <w:fldChar w:fldCharType="end"/>
        </w:r>
      </w:p>
    </w:sdtContent>
  </w:sdt>
  <w:p w14:paraId="6F19430A" w14:textId="77777777" w:rsidR="009C5A07" w:rsidRDefault="009C5A07">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C43F12" w14:textId="77777777" w:rsidR="00F81DEE" w:rsidRDefault="00F81DEE">
      <w:r>
        <w:separator/>
      </w:r>
    </w:p>
  </w:footnote>
  <w:footnote w:type="continuationSeparator" w:id="0">
    <w:p w14:paraId="6782E6FB" w14:textId="77777777" w:rsidR="00F81DEE" w:rsidRDefault="00F81D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CC21B0"/>
    <w:multiLevelType w:val="hybridMultilevel"/>
    <w:tmpl w:val="10BEB278"/>
    <w:lvl w:ilvl="0" w:tplc="D94A7B58">
      <w:start w:val="1"/>
      <w:numFmt w:val="taiwaneseCountingThousand"/>
      <w:lvlText w:val="%1、"/>
      <w:lvlJc w:val="left"/>
      <w:pPr>
        <w:ind w:left="526"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7" w15:restartNumberingAfterBreak="0">
    <w:nsid w:val="2A912832"/>
    <w:multiLevelType w:val="hybridMultilevel"/>
    <w:tmpl w:val="833C3712"/>
    <w:lvl w:ilvl="0" w:tplc="7A9E5B7C">
      <w:start w:val="1"/>
      <w:numFmt w:val="taiwaneseCountingThousand"/>
      <w:lvlText w:val="%1、"/>
      <w:lvlJc w:val="left"/>
      <w:pPr>
        <w:ind w:left="503"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8"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9"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0"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53B4529"/>
    <w:multiLevelType w:val="hybridMultilevel"/>
    <w:tmpl w:val="491E7424"/>
    <w:lvl w:ilvl="0" w:tplc="D94A7B58">
      <w:start w:val="1"/>
      <w:numFmt w:val="taiwaneseCountingThousand"/>
      <w:lvlText w:val="%1、"/>
      <w:lvlJc w:val="left"/>
      <w:pPr>
        <w:ind w:left="503"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2"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3"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4"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6"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7" w15:restartNumberingAfterBreak="0">
    <w:nsid w:val="46823F75"/>
    <w:multiLevelType w:val="hybridMultilevel"/>
    <w:tmpl w:val="4B58C282"/>
    <w:lvl w:ilvl="0" w:tplc="3E8CE9F2">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69F1474"/>
    <w:multiLevelType w:val="hybridMultilevel"/>
    <w:tmpl w:val="CE88D2F6"/>
    <w:lvl w:ilvl="0" w:tplc="7A9E5B7C">
      <w:start w:val="1"/>
      <w:numFmt w:val="taiwaneseCountingThousand"/>
      <w:lvlText w:val="%1、"/>
      <w:lvlJc w:val="left"/>
      <w:pPr>
        <w:ind w:left="526"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9"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0"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31"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32"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4" w15:restartNumberingAfterBreak="0">
    <w:nsid w:val="5C334881"/>
    <w:multiLevelType w:val="hybridMultilevel"/>
    <w:tmpl w:val="623E3FB6"/>
    <w:lvl w:ilvl="0" w:tplc="7A9E5B7C">
      <w:start w:val="1"/>
      <w:numFmt w:val="taiwaneseCountingThousand"/>
      <w:lvlText w:val="%1、"/>
      <w:lvlJc w:val="left"/>
      <w:pPr>
        <w:ind w:left="503"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6"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7" w15:restartNumberingAfterBreak="0">
    <w:nsid w:val="6832034E"/>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9" w15:restartNumberingAfterBreak="0">
    <w:nsid w:val="71D42F9B"/>
    <w:multiLevelType w:val="hybridMultilevel"/>
    <w:tmpl w:val="504A7714"/>
    <w:lvl w:ilvl="0" w:tplc="5F8E3974">
      <w:start w:val="1"/>
      <w:numFmt w:val="taiwaneseCountingThousand"/>
      <w:lvlText w:val="%1、"/>
      <w:lvlJc w:val="left"/>
      <w:pPr>
        <w:ind w:left="503" w:hanging="480"/>
      </w:pPr>
      <w:rPr>
        <w:color w:val="000000" w:themeColor="text1"/>
      </w:rPr>
    </w:lvl>
    <w:lvl w:ilvl="1" w:tplc="B0EE4A3C">
      <w:start w:val="1"/>
      <w:numFmt w:val="decimal"/>
      <w:lvlText w:val="%2."/>
      <w:lvlJc w:val="left"/>
      <w:pPr>
        <w:ind w:left="863" w:hanging="360"/>
      </w:pPr>
      <w:rPr>
        <w:rFonts w:ascii="Times New Roman" w:hAnsi="Times New Roman" w:cs="Times New Roman" w:hint="default"/>
      </w:r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0"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41"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16cid:durableId="649137655">
    <w:abstractNumId w:val="20"/>
  </w:num>
  <w:num w:numId="2" w16cid:durableId="81680036">
    <w:abstractNumId w:val="41"/>
  </w:num>
  <w:num w:numId="3" w16cid:durableId="613634433">
    <w:abstractNumId w:val="26"/>
  </w:num>
  <w:num w:numId="4" w16cid:durableId="1639070044">
    <w:abstractNumId w:val="35"/>
  </w:num>
  <w:num w:numId="5" w16cid:durableId="259920078">
    <w:abstractNumId w:val="31"/>
  </w:num>
  <w:num w:numId="6" w16cid:durableId="1297219991">
    <w:abstractNumId w:val="30"/>
  </w:num>
  <w:num w:numId="7" w16cid:durableId="1440443140">
    <w:abstractNumId w:val="2"/>
  </w:num>
  <w:num w:numId="8" w16cid:durableId="759982331">
    <w:abstractNumId w:val="23"/>
  </w:num>
  <w:num w:numId="9" w16cid:durableId="1134642496">
    <w:abstractNumId w:val="19"/>
  </w:num>
  <w:num w:numId="10" w16cid:durableId="859928589">
    <w:abstractNumId w:val="33"/>
  </w:num>
  <w:num w:numId="11" w16cid:durableId="2091534546">
    <w:abstractNumId w:val="38"/>
  </w:num>
  <w:num w:numId="12" w16cid:durableId="1211579032">
    <w:abstractNumId w:val="40"/>
  </w:num>
  <w:num w:numId="13" w16cid:durableId="810177791">
    <w:abstractNumId w:val="22"/>
  </w:num>
  <w:num w:numId="14" w16cid:durableId="386343127">
    <w:abstractNumId w:val="11"/>
  </w:num>
  <w:num w:numId="15" w16cid:durableId="146942700">
    <w:abstractNumId w:val="9"/>
  </w:num>
  <w:num w:numId="16" w16cid:durableId="804660582">
    <w:abstractNumId w:val="29"/>
  </w:num>
  <w:num w:numId="17" w16cid:durableId="973172626">
    <w:abstractNumId w:val="10"/>
  </w:num>
  <w:num w:numId="18" w16cid:durableId="422996790">
    <w:abstractNumId w:val="0"/>
  </w:num>
  <w:num w:numId="19" w16cid:durableId="103697016">
    <w:abstractNumId w:val="24"/>
  </w:num>
  <w:num w:numId="20" w16cid:durableId="1031878641">
    <w:abstractNumId w:val="25"/>
  </w:num>
  <w:num w:numId="21" w16cid:durableId="1338731223">
    <w:abstractNumId w:val="15"/>
  </w:num>
  <w:num w:numId="22" w16cid:durableId="391855591">
    <w:abstractNumId w:val="5"/>
  </w:num>
  <w:num w:numId="23" w16cid:durableId="344601279">
    <w:abstractNumId w:val="3"/>
  </w:num>
  <w:num w:numId="24" w16cid:durableId="292030612">
    <w:abstractNumId w:val="36"/>
  </w:num>
  <w:num w:numId="25" w16cid:durableId="630594690">
    <w:abstractNumId w:val="12"/>
  </w:num>
  <w:num w:numId="26" w16cid:durableId="2049448931">
    <w:abstractNumId w:val="8"/>
  </w:num>
  <w:num w:numId="27" w16cid:durableId="1449205354">
    <w:abstractNumId w:val="7"/>
  </w:num>
  <w:num w:numId="28" w16cid:durableId="1623028499">
    <w:abstractNumId w:val="14"/>
  </w:num>
  <w:num w:numId="29" w16cid:durableId="1430157263">
    <w:abstractNumId w:val="18"/>
  </w:num>
  <w:num w:numId="30" w16cid:durableId="41491343">
    <w:abstractNumId w:val="1"/>
  </w:num>
  <w:num w:numId="31" w16cid:durableId="1040087406">
    <w:abstractNumId w:val="32"/>
  </w:num>
  <w:num w:numId="32" w16cid:durableId="2034921415">
    <w:abstractNumId w:val="13"/>
  </w:num>
  <w:num w:numId="33" w16cid:durableId="2060129065">
    <w:abstractNumId w:val="4"/>
  </w:num>
  <w:num w:numId="34" w16cid:durableId="375934080">
    <w:abstractNumId w:val="6"/>
  </w:num>
  <w:num w:numId="35" w16cid:durableId="210267006">
    <w:abstractNumId w:val="17"/>
  </w:num>
  <w:num w:numId="36" w16cid:durableId="1684698426">
    <w:abstractNumId w:val="21"/>
  </w:num>
  <w:num w:numId="37" w16cid:durableId="954214473">
    <w:abstractNumId w:val="16"/>
  </w:num>
  <w:num w:numId="38" w16cid:durableId="1810903137">
    <w:abstractNumId w:val="34"/>
  </w:num>
  <w:num w:numId="39" w16cid:durableId="194774199">
    <w:abstractNumId w:val="28"/>
  </w:num>
  <w:num w:numId="40" w16cid:durableId="1301036496">
    <w:abstractNumId w:val="39"/>
  </w:num>
  <w:num w:numId="41" w16cid:durableId="1583173073">
    <w:abstractNumId w:val="27"/>
  </w:num>
  <w:num w:numId="42" w16cid:durableId="1110466635">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354"/>
    <w:rsid w:val="0000497E"/>
    <w:rsid w:val="00005FB2"/>
    <w:rsid w:val="00006DA2"/>
    <w:rsid w:val="00010F37"/>
    <w:rsid w:val="00014B99"/>
    <w:rsid w:val="00014DA1"/>
    <w:rsid w:val="0001581F"/>
    <w:rsid w:val="00017015"/>
    <w:rsid w:val="00020AF4"/>
    <w:rsid w:val="00026BCF"/>
    <w:rsid w:val="000279DB"/>
    <w:rsid w:val="00031A53"/>
    <w:rsid w:val="00031BC9"/>
    <w:rsid w:val="00033334"/>
    <w:rsid w:val="000346B2"/>
    <w:rsid w:val="00035DBB"/>
    <w:rsid w:val="00040719"/>
    <w:rsid w:val="00045A88"/>
    <w:rsid w:val="00046661"/>
    <w:rsid w:val="00046E11"/>
    <w:rsid w:val="000502B5"/>
    <w:rsid w:val="00052883"/>
    <w:rsid w:val="0005561B"/>
    <w:rsid w:val="00060028"/>
    <w:rsid w:val="00060770"/>
    <w:rsid w:val="00060DFA"/>
    <w:rsid w:val="000619E4"/>
    <w:rsid w:val="00061EC2"/>
    <w:rsid w:val="00064FA1"/>
    <w:rsid w:val="000668B0"/>
    <w:rsid w:val="00076501"/>
    <w:rsid w:val="000766D7"/>
    <w:rsid w:val="00076909"/>
    <w:rsid w:val="00081436"/>
    <w:rsid w:val="00081700"/>
    <w:rsid w:val="0008332E"/>
    <w:rsid w:val="00085DA0"/>
    <w:rsid w:val="0009638F"/>
    <w:rsid w:val="00096419"/>
    <w:rsid w:val="00097C2E"/>
    <w:rsid w:val="000A1997"/>
    <w:rsid w:val="000A3BDE"/>
    <w:rsid w:val="000A544E"/>
    <w:rsid w:val="000A7AF6"/>
    <w:rsid w:val="000B1DEA"/>
    <w:rsid w:val="000B3A25"/>
    <w:rsid w:val="000C03B0"/>
    <w:rsid w:val="000C0FEA"/>
    <w:rsid w:val="000C2DE4"/>
    <w:rsid w:val="000C3028"/>
    <w:rsid w:val="000D26F4"/>
    <w:rsid w:val="000D4140"/>
    <w:rsid w:val="000D6C88"/>
    <w:rsid w:val="000E334A"/>
    <w:rsid w:val="000E67EC"/>
    <w:rsid w:val="000E7B47"/>
    <w:rsid w:val="000F33DD"/>
    <w:rsid w:val="000F6784"/>
    <w:rsid w:val="00105275"/>
    <w:rsid w:val="00107B78"/>
    <w:rsid w:val="00110487"/>
    <w:rsid w:val="001112EF"/>
    <w:rsid w:val="00111853"/>
    <w:rsid w:val="00112170"/>
    <w:rsid w:val="0011580C"/>
    <w:rsid w:val="00115A2F"/>
    <w:rsid w:val="0012196C"/>
    <w:rsid w:val="00121AE3"/>
    <w:rsid w:val="00123A2D"/>
    <w:rsid w:val="001248B8"/>
    <w:rsid w:val="001265EE"/>
    <w:rsid w:val="00130353"/>
    <w:rsid w:val="001360E9"/>
    <w:rsid w:val="00141E97"/>
    <w:rsid w:val="00143740"/>
    <w:rsid w:val="0014796F"/>
    <w:rsid w:val="00150A4C"/>
    <w:rsid w:val="00156283"/>
    <w:rsid w:val="00156A6B"/>
    <w:rsid w:val="0016020B"/>
    <w:rsid w:val="001614D2"/>
    <w:rsid w:val="00170D0B"/>
    <w:rsid w:val="00181ACE"/>
    <w:rsid w:val="001850A6"/>
    <w:rsid w:val="00187019"/>
    <w:rsid w:val="001918A5"/>
    <w:rsid w:val="00191B20"/>
    <w:rsid w:val="00191BEF"/>
    <w:rsid w:val="001933CC"/>
    <w:rsid w:val="001948DA"/>
    <w:rsid w:val="001A1D6E"/>
    <w:rsid w:val="001A57C5"/>
    <w:rsid w:val="001B04F0"/>
    <w:rsid w:val="001B3ACA"/>
    <w:rsid w:val="001B4EE9"/>
    <w:rsid w:val="001B5CEB"/>
    <w:rsid w:val="001C0AFC"/>
    <w:rsid w:val="001C162B"/>
    <w:rsid w:val="001C44AF"/>
    <w:rsid w:val="001C5493"/>
    <w:rsid w:val="001C5ACF"/>
    <w:rsid w:val="001C7FAA"/>
    <w:rsid w:val="001D0E7F"/>
    <w:rsid w:val="001D1A49"/>
    <w:rsid w:val="001D293D"/>
    <w:rsid w:val="001D3382"/>
    <w:rsid w:val="001D52A7"/>
    <w:rsid w:val="001E290D"/>
    <w:rsid w:val="001E5752"/>
    <w:rsid w:val="001E6F9A"/>
    <w:rsid w:val="001E724D"/>
    <w:rsid w:val="001F1F5B"/>
    <w:rsid w:val="001F4460"/>
    <w:rsid w:val="00200C15"/>
    <w:rsid w:val="002026C7"/>
    <w:rsid w:val="002058E2"/>
    <w:rsid w:val="00205A5D"/>
    <w:rsid w:val="00210F9A"/>
    <w:rsid w:val="0021378D"/>
    <w:rsid w:val="00214156"/>
    <w:rsid w:val="00214BA9"/>
    <w:rsid w:val="00217DCF"/>
    <w:rsid w:val="00221BF0"/>
    <w:rsid w:val="00223EC7"/>
    <w:rsid w:val="00225853"/>
    <w:rsid w:val="00227D43"/>
    <w:rsid w:val="0023697A"/>
    <w:rsid w:val="002465A9"/>
    <w:rsid w:val="0025196E"/>
    <w:rsid w:val="00252E0C"/>
    <w:rsid w:val="002578EB"/>
    <w:rsid w:val="00263A25"/>
    <w:rsid w:val="002664FE"/>
    <w:rsid w:val="002670FA"/>
    <w:rsid w:val="002718CD"/>
    <w:rsid w:val="00281385"/>
    <w:rsid w:val="00285A39"/>
    <w:rsid w:val="00286BE5"/>
    <w:rsid w:val="002873A9"/>
    <w:rsid w:val="00290376"/>
    <w:rsid w:val="002915C9"/>
    <w:rsid w:val="002920BA"/>
    <w:rsid w:val="00294813"/>
    <w:rsid w:val="002A105E"/>
    <w:rsid w:val="002A156D"/>
    <w:rsid w:val="002A2334"/>
    <w:rsid w:val="002A402E"/>
    <w:rsid w:val="002A422B"/>
    <w:rsid w:val="002A4EAA"/>
    <w:rsid w:val="002A7515"/>
    <w:rsid w:val="002B5B91"/>
    <w:rsid w:val="002C2C4F"/>
    <w:rsid w:val="002C5C2E"/>
    <w:rsid w:val="002C6411"/>
    <w:rsid w:val="002D3F86"/>
    <w:rsid w:val="002D7331"/>
    <w:rsid w:val="002E2523"/>
    <w:rsid w:val="002E38B1"/>
    <w:rsid w:val="002E7539"/>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30675"/>
    <w:rsid w:val="00334F63"/>
    <w:rsid w:val="0034044A"/>
    <w:rsid w:val="00342067"/>
    <w:rsid w:val="00355490"/>
    <w:rsid w:val="0035771B"/>
    <w:rsid w:val="00357A06"/>
    <w:rsid w:val="00360009"/>
    <w:rsid w:val="0036459A"/>
    <w:rsid w:val="003646AA"/>
    <w:rsid w:val="003652AB"/>
    <w:rsid w:val="0037137A"/>
    <w:rsid w:val="0037218D"/>
    <w:rsid w:val="00376C12"/>
    <w:rsid w:val="00381604"/>
    <w:rsid w:val="00384845"/>
    <w:rsid w:val="00392A6A"/>
    <w:rsid w:val="0039306C"/>
    <w:rsid w:val="003939AB"/>
    <w:rsid w:val="0039412B"/>
    <w:rsid w:val="00394743"/>
    <w:rsid w:val="003A2FAC"/>
    <w:rsid w:val="003B57B2"/>
    <w:rsid w:val="003B75E7"/>
    <w:rsid w:val="003B7C4D"/>
    <w:rsid w:val="003B7FA8"/>
    <w:rsid w:val="003C1C0A"/>
    <w:rsid w:val="003C7092"/>
    <w:rsid w:val="003D2AA1"/>
    <w:rsid w:val="003D2C05"/>
    <w:rsid w:val="003D2E00"/>
    <w:rsid w:val="003E11DC"/>
    <w:rsid w:val="003F2C64"/>
    <w:rsid w:val="003F7A48"/>
    <w:rsid w:val="00401839"/>
    <w:rsid w:val="0040278C"/>
    <w:rsid w:val="00403CDE"/>
    <w:rsid w:val="00403E10"/>
    <w:rsid w:val="004070BB"/>
    <w:rsid w:val="00415037"/>
    <w:rsid w:val="0042042E"/>
    <w:rsid w:val="00426712"/>
    <w:rsid w:val="00431B0B"/>
    <w:rsid w:val="00433109"/>
    <w:rsid w:val="00434C48"/>
    <w:rsid w:val="00434E3E"/>
    <w:rsid w:val="00440A20"/>
    <w:rsid w:val="00440B21"/>
    <w:rsid w:val="00441B99"/>
    <w:rsid w:val="00444D37"/>
    <w:rsid w:val="0045236E"/>
    <w:rsid w:val="00454FAA"/>
    <w:rsid w:val="0046203E"/>
    <w:rsid w:val="00465A21"/>
    <w:rsid w:val="00467F96"/>
    <w:rsid w:val="00470E2B"/>
    <w:rsid w:val="00471A5D"/>
    <w:rsid w:val="00471BCC"/>
    <w:rsid w:val="00474E06"/>
    <w:rsid w:val="00481A87"/>
    <w:rsid w:val="004843EC"/>
    <w:rsid w:val="0048605F"/>
    <w:rsid w:val="00490278"/>
    <w:rsid w:val="00493294"/>
    <w:rsid w:val="004A46BB"/>
    <w:rsid w:val="004A5072"/>
    <w:rsid w:val="004A7849"/>
    <w:rsid w:val="004B0A44"/>
    <w:rsid w:val="004B103C"/>
    <w:rsid w:val="004B2A8F"/>
    <w:rsid w:val="004C31EE"/>
    <w:rsid w:val="004C409F"/>
    <w:rsid w:val="004C42DD"/>
    <w:rsid w:val="004C5CE7"/>
    <w:rsid w:val="004D048E"/>
    <w:rsid w:val="004D0F9B"/>
    <w:rsid w:val="004D2FAA"/>
    <w:rsid w:val="004D5763"/>
    <w:rsid w:val="004D651E"/>
    <w:rsid w:val="004E43E3"/>
    <w:rsid w:val="004E4C66"/>
    <w:rsid w:val="004E5581"/>
    <w:rsid w:val="004E6CC7"/>
    <w:rsid w:val="004F1AB5"/>
    <w:rsid w:val="004F2F0B"/>
    <w:rsid w:val="004F40A0"/>
    <w:rsid w:val="004F7550"/>
    <w:rsid w:val="00500692"/>
    <w:rsid w:val="00501758"/>
    <w:rsid w:val="005048F6"/>
    <w:rsid w:val="00504BCC"/>
    <w:rsid w:val="00507327"/>
    <w:rsid w:val="005103D7"/>
    <w:rsid w:val="00517FDB"/>
    <w:rsid w:val="00524F98"/>
    <w:rsid w:val="005336C0"/>
    <w:rsid w:val="0053472D"/>
    <w:rsid w:val="00540EB2"/>
    <w:rsid w:val="005432CD"/>
    <w:rsid w:val="00543640"/>
    <w:rsid w:val="00543FDF"/>
    <w:rsid w:val="00550328"/>
    <w:rsid w:val="00551907"/>
    <w:rsid w:val="005528F3"/>
    <w:rsid w:val="0055297F"/>
    <w:rsid w:val="005533E5"/>
    <w:rsid w:val="005571F5"/>
    <w:rsid w:val="005652F5"/>
    <w:rsid w:val="00566FCA"/>
    <w:rsid w:val="00570442"/>
    <w:rsid w:val="00573E05"/>
    <w:rsid w:val="00575BF8"/>
    <w:rsid w:val="00586943"/>
    <w:rsid w:val="005902DD"/>
    <w:rsid w:val="005A3DF5"/>
    <w:rsid w:val="005A4042"/>
    <w:rsid w:val="005A4D9A"/>
    <w:rsid w:val="005B1A2D"/>
    <w:rsid w:val="005B39AB"/>
    <w:rsid w:val="005B3F5F"/>
    <w:rsid w:val="005B4FE2"/>
    <w:rsid w:val="005B69DE"/>
    <w:rsid w:val="005B722E"/>
    <w:rsid w:val="005C10D9"/>
    <w:rsid w:val="005C62F3"/>
    <w:rsid w:val="005D0143"/>
    <w:rsid w:val="005D2CCD"/>
    <w:rsid w:val="005D6008"/>
    <w:rsid w:val="005D74BC"/>
    <w:rsid w:val="005D7AB8"/>
    <w:rsid w:val="005E6CDD"/>
    <w:rsid w:val="005F1B74"/>
    <w:rsid w:val="005F562B"/>
    <w:rsid w:val="005F5C4A"/>
    <w:rsid w:val="0060022B"/>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4640F"/>
    <w:rsid w:val="006510A0"/>
    <w:rsid w:val="00654B9D"/>
    <w:rsid w:val="006550DD"/>
    <w:rsid w:val="0066106E"/>
    <w:rsid w:val="00663336"/>
    <w:rsid w:val="006648FA"/>
    <w:rsid w:val="00666617"/>
    <w:rsid w:val="006711E0"/>
    <w:rsid w:val="006820EF"/>
    <w:rsid w:val="0068266B"/>
    <w:rsid w:val="00683A76"/>
    <w:rsid w:val="006848A7"/>
    <w:rsid w:val="00684EC6"/>
    <w:rsid w:val="0068714E"/>
    <w:rsid w:val="00691588"/>
    <w:rsid w:val="006920B6"/>
    <w:rsid w:val="00693F13"/>
    <w:rsid w:val="00694980"/>
    <w:rsid w:val="006967C2"/>
    <w:rsid w:val="006A529F"/>
    <w:rsid w:val="006B02E0"/>
    <w:rsid w:val="006B2866"/>
    <w:rsid w:val="006B3591"/>
    <w:rsid w:val="006D1D3D"/>
    <w:rsid w:val="006D30E1"/>
    <w:rsid w:val="006D3ACD"/>
    <w:rsid w:val="006D3CA3"/>
    <w:rsid w:val="006D52E9"/>
    <w:rsid w:val="006E27FD"/>
    <w:rsid w:val="006F3A41"/>
    <w:rsid w:val="006F68F5"/>
    <w:rsid w:val="006F71C8"/>
    <w:rsid w:val="00700B02"/>
    <w:rsid w:val="00701F4B"/>
    <w:rsid w:val="00702282"/>
    <w:rsid w:val="007044B8"/>
    <w:rsid w:val="007061DD"/>
    <w:rsid w:val="00707F8C"/>
    <w:rsid w:val="00712C94"/>
    <w:rsid w:val="00716139"/>
    <w:rsid w:val="007257DA"/>
    <w:rsid w:val="00725A45"/>
    <w:rsid w:val="00726FA3"/>
    <w:rsid w:val="00731AE5"/>
    <w:rsid w:val="00733FDA"/>
    <w:rsid w:val="007361BE"/>
    <w:rsid w:val="00736961"/>
    <w:rsid w:val="0074128F"/>
    <w:rsid w:val="0074265B"/>
    <w:rsid w:val="00742F96"/>
    <w:rsid w:val="00747546"/>
    <w:rsid w:val="00747967"/>
    <w:rsid w:val="00754A2E"/>
    <w:rsid w:val="00756819"/>
    <w:rsid w:val="00760AB4"/>
    <w:rsid w:val="00762578"/>
    <w:rsid w:val="007649FE"/>
    <w:rsid w:val="00765F73"/>
    <w:rsid w:val="00771152"/>
    <w:rsid w:val="00772791"/>
    <w:rsid w:val="00777B8C"/>
    <w:rsid w:val="00780181"/>
    <w:rsid w:val="00780CEF"/>
    <w:rsid w:val="00786577"/>
    <w:rsid w:val="0079073C"/>
    <w:rsid w:val="007924F8"/>
    <w:rsid w:val="00793F87"/>
    <w:rsid w:val="007A03E7"/>
    <w:rsid w:val="007B08AA"/>
    <w:rsid w:val="007B4583"/>
    <w:rsid w:val="007C0CAF"/>
    <w:rsid w:val="007C196E"/>
    <w:rsid w:val="007C2A65"/>
    <w:rsid w:val="007C355B"/>
    <w:rsid w:val="007C4F1E"/>
    <w:rsid w:val="007C689B"/>
    <w:rsid w:val="007D347C"/>
    <w:rsid w:val="007D42F0"/>
    <w:rsid w:val="007D5CDE"/>
    <w:rsid w:val="00811297"/>
    <w:rsid w:val="00812AC4"/>
    <w:rsid w:val="008222BF"/>
    <w:rsid w:val="00823DF1"/>
    <w:rsid w:val="00824477"/>
    <w:rsid w:val="00825116"/>
    <w:rsid w:val="00832CA1"/>
    <w:rsid w:val="0084049D"/>
    <w:rsid w:val="008441A1"/>
    <w:rsid w:val="0084515D"/>
    <w:rsid w:val="00847029"/>
    <w:rsid w:val="00847164"/>
    <w:rsid w:val="00847AB2"/>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8018D"/>
    <w:rsid w:val="00882E64"/>
    <w:rsid w:val="0089168C"/>
    <w:rsid w:val="008920B6"/>
    <w:rsid w:val="0089672F"/>
    <w:rsid w:val="008A339B"/>
    <w:rsid w:val="008A5131"/>
    <w:rsid w:val="008A5E7D"/>
    <w:rsid w:val="008B066B"/>
    <w:rsid w:val="008B2B5B"/>
    <w:rsid w:val="008B2B8C"/>
    <w:rsid w:val="008B56DD"/>
    <w:rsid w:val="008B7B1A"/>
    <w:rsid w:val="008C346B"/>
    <w:rsid w:val="008C6637"/>
    <w:rsid w:val="008C7AF6"/>
    <w:rsid w:val="008D2428"/>
    <w:rsid w:val="008E1F08"/>
    <w:rsid w:val="008F1D99"/>
    <w:rsid w:val="008F22B2"/>
    <w:rsid w:val="008F2B26"/>
    <w:rsid w:val="00902CB0"/>
    <w:rsid w:val="009034F6"/>
    <w:rsid w:val="00903674"/>
    <w:rsid w:val="00904158"/>
    <w:rsid w:val="009102E9"/>
    <w:rsid w:val="009114CF"/>
    <w:rsid w:val="009126D0"/>
    <w:rsid w:val="00913E80"/>
    <w:rsid w:val="00916355"/>
    <w:rsid w:val="00916B7C"/>
    <w:rsid w:val="00917081"/>
    <w:rsid w:val="009224C9"/>
    <w:rsid w:val="00922616"/>
    <w:rsid w:val="009234F2"/>
    <w:rsid w:val="0092541D"/>
    <w:rsid w:val="00926B07"/>
    <w:rsid w:val="00927B38"/>
    <w:rsid w:val="00930D6B"/>
    <w:rsid w:val="009335D2"/>
    <w:rsid w:val="0093744F"/>
    <w:rsid w:val="00940293"/>
    <w:rsid w:val="00940542"/>
    <w:rsid w:val="00945217"/>
    <w:rsid w:val="009476AD"/>
    <w:rsid w:val="00951842"/>
    <w:rsid w:val="009529E0"/>
    <w:rsid w:val="0095332C"/>
    <w:rsid w:val="00955F24"/>
    <w:rsid w:val="00956B1D"/>
    <w:rsid w:val="00965857"/>
    <w:rsid w:val="00966319"/>
    <w:rsid w:val="00967DBF"/>
    <w:rsid w:val="0097151F"/>
    <w:rsid w:val="00972994"/>
    <w:rsid w:val="009740F8"/>
    <w:rsid w:val="00976FF1"/>
    <w:rsid w:val="0097776D"/>
    <w:rsid w:val="00980C78"/>
    <w:rsid w:val="00981915"/>
    <w:rsid w:val="00982D4A"/>
    <w:rsid w:val="00987F14"/>
    <w:rsid w:val="00990913"/>
    <w:rsid w:val="00991898"/>
    <w:rsid w:val="0099265F"/>
    <w:rsid w:val="00992B4E"/>
    <w:rsid w:val="00992C7C"/>
    <w:rsid w:val="00994F36"/>
    <w:rsid w:val="00995135"/>
    <w:rsid w:val="009A1520"/>
    <w:rsid w:val="009A1881"/>
    <w:rsid w:val="009A450A"/>
    <w:rsid w:val="009A7E41"/>
    <w:rsid w:val="009B2487"/>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D5F4F"/>
    <w:rsid w:val="009D649E"/>
    <w:rsid w:val="009D67C7"/>
    <w:rsid w:val="009E08EA"/>
    <w:rsid w:val="009E4254"/>
    <w:rsid w:val="009F0433"/>
    <w:rsid w:val="009F17F9"/>
    <w:rsid w:val="009F2C5D"/>
    <w:rsid w:val="009F5DAD"/>
    <w:rsid w:val="00A05906"/>
    <w:rsid w:val="00A1338F"/>
    <w:rsid w:val="00A17F97"/>
    <w:rsid w:val="00A20A0D"/>
    <w:rsid w:val="00A22D08"/>
    <w:rsid w:val="00A25248"/>
    <w:rsid w:val="00A26323"/>
    <w:rsid w:val="00A311F1"/>
    <w:rsid w:val="00A3233F"/>
    <w:rsid w:val="00A331DD"/>
    <w:rsid w:val="00A4179C"/>
    <w:rsid w:val="00A42255"/>
    <w:rsid w:val="00A43A34"/>
    <w:rsid w:val="00A448DC"/>
    <w:rsid w:val="00A45123"/>
    <w:rsid w:val="00A45C34"/>
    <w:rsid w:val="00A46A53"/>
    <w:rsid w:val="00A47E10"/>
    <w:rsid w:val="00A501E0"/>
    <w:rsid w:val="00A5508B"/>
    <w:rsid w:val="00A57619"/>
    <w:rsid w:val="00A60A64"/>
    <w:rsid w:val="00A62145"/>
    <w:rsid w:val="00A654F9"/>
    <w:rsid w:val="00A6655E"/>
    <w:rsid w:val="00A67682"/>
    <w:rsid w:val="00A676A7"/>
    <w:rsid w:val="00A76789"/>
    <w:rsid w:val="00A76F8F"/>
    <w:rsid w:val="00A77B85"/>
    <w:rsid w:val="00A77E44"/>
    <w:rsid w:val="00A77F84"/>
    <w:rsid w:val="00A837EB"/>
    <w:rsid w:val="00A92B7A"/>
    <w:rsid w:val="00AA158C"/>
    <w:rsid w:val="00AA56E5"/>
    <w:rsid w:val="00AA5C9E"/>
    <w:rsid w:val="00AB0D6C"/>
    <w:rsid w:val="00AB33BD"/>
    <w:rsid w:val="00AB671C"/>
    <w:rsid w:val="00AB6FC4"/>
    <w:rsid w:val="00AC4B0F"/>
    <w:rsid w:val="00AD2399"/>
    <w:rsid w:val="00AD3378"/>
    <w:rsid w:val="00AE20FB"/>
    <w:rsid w:val="00AE5DA6"/>
    <w:rsid w:val="00AE6E7D"/>
    <w:rsid w:val="00AF1E63"/>
    <w:rsid w:val="00AF4902"/>
    <w:rsid w:val="00AF649B"/>
    <w:rsid w:val="00B003BB"/>
    <w:rsid w:val="00B0211E"/>
    <w:rsid w:val="00B0232A"/>
    <w:rsid w:val="00B02B71"/>
    <w:rsid w:val="00B106EC"/>
    <w:rsid w:val="00B1179B"/>
    <w:rsid w:val="00B124D9"/>
    <w:rsid w:val="00B12AA8"/>
    <w:rsid w:val="00B13A8E"/>
    <w:rsid w:val="00B14AB5"/>
    <w:rsid w:val="00B14B23"/>
    <w:rsid w:val="00B15D5D"/>
    <w:rsid w:val="00B200F9"/>
    <w:rsid w:val="00B20A8E"/>
    <w:rsid w:val="00B21708"/>
    <w:rsid w:val="00B2365E"/>
    <w:rsid w:val="00B308B6"/>
    <w:rsid w:val="00B346A1"/>
    <w:rsid w:val="00B41FD5"/>
    <w:rsid w:val="00B47EBB"/>
    <w:rsid w:val="00B47F56"/>
    <w:rsid w:val="00B5253C"/>
    <w:rsid w:val="00B54810"/>
    <w:rsid w:val="00B5559D"/>
    <w:rsid w:val="00B5798C"/>
    <w:rsid w:val="00B62FC1"/>
    <w:rsid w:val="00B66C53"/>
    <w:rsid w:val="00B7069B"/>
    <w:rsid w:val="00B715B5"/>
    <w:rsid w:val="00B7347A"/>
    <w:rsid w:val="00B759CA"/>
    <w:rsid w:val="00B80E48"/>
    <w:rsid w:val="00B85833"/>
    <w:rsid w:val="00B858CC"/>
    <w:rsid w:val="00B8634E"/>
    <w:rsid w:val="00B87A7B"/>
    <w:rsid w:val="00B93C61"/>
    <w:rsid w:val="00B9600B"/>
    <w:rsid w:val="00BA1445"/>
    <w:rsid w:val="00BA61D7"/>
    <w:rsid w:val="00BA62DE"/>
    <w:rsid w:val="00BB2520"/>
    <w:rsid w:val="00BB3889"/>
    <w:rsid w:val="00BB69DE"/>
    <w:rsid w:val="00BB6E24"/>
    <w:rsid w:val="00BC25C2"/>
    <w:rsid w:val="00BC285E"/>
    <w:rsid w:val="00BC3525"/>
    <w:rsid w:val="00BC75B2"/>
    <w:rsid w:val="00BD0C8A"/>
    <w:rsid w:val="00BD3CA2"/>
    <w:rsid w:val="00BD5193"/>
    <w:rsid w:val="00BD5366"/>
    <w:rsid w:val="00BE2654"/>
    <w:rsid w:val="00BE3EEA"/>
    <w:rsid w:val="00BE6B7C"/>
    <w:rsid w:val="00BE7C71"/>
    <w:rsid w:val="00BF1A42"/>
    <w:rsid w:val="00BF3457"/>
    <w:rsid w:val="00C01B71"/>
    <w:rsid w:val="00C0277A"/>
    <w:rsid w:val="00C05E79"/>
    <w:rsid w:val="00C16726"/>
    <w:rsid w:val="00C17DAD"/>
    <w:rsid w:val="00C2644D"/>
    <w:rsid w:val="00C27837"/>
    <w:rsid w:val="00C27A1B"/>
    <w:rsid w:val="00C31F2D"/>
    <w:rsid w:val="00C35623"/>
    <w:rsid w:val="00C3784A"/>
    <w:rsid w:val="00C41BC8"/>
    <w:rsid w:val="00C4394F"/>
    <w:rsid w:val="00C443DF"/>
    <w:rsid w:val="00C44F9E"/>
    <w:rsid w:val="00C453F2"/>
    <w:rsid w:val="00C45941"/>
    <w:rsid w:val="00C4704C"/>
    <w:rsid w:val="00C50946"/>
    <w:rsid w:val="00C532F0"/>
    <w:rsid w:val="00C536FA"/>
    <w:rsid w:val="00C5403B"/>
    <w:rsid w:val="00C54132"/>
    <w:rsid w:val="00C56A17"/>
    <w:rsid w:val="00C60C7A"/>
    <w:rsid w:val="00C63B62"/>
    <w:rsid w:val="00C669AB"/>
    <w:rsid w:val="00C66C03"/>
    <w:rsid w:val="00C67293"/>
    <w:rsid w:val="00C73B44"/>
    <w:rsid w:val="00C73DB2"/>
    <w:rsid w:val="00C80467"/>
    <w:rsid w:val="00C85389"/>
    <w:rsid w:val="00C93D91"/>
    <w:rsid w:val="00C977D3"/>
    <w:rsid w:val="00CA47CD"/>
    <w:rsid w:val="00CB00F2"/>
    <w:rsid w:val="00CB2269"/>
    <w:rsid w:val="00CB3018"/>
    <w:rsid w:val="00CB40FF"/>
    <w:rsid w:val="00CB62C6"/>
    <w:rsid w:val="00CC16B0"/>
    <w:rsid w:val="00CC1C3B"/>
    <w:rsid w:val="00CC450A"/>
    <w:rsid w:val="00CC4513"/>
    <w:rsid w:val="00CC59D8"/>
    <w:rsid w:val="00CC7789"/>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E75"/>
    <w:rsid w:val="00D336E5"/>
    <w:rsid w:val="00D37503"/>
    <w:rsid w:val="00D37619"/>
    <w:rsid w:val="00D40406"/>
    <w:rsid w:val="00D41C2B"/>
    <w:rsid w:val="00D44219"/>
    <w:rsid w:val="00D4505C"/>
    <w:rsid w:val="00D4517C"/>
    <w:rsid w:val="00D45AC9"/>
    <w:rsid w:val="00D4747A"/>
    <w:rsid w:val="00D4762E"/>
    <w:rsid w:val="00D55878"/>
    <w:rsid w:val="00D564D0"/>
    <w:rsid w:val="00D57FF1"/>
    <w:rsid w:val="00D63D19"/>
    <w:rsid w:val="00D660A8"/>
    <w:rsid w:val="00D67729"/>
    <w:rsid w:val="00D777C7"/>
    <w:rsid w:val="00D8163B"/>
    <w:rsid w:val="00D81B60"/>
    <w:rsid w:val="00D82CA1"/>
    <w:rsid w:val="00D85659"/>
    <w:rsid w:val="00D91CCA"/>
    <w:rsid w:val="00DA3981"/>
    <w:rsid w:val="00DA3FCB"/>
    <w:rsid w:val="00DB2FC8"/>
    <w:rsid w:val="00DB552D"/>
    <w:rsid w:val="00DC0AFE"/>
    <w:rsid w:val="00DC68AD"/>
    <w:rsid w:val="00DD4D59"/>
    <w:rsid w:val="00DE13B7"/>
    <w:rsid w:val="00DE1D2A"/>
    <w:rsid w:val="00DE677C"/>
    <w:rsid w:val="00DF1923"/>
    <w:rsid w:val="00DF1CE4"/>
    <w:rsid w:val="00DF2965"/>
    <w:rsid w:val="00DF4173"/>
    <w:rsid w:val="00DF5C42"/>
    <w:rsid w:val="00DF608F"/>
    <w:rsid w:val="00DF698D"/>
    <w:rsid w:val="00DF6DD0"/>
    <w:rsid w:val="00E07B7B"/>
    <w:rsid w:val="00E131CD"/>
    <w:rsid w:val="00E13C58"/>
    <w:rsid w:val="00E13ECD"/>
    <w:rsid w:val="00E22722"/>
    <w:rsid w:val="00E22ED8"/>
    <w:rsid w:val="00E24A57"/>
    <w:rsid w:val="00E27AED"/>
    <w:rsid w:val="00E325ED"/>
    <w:rsid w:val="00E3550F"/>
    <w:rsid w:val="00E428EF"/>
    <w:rsid w:val="00E46E43"/>
    <w:rsid w:val="00E47B31"/>
    <w:rsid w:val="00E51BC1"/>
    <w:rsid w:val="00E52EA3"/>
    <w:rsid w:val="00E568E8"/>
    <w:rsid w:val="00E570C1"/>
    <w:rsid w:val="00E57107"/>
    <w:rsid w:val="00E57B91"/>
    <w:rsid w:val="00E67498"/>
    <w:rsid w:val="00E71D77"/>
    <w:rsid w:val="00E734E3"/>
    <w:rsid w:val="00E74D0A"/>
    <w:rsid w:val="00E75021"/>
    <w:rsid w:val="00E75892"/>
    <w:rsid w:val="00E81811"/>
    <w:rsid w:val="00E82C56"/>
    <w:rsid w:val="00E82FA6"/>
    <w:rsid w:val="00E8310E"/>
    <w:rsid w:val="00E831E7"/>
    <w:rsid w:val="00E8654C"/>
    <w:rsid w:val="00E906A3"/>
    <w:rsid w:val="00E9159C"/>
    <w:rsid w:val="00E91B0A"/>
    <w:rsid w:val="00E93A00"/>
    <w:rsid w:val="00E94462"/>
    <w:rsid w:val="00E94C62"/>
    <w:rsid w:val="00E954D0"/>
    <w:rsid w:val="00E95856"/>
    <w:rsid w:val="00E974D7"/>
    <w:rsid w:val="00EA1344"/>
    <w:rsid w:val="00EA289B"/>
    <w:rsid w:val="00EB34A3"/>
    <w:rsid w:val="00EB3BE3"/>
    <w:rsid w:val="00EB540B"/>
    <w:rsid w:val="00EC07DB"/>
    <w:rsid w:val="00EC378D"/>
    <w:rsid w:val="00EC6824"/>
    <w:rsid w:val="00EC68FB"/>
    <w:rsid w:val="00EC7948"/>
    <w:rsid w:val="00ED37F6"/>
    <w:rsid w:val="00ED746A"/>
    <w:rsid w:val="00EE3F60"/>
    <w:rsid w:val="00EE5720"/>
    <w:rsid w:val="00EE6B9E"/>
    <w:rsid w:val="00EE7135"/>
    <w:rsid w:val="00EE7CBD"/>
    <w:rsid w:val="00EF1BAB"/>
    <w:rsid w:val="00EF1F52"/>
    <w:rsid w:val="00F00E16"/>
    <w:rsid w:val="00F01103"/>
    <w:rsid w:val="00F10314"/>
    <w:rsid w:val="00F11260"/>
    <w:rsid w:val="00F13548"/>
    <w:rsid w:val="00F155D2"/>
    <w:rsid w:val="00F17733"/>
    <w:rsid w:val="00F22C87"/>
    <w:rsid w:val="00F30474"/>
    <w:rsid w:val="00F37A1E"/>
    <w:rsid w:val="00F471D9"/>
    <w:rsid w:val="00F50AA5"/>
    <w:rsid w:val="00F53B9A"/>
    <w:rsid w:val="00F55354"/>
    <w:rsid w:val="00F55D5E"/>
    <w:rsid w:val="00F612CC"/>
    <w:rsid w:val="00F62B3F"/>
    <w:rsid w:val="00F6351E"/>
    <w:rsid w:val="00F63EED"/>
    <w:rsid w:val="00F649DF"/>
    <w:rsid w:val="00F64A46"/>
    <w:rsid w:val="00F64A99"/>
    <w:rsid w:val="00F6602E"/>
    <w:rsid w:val="00F7172C"/>
    <w:rsid w:val="00F734A5"/>
    <w:rsid w:val="00F741D9"/>
    <w:rsid w:val="00F7647E"/>
    <w:rsid w:val="00F76AAA"/>
    <w:rsid w:val="00F80526"/>
    <w:rsid w:val="00F81C2A"/>
    <w:rsid w:val="00F81DEE"/>
    <w:rsid w:val="00F83476"/>
    <w:rsid w:val="00F906D6"/>
    <w:rsid w:val="00F9202A"/>
    <w:rsid w:val="00F931AD"/>
    <w:rsid w:val="00F94E97"/>
    <w:rsid w:val="00FA2518"/>
    <w:rsid w:val="00FB7303"/>
    <w:rsid w:val="00FB7658"/>
    <w:rsid w:val="00FC01EC"/>
    <w:rsid w:val="00FC1B4B"/>
    <w:rsid w:val="00FC1ECF"/>
    <w:rsid w:val="00FC234E"/>
    <w:rsid w:val="00FC25E5"/>
    <w:rsid w:val="00FC2E78"/>
    <w:rsid w:val="00FC384A"/>
    <w:rsid w:val="00FC5594"/>
    <w:rsid w:val="00FC648B"/>
    <w:rsid w:val="00FD06EA"/>
    <w:rsid w:val="00FE2EA3"/>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271E5E"/>
  <w15:docId w15:val="{324CA96E-F2FB-40DA-9D43-9FED36141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 w:type="character" w:styleId="aff9">
    <w:name w:val="Hyperlink"/>
    <w:basedOn w:val="a0"/>
    <w:uiPriority w:val="99"/>
    <w:unhideWhenUsed/>
    <w:rsid w:val="003D2AA1"/>
    <w:rPr>
      <w:color w:val="0563C1" w:themeColor="hyperlink"/>
      <w:u w:val="single"/>
    </w:rPr>
  </w:style>
  <w:style w:type="character" w:styleId="affa">
    <w:name w:val="Unresolved Mention"/>
    <w:basedOn w:val="a0"/>
    <w:uiPriority w:val="99"/>
    <w:semiHidden/>
    <w:unhideWhenUsed/>
    <w:rsid w:val="003D2A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102487">
      <w:bodyDiv w:val="1"/>
      <w:marLeft w:val="0"/>
      <w:marRight w:val="0"/>
      <w:marTop w:val="0"/>
      <w:marBottom w:val="0"/>
      <w:divBdr>
        <w:top w:val="none" w:sz="0" w:space="0" w:color="auto"/>
        <w:left w:val="none" w:sz="0" w:space="0" w:color="auto"/>
        <w:bottom w:val="none" w:sz="0" w:space="0" w:color="auto"/>
        <w:right w:val="none" w:sz="0" w:space="0" w:color="auto"/>
      </w:divBdr>
    </w:div>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613977899">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h.wikipedia.org/wiki/%E6%96%87%E5%8C%96" TargetMode="External"/><Relationship Id="rId13" Type="http://schemas.openxmlformats.org/officeDocument/2006/relationships/hyperlink" Target="https://zh.wikipedia.org/wiki/%E7%A4%BE%E4%BC%9A%E9%98%B6%E7%BA%A7" TargetMode="External"/><Relationship Id="rId18" Type="http://schemas.openxmlformats.org/officeDocument/2006/relationships/hyperlink" Target="https://zh.wikipedia.org/wiki/%E6%95%99%E8%82%B2"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zh.wikipedia.org/wiki/%E6%94%BF%E6%B2%BB" TargetMode="External"/><Relationship Id="rId17" Type="http://schemas.openxmlformats.org/officeDocument/2006/relationships/hyperlink" Target="https://zh.wikipedia.org/wiki/%E8%89%BA%E6%9C%AF" TargetMode="External"/><Relationship Id="rId2" Type="http://schemas.openxmlformats.org/officeDocument/2006/relationships/numbering" Target="numbering.xml"/><Relationship Id="rId16" Type="http://schemas.openxmlformats.org/officeDocument/2006/relationships/hyperlink" Target="https://zh.wikipedia.org/wiki/%E6%96%87%E5%AD%A6" TargetMode="External"/><Relationship Id="rId20"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h.wikipedia.org/wiki/%E8%AF%AD%E8%A8%80" TargetMode="External"/><Relationship Id="rId5" Type="http://schemas.openxmlformats.org/officeDocument/2006/relationships/webSettings" Target="webSettings.xml"/><Relationship Id="rId15" Type="http://schemas.openxmlformats.org/officeDocument/2006/relationships/hyperlink" Target="https://zh.wikipedia.org/wiki/%E6%B0%91%E6%97%8F%E4%B8%BB%E4%B9%89" TargetMode="External"/><Relationship Id="rId23" Type="http://schemas.openxmlformats.org/officeDocument/2006/relationships/theme" Target="theme/theme1.xml"/><Relationship Id="rId10" Type="http://schemas.openxmlformats.org/officeDocument/2006/relationships/hyperlink" Target="https://zh.wikipedia.org/wiki/%E7%A7%8D%E6%97%8F" TargetMode="External"/><Relationship Id="rId19"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zh.wikipedia.org/wiki/%E5%AE%97%E6%95%99" TargetMode="External"/><Relationship Id="rId14" Type="http://schemas.openxmlformats.org/officeDocument/2006/relationships/hyperlink" Target="https://zh.wikipedia.org/wiki/%E6%80%A7%E5%88%AB" TargetMode="External"/><Relationship Id="rId22"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7FC55E-0D34-470E-933B-E966D02D8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19</Pages>
  <Words>2696</Words>
  <Characters>15368</Characters>
  <Application>Microsoft Office Word</Application>
  <DocSecurity>0</DocSecurity>
  <Lines>128</Lines>
  <Paragraphs>36</Paragraphs>
  <ScaleCrop>false</ScaleCrop>
  <Company>Hewlett-Packard Company</Company>
  <LinksUpToDate>false</LinksUpToDate>
  <CharactersWithSpaces>18028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雅涵 張</cp:lastModifiedBy>
  <cp:revision>37</cp:revision>
  <cp:lastPrinted>2018-11-20T02:54:00Z</cp:lastPrinted>
  <dcterms:created xsi:type="dcterms:W3CDTF">2024-03-20T05:58:00Z</dcterms:created>
  <dcterms:modified xsi:type="dcterms:W3CDTF">2024-06-02T11:24:00Z</dcterms:modified>
</cp:coreProperties>
</file>